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ff2c2" w14:paraId="04ff2c2" w:rsidRDefault="00AE649C" w:rsidP="00FA5B5E" w:rsidR="00AE649C">
      <w:pPr>
        <w:pStyle w:val="Naslov3"/>
        <w15:collapsed w:val="false"/>
      </w:pPr>
      <w:bookmarkStart w:name="_GoBack" w:id="0"/>
      <w:bookmarkEnd w:id="0"/>
    </w:p>
    <w:p w:rsidRDefault="008B2E96" w:rsidP="008B2E96" w:rsidR="008B2E96">
      <w:pPr>
        <w:spacing w:after="0"/>
      </w:pPr>
      <w:r>
        <w:t>REPUBLIKA HRVATSKA</w:t>
      </w:r>
    </w:p>
    <w:p w:rsidRDefault="008B2E96" w:rsidP="008B2E96" w:rsidR="008B2E96">
      <w:pPr>
        <w:spacing w:after="0"/>
      </w:pPr>
      <w:r>
        <w:t>Trgovački sud u Varaždinu</w:t>
      </w:r>
    </w:p>
    <w:p w:rsidRDefault="008B2E96" w:rsidP="008B2E96" w:rsidR="0071688E">
      <w:pPr>
        <w:spacing w:after="0"/>
      </w:pPr>
      <w:r>
        <w:t>Varaždin, Braće Radić br. 2.</w:t>
      </w:r>
      <w:r w:rsidR="00B53BE4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21F0D" w:rsidP="00A21F0D" w:rsidR="00A21F0D">
      <w:pPr>
        <w:pStyle w:val="NormaleSPIS"/>
        <w:rPr>
          <w:noProof/>
        </w:rPr>
      </w:pPr>
    </w:p>
    <w:p w:rsidRDefault="008B2E96" w:rsidP="008B2E96" w:rsidR="008B2E96">
      <w:pPr>
        <w:ind w:firstLine="708"/>
        <w:jc w:val="both"/>
      </w:pPr>
      <w:r>
        <w:t xml:space="preserve">Trgovački sud u Varaždinu po sucu toga suda, Hugu Wedemeyer, u predmetu u povodu zahtjeva Financijske agencije Regionalni centar Zagreb, Podružnica Varaždin, Augusta Cesarca 2, Varaždin, za pokretanje skraćenog stečajnog postupka protiv dužnika </w:t>
      </w:r>
      <w:r w:rsidR="00E73E45">
        <w:t>KONJIČKI KLUB "ČAKOVEC" ČAKOVEC, OIB: 17924610233 sa sjedištem u V. Žganca 50, 40000 Čakovec</w:t>
      </w:r>
      <w:r w:rsidR="00794542">
        <w:t xml:space="preserve">, dana </w:t>
      </w:r>
      <w:r w:rsidR="00DE6A10">
        <w:t>19</w:t>
      </w:r>
      <w:r w:rsidR="002B6F2C">
        <w:t xml:space="preserve">. </w:t>
      </w:r>
      <w:r w:rsidR="00794542">
        <w:t>rujna 2017</w:t>
      </w:r>
      <w:r w:rsidR="002B6F2C">
        <w:t>.</w:t>
      </w:r>
      <w:r>
        <w:t xml:space="preserve"> temeljem čl. 430. Stečajnog zakona (Narodne novine br. 71/15., u daljnjem tekstu : SZ-a) objavljuje slijedeći</w:t>
      </w:r>
    </w:p>
    <w:p w:rsidRDefault="008B2E96" w:rsidP="008B2E96" w:rsidR="008B2E96">
      <w:pPr>
        <w:spacing w:after="0"/>
        <w:jc w:val="both"/>
      </w:pPr>
    </w:p>
    <w:p w:rsidRDefault="008B2E96" w:rsidP="008B2E96" w:rsidR="008B2E96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2C58BA" w:rsidP="008B2E96" w:rsidR="002C58BA">
      <w:pPr>
        <w:spacing w:after="0"/>
        <w:jc w:val="center"/>
        <w:rPr>
          <w:sz w:val="28"/>
          <w:szCs w:val="28"/>
        </w:rPr>
      </w:pPr>
    </w:p>
    <w:p w:rsidRDefault="008B2E96" w:rsidP="008B2E96" w:rsidR="008B2E96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</w:t>
      </w:r>
      <w:r w:rsidR="00E73E45">
        <w:t>KONJIČKI KLUB "ČAKOVEC" ČAKOVEC, OIB: 17924610233 sa sjedištem u V. Žganca 50, 40000 Čakovec</w:t>
      </w:r>
      <w:r w:rsidR="002B6F2C">
        <w:t xml:space="preserve">, iznosi </w:t>
      </w:r>
      <w:r w:rsidR="00E73E45">
        <w:t>37.685,50</w:t>
      </w:r>
      <w:r>
        <w:t xml:space="preserve"> k</w:t>
      </w:r>
      <w:r w:rsidR="001A1451">
        <w:t>u</w:t>
      </w:r>
      <w:r>
        <w:t>n</w:t>
      </w:r>
      <w:r w:rsidR="001A1451">
        <w:t>a</w:t>
      </w:r>
      <w:r>
        <w:t>.</w:t>
      </w:r>
    </w:p>
    <w:p w:rsidRDefault="008B2E96" w:rsidP="008B2E96" w:rsidR="008B2E96">
      <w:pPr>
        <w:spacing w:after="0"/>
        <w:jc w:val="both"/>
      </w:pPr>
    </w:p>
    <w:p w:rsidRDefault="008B2E96" w:rsidP="008B2E96" w:rsidR="008B2E96">
      <w:pPr>
        <w:spacing w:after="0"/>
        <w:jc w:val="both"/>
      </w:pPr>
      <w:r>
        <w:tab/>
        <w:t xml:space="preserve">II/ Poziva se </w:t>
      </w:r>
      <w:r w:rsidR="0016337E">
        <w:t>predsjednik dužnika Mladen Lesjak i tajnik dužnika Ljerka Lesjak,</w:t>
      </w:r>
      <w:r>
        <w:t xml:space="preserve"> da u roku od 15 dana od dana objave ovog oglasa </w:t>
      </w:r>
      <w:r w:rsidR="0016337E">
        <w:t>na e-oglasnoj ploči suda podnesu</w:t>
      </w:r>
      <w:r>
        <w:t xml:space="preserve"> ovome sudu, pozivom na gornji broj spisa, javnobilježnički ovjerovljeni prokazni popis imovine i obveza dužnika na propisanom obrascu.</w:t>
      </w:r>
    </w:p>
    <w:p w:rsidRDefault="008B2E96" w:rsidP="008B2E96" w:rsidR="008B2E96">
      <w:pPr>
        <w:spacing w:after="0"/>
        <w:jc w:val="both"/>
      </w:pPr>
    </w:p>
    <w:p w:rsidRDefault="008B2E96" w:rsidP="008B2E96" w:rsidR="008B2E96">
      <w:pPr>
        <w:spacing w:after="0"/>
        <w:jc w:val="both"/>
      </w:pPr>
      <w:r>
        <w:tab/>
        <w:t>III/ Upozorava</w:t>
      </w:r>
      <w:r w:rsidR="0016337E">
        <w:t>ju</w:t>
      </w:r>
      <w:r>
        <w:t xml:space="preserve"> se </w:t>
      </w:r>
      <w:r w:rsidR="0016337E">
        <w:t>predsjednik i tajnik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8B2E96" w:rsidP="008B2E96" w:rsidR="008B2E96">
      <w:pPr>
        <w:spacing w:after="0"/>
        <w:jc w:val="both"/>
      </w:pPr>
    </w:p>
    <w:p w:rsidRDefault="008B2E96" w:rsidP="00496B2F" w:rsidR="008B2E96" w:rsidRPr="00496B2F">
      <w:pPr>
        <w:jc w:val="both"/>
        <w:rPr>
          <w:b/>
        </w:rPr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žiro-račun ovog suda broj : HR4023900011300002754</w:t>
      </w:r>
      <w:r w:rsidR="00496B2F">
        <w:t xml:space="preserve"> </w:t>
      </w:r>
      <w:r w:rsidR="00496B2F" w:rsidRPr="00EA3B14">
        <w:t xml:space="preserve">otvoren kod Hrvatske poštanske banke d.d., pozivom na </w:t>
      </w:r>
      <w:r w:rsidR="00794542" w:rsidRPr="00794542">
        <w:t>broj spisa St-</w:t>
      </w:r>
      <w:r w:rsidR="0016337E">
        <w:t>474/17</w:t>
      </w:r>
      <w:r w:rsidR="00496B2F">
        <w:t>– u koloni svrha uplate s time da nakon uplate u spis priloži dokaz – virmansku uplatnicu.</w:t>
      </w:r>
      <w:r w:rsidR="00496B2F">
        <w:rPr>
          <w:b/>
        </w:rPr>
        <w:tab/>
      </w:r>
      <w:r>
        <w:tab/>
      </w:r>
    </w:p>
    <w:p w:rsidRDefault="008B2E96" w:rsidP="008B2E96" w:rsidR="008B2E96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 ovog oglasa. U tom slučaju sud će po službenoj dužnosti donijeti rješenje o otvaranju i zaključenju stečajnog postupka</w:t>
      </w:r>
      <w:r w:rsidR="002C58BA">
        <w:t xml:space="preserve"> uz primjenu odredbi čl. 132. i čl. </w:t>
      </w:r>
      <w:r>
        <w:t>133.</w:t>
      </w:r>
      <w:r w:rsidR="002C58BA">
        <w:t>,</w:t>
      </w:r>
      <w:r>
        <w:t xml:space="preserve"> te čl. 286. do čl. 299. SZ-a na odgovarajući način.</w:t>
      </w: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jc w:val="center"/>
        <w:outlineLvl w:val="0"/>
      </w:pPr>
      <w:r>
        <w:t>Obrazloženje</w:t>
      </w:r>
    </w:p>
    <w:p w:rsidRDefault="008B2E96" w:rsidP="008B2E96" w:rsidR="008B2E96">
      <w:pPr>
        <w:spacing w:after="0"/>
        <w:outlineLvl w:val="0"/>
      </w:pPr>
    </w:p>
    <w:p w:rsidRDefault="00DE6A10" w:rsidP="008B2E96" w:rsidR="008B2E96">
      <w:pPr>
        <w:spacing w:after="0"/>
        <w:jc w:val="both"/>
        <w:outlineLvl w:val="0"/>
      </w:pPr>
      <w:r>
        <w:tab/>
        <w:t xml:space="preserve">Dana </w:t>
      </w:r>
      <w:r w:rsidR="0016337E">
        <w:t>08</w:t>
      </w:r>
      <w:r w:rsidR="002B6F2C">
        <w:t xml:space="preserve">. </w:t>
      </w:r>
      <w:r w:rsidR="00A42CBE">
        <w:t>rujna</w:t>
      </w:r>
      <w:r w:rsidR="00794542">
        <w:t xml:space="preserve"> 2017</w:t>
      </w:r>
      <w:r w:rsidR="002B6F2C">
        <w:t>.</w:t>
      </w:r>
      <w:r w:rsidR="008B2E96">
        <w:t xml:space="preserve">, predlagatelj Financijska agencija, Regionalni centar Zagreb, Podružnica Varaždin podnio je prijedlog za otvaranje stečajnog postupka nad dužnikom </w:t>
      </w:r>
      <w:r w:rsidR="0016337E">
        <w:t>KONJIČKI KLUB "ČAKOVEC" ČAKOVEC, OIB: 17924610233 sa sjedištem u V. Žganca 50, 40000 Čakovec</w:t>
      </w:r>
      <w:r w:rsidR="008B2E96">
        <w:t xml:space="preserve">, navodeći da dužnik  na dan </w:t>
      </w:r>
      <w:r w:rsidR="0016337E">
        <w:t>06</w:t>
      </w:r>
      <w:r w:rsidR="00A42CBE">
        <w:t xml:space="preserve">. </w:t>
      </w:r>
      <w:r w:rsidR="0016337E">
        <w:t>rujna</w:t>
      </w:r>
      <w:r w:rsidR="00A42CBE">
        <w:t xml:space="preserve"> 2017</w:t>
      </w:r>
      <w:r w:rsidR="008B2E96">
        <w:t xml:space="preserve">. u Očevidniku redoslijeda osnova za plaćanje ima evidentirane neizvršene osnove za plaćanje u ukupnom iznosu </w:t>
      </w:r>
      <w:r w:rsidR="0016337E">
        <w:t>37.685,50</w:t>
      </w:r>
      <w:r w:rsidR="001A1451">
        <w:t xml:space="preserve"> kuna,</w:t>
      </w:r>
      <w:r w:rsidR="008B2E96">
        <w:t xml:space="preserve"> te da dužnik nema zaposlenih.</w:t>
      </w:r>
    </w:p>
    <w:p w:rsidRDefault="008B2E96" w:rsidP="008B2E96" w:rsidR="008B2E96">
      <w:pPr>
        <w:spacing w:after="0"/>
        <w:jc w:val="both"/>
        <w:outlineLvl w:val="0"/>
      </w:pPr>
    </w:p>
    <w:p w:rsidRDefault="008B2E96" w:rsidP="008B2E96" w:rsidR="008B2E96">
      <w:pPr>
        <w:spacing w:after="0"/>
        <w:jc w:val="both"/>
        <w:outlineLvl w:val="0"/>
      </w:pPr>
      <w:r>
        <w:tab/>
        <w:t>Stoga je sud sukladno čl. 430. i</w:t>
      </w:r>
      <w:r w:rsidR="001A1451">
        <w:t xml:space="preserve"> čl.</w:t>
      </w:r>
      <w:r>
        <w:t xml:space="preserve"> 431. SZ-a, odlučio kao u izreci.</w:t>
      </w:r>
    </w:p>
    <w:p w:rsidRDefault="008B2E96" w:rsidP="008B2E96" w:rsidR="008B2E96">
      <w:pPr>
        <w:spacing w:after="0"/>
        <w:jc w:val="both"/>
        <w:outlineLvl w:val="0"/>
      </w:pPr>
    </w:p>
    <w:p w:rsidRDefault="008B2E96" w:rsidP="008B2E96" w:rsidR="008B2E96">
      <w:pPr>
        <w:spacing w:after="0"/>
        <w:jc w:val="center"/>
        <w:outlineLvl w:val="0"/>
      </w:pPr>
    </w:p>
    <w:p w:rsidRDefault="00794542" w:rsidP="008B2E96" w:rsidR="008B2E96">
      <w:pPr>
        <w:spacing w:after="0"/>
        <w:jc w:val="center"/>
        <w:outlineLvl w:val="0"/>
      </w:pPr>
      <w:r>
        <w:t>U Varaždi</w:t>
      </w:r>
      <w:r w:rsidR="00DE6A10">
        <w:t>nu, 19</w:t>
      </w:r>
      <w:r w:rsidR="001A1451">
        <w:t xml:space="preserve">. </w:t>
      </w:r>
      <w:r>
        <w:t>rujna 2017</w:t>
      </w:r>
      <w:r w:rsidR="002B6F2C">
        <w:t xml:space="preserve">. </w:t>
      </w:r>
    </w:p>
    <w:p w:rsidRDefault="008B2E96" w:rsidP="008B2E96" w:rsidR="008B2E96">
      <w:pPr>
        <w:spacing w:after="0"/>
        <w:jc w:val="center"/>
        <w:outlineLvl w:val="0"/>
      </w:pPr>
    </w:p>
    <w:p w:rsidRDefault="008B2E96" w:rsidP="008B2E96" w:rsidR="008B2E96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B2E96" w:rsidP="008B2E96" w:rsidR="008B2E96">
      <w:pPr>
        <w:spacing w:after="0"/>
        <w:jc w:val="center"/>
        <w:outlineLvl w:val="0"/>
      </w:pPr>
    </w:p>
    <w:p w:rsidRDefault="008B2E96" w:rsidP="008B2E96" w:rsidR="008B2E96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</w:r>
      <w:r w:rsidR="00F25C28">
        <w:t xml:space="preserve">  </w:t>
      </w:r>
      <w:r>
        <w:t>SUDAC</w:t>
      </w:r>
      <w:r w:rsidR="00F25C28">
        <w:t xml:space="preserve"> </w:t>
      </w:r>
      <w:r>
        <w:t>:</w:t>
      </w:r>
    </w:p>
    <w:p w:rsidRDefault="00F25C28" w:rsidP="00835017" w:rsidR="008B2E96">
      <w:pPr>
        <w:spacing w:after="0"/>
        <w:ind w:firstLine="720" w:left="3600"/>
        <w:jc w:val="center"/>
        <w:outlineLvl w:val="0"/>
      </w:pPr>
      <w:r>
        <w:t xml:space="preserve">         </w:t>
      </w:r>
      <w:r w:rsidR="008B2E96">
        <w:t>Hugo Wedemeyer</w:t>
      </w:r>
      <w:r w:rsidR="003651C7">
        <w:t>,v.r.</w:t>
      </w: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  <w:r>
        <w:t>DNA:</w:t>
      </w:r>
    </w:p>
    <w:p w:rsidRDefault="00F25C28" w:rsidP="008B2E96" w:rsidR="00F25C28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  <w:r>
        <w:t xml:space="preserve"> e-Oglasna ploča </w:t>
      </w:r>
      <w:r w:rsidR="00F25C28">
        <w:t xml:space="preserve">ovoga </w:t>
      </w:r>
      <w:r>
        <w:t>suda</w:t>
      </w:r>
    </w:p>
    <w:p w:rsidRDefault="008B2E96" w:rsidP="008B2E96" w:rsidR="008B2E96">
      <w:pPr>
        <w:spacing w:after="0"/>
        <w:rPr>
          <w:lang w:val="en-US"/>
        </w:rPr>
      </w:pPr>
    </w:p>
    <w:p w:rsidRDefault="008B2E96" w:rsidP="008B2E96" w:rsidR="008B2E96">
      <w:pPr>
        <w:spacing w:after="0"/>
      </w:pPr>
    </w:p>
    <w:p w:rsidRDefault="008B2E96" w:rsidP="008B2E96" w:rsidR="008B2E96">
      <w:pPr>
        <w:spacing w:after="0"/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5D26" w:rsidP="00537B78" w:rsidR="00BF5D26">
      <w:r>
        <w:separator/>
      </w:r>
    </w:p>
  </w:endnote>
  <w:endnote w:id="0" w:type="continuationSeparator">
    <w:p w:rsidRDefault="00BF5D26" w:rsidP="00537B78" w:rsidR="00BF5D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72136327"/>
      <w:docPartObj>
        <w:docPartGallery w:val="Page Numbers (Bottom of Page)"/>
        <w:docPartUnique/>
      </w:docPartObj>
    </w:sdtPr>
    <w:sdtEndPr/>
    <w:sdtContent>
      <w:p w:rsidRDefault="008B2E96" w:rsidR="008B2E96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3BE4">
          <w:t>1</w:t>
        </w:r>
        <w:r>
          <w:fldChar w:fldCharType="end"/>
        </w:r>
      </w:p>
    </w:sdtContent>
  </w:sdt>
  <w:p w:rsidRDefault="008B2E96" w:rsidR="008B2E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5D26" w:rsidP="00537B78" w:rsidR="00BF5D26">
      <w:r>
        <w:separator/>
      </w:r>
    </w:p>
  </w:footnote>
  <w:footnote w:id="0" w:type="continuationSeparator">
    <w:p w:rsidRDefault="00BF5D26" w:rsidP="00537B78" w:rsidR="00BF5D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084A" w:rsidP="0048084A" w:rsidR="008333A9" w:rsidRPr="0048084A">
    <w:pPr>
      <w:pStyle w:val="Zaglavlje"/>
    </w:pPr>
    <w:r>
      <w:rPr>
        <w:rStyle w:val="PozadinaSvijetloCrvena"/>
        <w:shd w:fill="auto" w:color="auto" w:val="clear"/>
      </w:rPr>
      <w:t>Poslovni broj: 6 St-474/17-3</w:t>
    </w: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390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3B3D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37E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51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B6F2C"/>
    <w:rsid w:val="002C297F"/>
    <w:rsid w:val="002C32B4"/>
    <w:rsid w:val="002C333B"/>
    <w:rsid w:val="002C3D01"/>
    <w:rsid w:val="002C58BA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651C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084A"/>
    <w:rsid w:val="00480953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96B2F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29DF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349"/>
    <w:rsid w:val="00787A82"/>
    <w:rsid w:val="00787AEC"/>
    <w:rsid w:val="00787AFA"/>
    <w:rsid w:val="00787F45"/>
    <w:rsid w:val="0079043C"/>
    <w:rsid w:val="00790808"/>
    <w:rsid w:val="00791A9F"/>
    <w:rsid w:val="00794277"/>
    <w:rsid w:val="00794542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57CF"/>
    <w:rsid w:val="00827641"/>
    <w:rsid w:val="00830C99"/>
    <w:rsid w:val="00831B9F"/>
    <w:rsid w:val="008333A9"/>
    <w:rsid w:val="00834525"/>
    <w:rsid w:val="00835017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2E96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57AF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2CBE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3BE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5D26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6BBA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A56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C78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6A10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3E45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5C28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941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2017.</izvorni_sadrzaj>
    <derivirana_varijabla naziv="DomainObject.Predmet.DatumOsnivanja_1">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St-474/2017</izvorni_sadrzaj>
    <derivirana_varijabla naziv="DomainObject.Predmet.OznakaBroj_1">St-474/2017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KONJIČKI KLUB "ČAKOVEC" ČAKOVEC</izvorni_sadrzaj>
    <derivirana_varijabla naziv="DomainObject.Predmet.ProtustrankaFormated_1">  KONJIČKI KLUB "ČAKOVEC" ČAKOVEC</derivirana_varijabla>
  </DomainObject.Predmet.ProtustrankaFormated>
  <DomainObject.Predmet.ProtustrankaFormatedOIB>
    <izvorni_sadrzaj>  KONJIČKI KLUB "ČAKOVEC" ČAKOVEC, OIB 17924610233</izvorni_sadrzaj>
    <derivirana_varijabla naziv="DomainObject.Predmet.ProtustrankaFormatedOIB_1">  KONJIČKI KLUB "ČAKOVEC" ČAKOVEC, OIB 17924610233</derivirana_varijabla>
  </DomainObject.Predmet.ProtustrankaFormatedOIB>
  <DomainObject.Predmet.ProtustrankaFormatedWithAdress>
    <izvorni_sadrzaj> KONJIČKI KLUB "ČAKOVEC" ČAKOVEC, V. Žganca 50, 40000 Čakovec</izvorni_sadrzaj>
    <derivirana_varijabla naziv="DomainObject.Predmet.ProtustrankaFormatedWithAdress_1"> KONJIČKI KLUB "ČAKOVEC" ČAKOVEC, V. Žganca 50, 40000 Čakovec</derivirana_varijabla>
  </DomainObject.Predmet.ProtustrankaFormatedWithAdress>
  <DomainObject.Predmet.ProtustrankaFormatedWithAdressOIB>
    <izvorni_sadrzaj> KONJIČKI KLUB "ČAKOVEC" ČAKOVEC, OIB 17924610233, V. Žganca 50, 40000 Čakovec</izvorni_sadrzaj>
    <derivirana_varijabla naziv="DomainObject.Predmet.ProtustrankaFormatedWithAdressOIB_1"> KONJIČKI KLUB "ČAKOVEC" ČAKOVEC, OIB 17924610233, V. Žganca 50, 40000 Čakovec</derivirana_varijabla>
  </DomainObject.Predmet.ProtustrankaFormatedWithAdressOIB>
  <DomainObject.Predmet.ProtustrankaWithAdress>
    <izvorni_sadrzaj>KONJIČKI KLUB "ČAKOVEC" ČAKOVEC V. Žganca 50, 40000 Čakovec</izvorni_sadrzaj>
    <derivirana_varijabla naziv="DomainObject.Predmet.ProtustrankaWithAdress_1">KONJIČKI KLUB "ČAKOVEC" ČAKOVEC V. Žganca 50, 40000 Čakovec</derivirana_varijabla>
  </DomainObject.Predmet.ProtustrankaWithAdress>
  <DomainObject.Predmet.ProtustrankaWithAdressOIB>
    <izvorni_sadrzaj>KONJIČKI KLUB "ČAKOVEC" ČAKOVEC, OIB 17924610233, V. Žganca 50, 40000 Čakovec</izvorni_sadrzaj>
    <derivirana_varijabla naziv="DomainObject.Predmet.ProtustrankaWithAdressOIB_1">KONJIČKI KLUB "ČAKOVEC" ČAKOVEC, OIB 17924610233, V. Žganca 50, 40000 Čakovec</derivirana_varijabla>
  </DomainObject.Predmet.ProtustrankaWithAdressOIB>
  <DomainObject.Predmet.ProtustrankaNazivFormated>
    <izvorni_sadrzaj>KONJIČKI KLUB "ČAKOVEC" ČAKOVEC</izvorni_sadrzaj>
    <derivirana_varijabla naziv="DomainObject.Predmet.ProtustrankaNazivFormated_1">KONJIČKI KLUB "ČAKOVEC" ČAKOVEC</derivirana_varijabla>
  </DomainObject.Predmet.ProtustrankaNazivFormated>
  <DomainObject.Predmet.ProtustrankaNazivFormatedOIB>
    <izvorni_sadrzaj>KONJIČKI KLUB "ČAKOVEC" ČAKOVEC, OIB 17924610233</izvorni_sadrzaj>
    <derivirana_varijabla naziv="DomainObject.Predmet.ProtustrankaNazivFormatedOIB_1">KONJIČKI KLUB "ČAKOVEC" ČAKOVEC, OIB 17924610233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37685.50</izvorni_sadrzaj>
    <derivirana_varijabla naziv="DomainObject.Predmet.TrenutnaVrijednost_1">37685.50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KONJIČKI KLUB "ČAKOVEC" ČAKOVEC</item>
    </izvorni_sadrzaj>
    <derivirana_varijabla naziv="DomainObject.Predmet.ProtuStrankaListFormated_1">
      <item>KONJIČKI KLUB "ČAKOVEC" ČAKOVEC</item>
    </derivirana_varijabla>
  </DomainObject.Predmet.ProtuStrankaListFormated>
  <DomainObject.Predmet.ProtuStrankaListFormatedOIB>
    <izvorni_sadrzaj>
      <item>KONJIČKI KLUB "ČAKOVEC" ČAKOVEC, OIB 17924610233</item>
    </izvorni_sadrzaj>
    <derivirana_varijabla naziv="DomainObject.Predmet.ProtuStrankaListFormatedOIB_1">
      <item>KONJIČKI KLUB "ČAKOVEC" ČAKOVEC, OIB 17924610233</item>
    </derivirana_varijabla>
  </DomainObject.Predmet.ProtuStrankaListFormatedOIB>
  <DomainObject.Predmet.ProtuStrankaListFormatedWithAdress>
    <izvorni_sadrzaj>
      <item>KONJIČKI KLUB "ČAKOVEC" ČAKOVEC, V. Žganca 50, 40000 Čakovec</item>
    </izvorni_sadrzaj>
    <derivirana_varijabla naziv="DomainObject.Predmet.ProtuStrankaListFormatedWithAdress_1">
      <item>KONJIČKI KLUB "ČAKOVEC" ČAKOVEC, V. Žganca 50, 40000 Čakovec</item>
    </derivirana_varijabla>
  </DomainObject.Predmet.ProtuStrankaListFormatedWithAdress>
  <DomainObject.Predmet.ProtuStrankaListFormatedWithAdressOIB>
    <izvorni_sadrzaj>
      <item>KONJIČKI KLUB "ČAKOVEC" ČAKOVEC, OIB 17924610233, V. Žganca 50, 40000 Čakovec</item>
    </izvorni_sadrzaj>
    <derivirana_varijabla naziv="DomainObject.Predmet.ProtuStrankaListFormatedWithAdressOIB_1">
      <item>KONJIČKI KLUB "ČAKOVEC" ČAKOVEC, OIB 17924610233, V. Žganca 50, 40000 Čakovec</item>
    </derivirana_varijabla>
  </DomainObject.Predmet.ProtuStrankaListFormatedWithAdressOIB>
  <DomainObject.Predmet.ProtuStrankaListNazivFormated>
    <izvorni_sadrzaj>
      <item>KONJIČKI KLUB "ČAKOVEC" ČAKOVEC</item>
    </izvorni_sadrzaj>
    <derivirana_varijabla naziv="DomainObject.Predmet.ProtuStrankaListNazivFormated_1">
      <item>KONJIČKI KLUB "ČAKOVEC" ČAKOVEC</item>
    </derivirana_varijabla>
  </DomainObject.Predmet.ProtuStrankaListNazivFormated>
  <DomainObject.Predmet.ProtuStrankaListNazivFormatedOIB>
    <izvorni_sadrzaj>
      <item>KONJIČKI KLUB "ČAKOVEC" ČAKOVEC, OIB 17924610233</item>
    </izvorni_sadrzaj>
    <derivirana_varijabla naziv="DomainObject.Predmet.ProtuStrankaListNazivFormatedOIB_1">
      <item>KONJIČKI KLUB "ČAKOVEC" ČAKOVEC, OIB 17924610233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KONJIČKI KLUB "ČAKOVEC" ČAKOVEC</izvorni_sadrzaj>
    <derivirana_varijabla naziv="DomainObject.Predmet.ProtustrankaIDrugi_1">KONJIČKI KLUB "ČAKOVEC" ČAKOVEC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KONJIČKI KLUB "ČAKOVEC" ČAKOVEC, OIB 17924610233, V. Žganca 50, 40000 Čakovec</izvorni_sadrzaj>
    <derivirana_varijabla naziv="DomainObject.Predmet.ProtustrankaIDrugiAdressOIB_1">KONJIČKI KLUB "ČAKOVEC" ČAKOVEC, OIB 17924610233, V. Žganca 50,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KONJIČKI KLUB "ČAKOVEC" ČAKOVEC</item>
      <item>Sudski registar</item>
    </izvorni_sadrzaj>
    <derivirana_varijabla naziv="DomainObject.Predmet.SudioniciListNaziv_1">
      <item>Financijska agencija</item>
      <item>KONJIČKI KLUB "ČAKOVEC" ČAKOVEC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KONJIČKI KLUB "ČAKOVEC" ČAKOVEC, OIB 17924610233, V. Žganca 50,40000 Čakovec</item>
      <item>Sudski registar</item>
    </izvorni_sadrzaj>
    <derivirana_varijabla naziv="DomainObject.Predmet.SudioniciListAdressOIB_1">
      <item>Financijska agencija, OIB 85821130368, Ulica grada Vukovara 70,10000 Zagreb</item>
      <item>KONJIČKI KLUB "ČAKOVEC" ČAKOVEC, OIB 17924610233, V. Žganca 50,40000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0926BC-F056-4E21-A5AC-A1DDD91D27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2642</properties:Characters>
  <properties:Lines>72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2017-09-19T12:47:00Z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cp:lastPrinted>2017-09-19T12:17:00Z</cp:lastPrinted>
  <dcterms:modified xmlns:xsi="http://www.w3.org/2001/XMLSchema-instance" xsi:type="dcterms:W3CDTF">2017-09-19T12:50:00Z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