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c41bf" w14:paraId="87c41bf" w:rsidRDefault="00386198" w:rsidP="00E51FDF" w:rsidR="00386198" w:rsidRPr="0055393A">
      <w:pPr>
        <w:jc w:val="right"/>
        <w15:collapsed w:val="false"/>
        <w:rPr>
          <w:sz w:val="22"/>
          <w:szCs w:val="22"/>
        </w:rPr>
      </w:pPr>
      <w:bookmarkStart w:name="_GoBack" w:id="0"/>
      <w:bookmarkEnd w:id="0"/>
      <w:r w:rsidRPr="0055393A">
        <w:rPr>
          <w:sz w:val="22"/>
          <w:szCs w:val="22"/>
        </w:rPr>
        <w:tab/>
      </w:r>
    </w:p>
    <w:p w:rsidRDefault="00386198" w:rsidP="00825537" w:rsidR="00386198" w:rsidRPr="0055393A">
      <w:pPr>
        <w:rPr>
          <w:sz w:val="22"/>
          <w:szCs w:val="22"/>
        </w:rPr>
      </w:pPr>
    </w:p>
    <w:p w:rsidRDefault="00386198" w:rsidP="00825537" w:rsidR="00386198" w:rsidRPr="0055393A">
      <w:pPr>
        <w:rPr>
          <w:sz w:val="22"/>
          <w:szCs w:val="22"/>
        </w:rPr>
      </w:pPr>
    </w:p>
    <w:p w:rsidRDefault="000E4FA2" w:rsidP="00825537" w:rsidR="000E4FA2">
      <w:pPr>
        <w:rPr>
          <w:b/>
          <w:bCs/>
          <w:sz w:val="22"/>
          <w:szCs w:val="22"/>
        </w:rPr>
      </w:pPr>
    </w:p>
    <w:p w:rsidRDefault="00386198" w:rsidP="00825537" w:rsidR="00386198" w:rsidRPr="0055393A">
      <w:pPr>
        <w:rPr>
          <w:b/>
          <w:bCs/>
          <w:sz w:val="22"/>
          <w:szCs w:val="22"/>
        </w:rPr>
      </w:pPr>
      <w:r w:rsidRPr="0055393A">
        <w:rPr>
          <w:b/>
          <w:bCs/>
          <w:sz w:val="22"/>
          <w:szCs w:val="22"/>
        </w:rPr>
        <w:t>REPUBLIKA HRVATSKA</w:t>
      </w:r>
    </w:p>
    <w:p w:rsidRDefault="00386198" w:rsidP="00825537" w:rsidR="00386198" w:rsidRPr="0055393A">
      <w:pPr>
        <w:rPr>
          <w:b/>
          <w:bCs/>
          <w:sz w:val="22"/>
          <w:szCs w:val="22"/>
        </w:rPr>
      </w:pPr>
      <w:r w:rsidRPr="0055393A">
        <w:rPr>
          <w:b/>
          <w:bCs/>
          <w:sz w:val="22"/>
          <w:szCs w:val="22"/>
        </w:rPr>
        <w:t>TRGOVAČKI SUD U ZADRU</w:t>
      </w:r>
    </w:p>
    <w:p w:rsidRDefault="00345BC5" w:rsidP="00825537" w:rsidR="00345BC5" w:rsidRPr="0055393A">
      <w:pPr>
        <w:rPr>
          <w:sz w:val="22"/>
          <w:szCs w:val="22"/>
        </w:rPr>
      </w:pPr>
      <w:r w:rsidRPr="0055393A">
        <w:rPr>
          <w:sz w:val="22"/>
          <w:szCs w:val="22"/>
        </w:rPr>
        <w:t>Dr. Franje Tuđmana 35</w:t>
      </w:r>
    </w:p>
    <w:p w:rsidRDefault="00386198" w:rsidP="00825537" w:rsidR="00386198" w:rsidRPr="0055393A">
      <w:pPr>
        <w:jc w:val="center"/>
        <w:rPr>
          <w:sz w:val="22"/>
          <w:szCs w:val="22"/>
        </w:rPr>
      </w:pPr>
    </w:p>
    <w:p w:rsidRDefault="00386198" w:rsidP="00825537" w:rsidR="00386198" w:rsidRPr="0055393A">
      <w:pPr>
        <w:jc w:val="center"/>
        <w:rPr>
          <w:b/>
          <w:bCs/>
          <w:sz w:val="22"/>
          <w:szCs w:val="22"/>
        </w:rPr>
      </w:pPr>
      <w:r w:rsidRPr="0055393A">
        <w:rPr>
          <w:b/>
          <w:bCs/>
          <w:sz w:val="22"/>
          <w:szCs w:val="22"/>
        </w:rPr>
        <w:t xml:space="preserve">U   I M E  R E  P U B L I K E  H R V A T S K E </w:t>
      </w:r>
    </w:p>
    <w:p w:rsidRDefault="00386198" w:rsidP="00825537" w:rsidR="00386198" w:rsidRPr="0055393A">
      <w:pPr>
        <w:rPr>
          <w:b/>
          <w:bCs/>
          <w:sz w:val="22"/>
          <w:szCs w:val="22"/>
        </w:rPr>
      </w:pPr>
    </w:p>
    <w:p w:rsidRDefault="00386198" w:rsidP="00825537" w:rsidR="00386198" w:rsidRPr="0055393A">
      <w:pPr>
        <w:jc w:val="center"/>
        <w:rPr>
          <w:b/>
          <w:bCs/>
          <w:sz w:val="22"/>
          <w:szCs w:val="22"/>
        </w:rPr>
      </w:pPr>
      <w:r w:rsidRPr="0055393A">
        <w:rPr>
          <w:b/>
          <w:bCs/>
          <w:sz w:val="22"/>
          <w:szCs w:val="22"/>
        </w:rPr>
        <w:t>R J E Š E N J E</w:t>
      </w:r>
    </w:p>
    <w:p w:rsidRDefault="005B5AF4" w:rsidP="00825537" w:rsidR="005B5AF4" w:rsidRPr="0055393A">
      <w:pPr>
        <w:rPr>
          <w:sz w:val="22"/>
          <w:szCs w:val="22"/>
        </w:rPr>
      </w:pPr>
    </w:p>
    <w:p w:rsidRDefault="005B5AF4" w:rsidP="005B5AF4" w:rsidR="00386198" w:rsidRPr="0055393A">
      <w:pPr>
        <w:ind w:firstLine="708"/>
        <w:jc w:val="both"/>
        <w:rPr>
          <w:sz w:val="22"/>
          <w:szCs w:val="22"/>
        </w:rPr>
      </w:pPr>
      <w:r w:rsidRPr="0055393A">
        <w:rPr>
          <w:sz w:val="22"/>
          <w:szCs w:val="22"/>
        </w:rPr>
        <w:t xml:space="preserve">Trgovački sud u Zadru, OIB:39670464653, </w:t>
      </w:r>
      <w:r w:rsidR="000E4FA2">
        <w:rPr>
          <w:sz w:val="22"/>
          <w:szCs w:val="22"/>
        </w:rPr>
        <w:t xml:space="preserve">po sutkinji Ani Markač, </w:t>
      </w:r>
      <w:r w:rsidRPr="0055393A">
        <w:rPr>
          <w:sz w:val="22"/>
          <w:szCs w:val="22"/>
        </w:rPr>
        <w:t xml:space="preserve">u stečajnom postupku nad stečajnim dužnikom KMM UNIVERZAL d.o.o., </w:t>
      </w:r>
      <w:r w:rsidR="000E4FA2">
        <w:rPr>
          <w:sz w:val="22"/>
          <w:szCs w:val="22"/>
        </w:rPr>
        <w:t>Šibenik, Matije Gupca 101, OIB:</w:t>
      </w:r>
      <w:r w:rsidRPr="0055393A">
        <w:rPr>
          <w:sz w:val="22"/>
          <w:szCs w:val="22"/>
        </w:rPr>
        <w:t xml:space="preserve">17948524576, </w:t>
      </w:r>
      <w:r w:rsidR="00386198" w:rsidRPr="0055393A">
        <w:rPr>
          <w:sz w:val="22"/>
          <w:szCs w:val="22"/>
        </w:rPr>
        <w:t xml:space="preserve">sukladno čl. </w:t>
      </w:r>
      <w:r w:rsidR="006104B9" w:rsidRPr="0055393A">
        <w:rPr>
          <w:sz w:val="22"/>
          <w:szCs w:val="22"/>
        </w:rPr>
        <w:t>132</w:t>
      </w:r>
      <w:r w:rsidR="00386198" w:rsidRPr="0055393A">
        <w:rPr>
          <w:sz w:val="22"/>
          <w:szCs w:val="22"/>
        </w:rPr>
        <w:t>.</w:t>
      </w:r>
      <w:r w:rsidR="006104B9" w:rsidRPr="0055393A">
        <w:rPr>
          <w:sz w:val="22"/>
          <w:szCs w:val="22"/>
        </w:rPr>
        <w:t xml:space="preserve"> st. 2.</w:t>
      </w:r>
      <w:r w:rsidR="00386198" w:rsidRPr="0055393A">
        <w:rPr>
          <w:sz w:val="22"/>
          <w:szCs w:val="22"/>
        </w:rPr>
        <w:t xml:space="preserve"> Stečajnog zakona (Narodne novine br. </w:t>
      </w:r>
      <w:r w:rsidR="006104B9" w:rsidRPr="0055393A">
        <w:rPr>
          <w:sz w:val="22"/>
          <w:szCs w:val="22"/>
        </w:rPr>
        <w:t>71/15</w:t>
      </w:r>
      <w:r w:rsidR="00386198" w:rsidRPr="0055393A">
        <w:rPr>
          <w:sz w:val="22"/>
          <w:szCs w:val="22"/>
        </w:rPr>
        <w:t xml:space="preserve">), dana </w:t>
      </w:r>
      <w:r w:rsidRPr="0055393A">
        <w:rPr>
          <w:sz w:val="22"/>
          <w:szCs w:val="22"/>
        </w:rPr>
        <w:t xml:space="preserve">15. rujna </w:t>
      </w:r>
      <w:r w:rsidR="00386198" w:rsidRPr="0055393A">
        <w:rPr>
          <w:sz w:val="22"/>
          <w:szCs w:val="22"/>
        </w:rPr>
        <w:t>201</w:t>
      </w:r>
      <w:r w:rsidR="000A1F5A" w:rsidRPr="0055393A">
        <w:rPr>
          <w:sz w:val="22"/>
          <w:szCs w:val="22"/>
        </w:rPr>
        <w:t>6.,</w:t>
      </w:r>
    </w:p>
    <w:p w:rsidRDefault="00386198" w:rsidP="00825537" w:rsidR="00386198" w:rsidRPr="0055393A">
      <w:pPr>
        <w:rPr>
          <w:sz w:val="22"/>
          <w:szCs w:val="22"/>
        </w:rPr>
      </w:pPr>
    </w:p>
    <w:p w:rsidRDefault="00386198" w:rsidP="00825537" w:rsidR="00386198" w:rsidRPr="000E4FA2">
      <w:pPr>
        <w:jc w:val="center"/>
        <w:rPr>
          <w:b/>
          <w:sz w:val="22"/>
          <w:szCs w:val="22"/>
        </w:rPr>
      </w:pPr>
      <w:r w:rsidRPr="000E4FA2">
        <w:rPr>
          <w:b/>
          <w:sz w:val="22"/>
          <w:szCs w:val="22"/>
        </w:rPr>
        <w:t>r i j e š i o  j e</w:t>
      </w:r>
    </w:p>
    <w:p w:rsidRDefault="00386198" w:rsidP="00825537" w:rsidR="00386198" w:rsidRPr="0055393A">
      <w:pPr>
        <w:jc w:val="both"/>
        <w:rPr>
          <w:sz w:val="22"/>
          <w:szCs w:val="22"/>
        </w:rPr>
      </w:pPr>
    </w:p>
    <w:p w:rsidRDefault="00654A2D" w:rsidP="00654A2D" w:rsidR="00654A2D" w:rsidRPr="0055393A">
      <w:pPr>
        <w:jc w:val="both"/>
        <w:rPr>
          <w:sz w:val="22"/>
          <w:szCs w:val="22"/>
        </w:rPr>
      </w:pPr>
      <w:r w:rsidRPr="0055393A">
        <w:rPr>
          <w:sz w:val="22"/>
          <w:szCs w:val="22"/>
        </w:rPr>
        <w:t>I.</w:t>
      </w:r>
      <w:r w:rsidRPr="0055393A">
        <w:rPr>
          <w:sz w:val="22"/>
          <w:szCs w:val="22"/>
        </w:rPr>
        <w:tab/>
      </w:r>
      <w:r w:rsidR="00386198" w:rsidRPr="0055393A">
        <w:rPr>
          <w:sz w:val="22"/>
          <w:szCs w:val="22"/>
        </w:rPr>
        <w:t>Otvara se stečajni postupak nad stečajnim dužnikom</w:t>
      </w:r>
      <w:r w:rsidR="005B5AF4" w:rsidRPr="0055393A">
        <w:rPr>
          <w:sz w:val="22"/>
          <w:szCs w:val="22"/>
        </w:rPr>
        <w:t xml:space="preserve"> KMM UNIVERZAL d.o.o., </w:t>
      </w:r>
      <w:r w:rsidR="000E4FA2">
        <w:rPr>
          <w:sz w:val="22"/>
          <w:szCs w:val="22"/>
        </w:rPr>
        <w:t>Šibenik, Matije Gupca 101, OIB:</w:t>
      </w:r>
      <w:r w:rsidR="005B5AF4" w:rsidRPr="0055393A">
        <w:rPr>
          <w:sz w:val="22"/>
          <w:szCs w:val="22"/>
        </w:rPr>
        <w:t>17948524576,</w:t>
      </w:r>
      <w:r w:rsidR="009C416E" w:rsidRPr="0055393A">
        <w:rPr>
          <w:sz w:val="22"/>
          <w:szCs w:val="22"/>
        </w:rPr>
        <w:t xml:space="preserve"> </w:t>
      </w:r>
      <w:r w:rsidRPr="0055393A">
        <w:rPr>
          <w:sz w:val="22"/>
          <w:szCs w:val="22"/>
        </w:rPr>
        <w:t xml:space="preserve">s danom </w:t>
      </w:r>
      <w:r w:rsidR="005B5AF4" w:rsidRPr="0055393A">
        <w:rPr>
          <w:sz w:val="22"/>
          <w:szCs w:val="22"/>
        </w:rPr>
        <w:t xml:space="preserve">15. rujna </w:t>
      </w:r>
      <w:r w:rsidRPr="0055393A">
        <w:rPr>
          <w:sz w:val="22"/>
          <w:szCs w:val="22"/>
        </w:rPr>
        <w:t>2016. u 1</w:t>
      </w:r>
      <w:r w:rsidR="005B5AF4" w:rsidRPr="0055393A">
        <w:rPr>
          <w:sz w:val="22"/>
          <w:szCs w:val="22"/>
        </w:rPr>
        <w:t>4,30</w:t>
      </w:r>
      <w:r w:rsidRPr="0055393A">
        <w:rPr>
          <w:sz w:val="22"/>
          <w:szCs w:val="22"/>
        </w:rPr>
        <w:t xml:space="preserve"> </w:t>
      </w:r>
      <w:r w:rsidRPr="0055393A">
        <w:rPr>
          <w:bCs/>
          <w:sz w:val="22"/>
          <w:szCs w:val="22"/>
        </w:rPr>
        <w:t>sati kada</w:t>
      </w:r>
      <w:r w:rsidRPr="0055393A">
        <w:rPr>
          <w:sz w:val="22"/>
          <w:szCs w:val="22"/>
        </w:rPr>
        <w:t xml:space="preserve"> će se ovo rješenje objaviti na mrežnoj stranici e-Oglasna ploča sudova. </w:t>
      </w:r>
    </w:p>
    <w:p w:rsidRDefault="00654A2D" w:rsidP="00F1126F" w:rsidR="00654A2D" w:rsidRPr="0055393A">
      <w:pPr>
        <w:ind w:hanging="709" w:left="709"/>
        <w:jc w:val="both"/>
        <w:rPr>
          <w:sz w:val="22"/>
          <w:szCs w:val="22"/>
        </w:rPr>
      </w:pPr>
    </w:p>
    <w:p w:rsidRDefault="00654A2D" w:rsidP="00654A2D" w:rsidR="00386198" w:rsidRPr="0055393A">
      <w:pPr>
        <w:jc w:val="both"/>
        <w:rPr>
          <w:sz w:val="22"/>
          <w:szCs w:val="22"/>
        </w:rPr>
      </w:pPr>
      <w:r w:rsidRPr="0055393A">
        <w:rPr>
          <w:sz w:val="22"/>
          <w:szCs w:val="22"/>
        </w:rPr>
        <w:t>II.</w:t>
      </w:r>
      <w:r w:rsidRPr="0055393A">
        <w:rPr>
          <w:sz w:val="22"/>
          <w:szCs w:val="22"/>
        </w:rPr>
        <w:tab/>
      </w:r>
      <w:r w:rsidR="004131E7" w:rsidRPr="0055393A">
        <w:rPr>
          <w:sz w:val="22"/>
          <w:szCs w:val="22"/>
        </w:rPr>
        <w:t>Frane</w:t>
      </w:r>
      <w:r w:rsidR="000E4FA2">
        <w:rPr>
          <w:sz w:val="22"/>
          <w:szCs w:val="22"/>
        </w:rPr>
        <w:t xml:space="preserve"> Zvonimir Negro iz</w:t>
      </w:r>
      <w:r w:rsidR="004131E7" w:rsidRPr="0055393A">
        <w:rPr>
          <w:sz w:val="22"/>
          <w:szCs w:val="22"/>
        </w:rPr>
        <w:t xml:space="preserve"> Zad</w:t>
      </w:r>
      <w:r w:rsidR="000E4FA2">
        <w:rPr>
          <w:sz w:val="22"/>
          <w:szCs w:val="22"/>
        </w:rPr>
        <w:t xml:space="preserve">ra, Miroslava </w:t>
      </w:r>
      <w:r w:rsidR="004131E7" w:rsidRPr="0055393A">
        <w:rPr>
          <w:sz w:val="22"/>
          <w:szCs w:val="22"/>
        </w:rPr>
        <w:t xml:space="preserve">Krleže 3c, OIB:59618330195, </w:t>
      </w:r>
      <w:r w:rsidR="00386198" w:rsidRPr="0055393A">
        <w:rPr>
          <w:sz w:val="22"/>
          <w:szCs w:val="22"/>
        </w:rPr>
        <w:t>imenuje se za stečajnog upravitelja.</w:t>
      </w:r>
    </w:p>
    <w:p w:rsidRDefault="00386198" w:rsidP="00013993" w:rsidR="00386198" w:rsidRPr="0055393A">
      <w:pPr>
        <w:jc w:val="both"/>
        <w:rPr>
          <w:sz w:val="22"/>
          <w:szCs w:val="22"/>
        </w:rPr>
      </w:pPr>
    </w:p>
    <w:p w:rsidRDefault="00654A2D" w:rsidP="00654A2D" w:rsidR="00386198" w:rsidRPr="0055393A">
      <w:pPr>
        <w:jc w:val="both"/>
        <w:rPr>
          <w:sz w:val="22"/>
          <w:szCs w:val="22"/>
        </w:rPr>
      </w:pPr>
      <w:r w:rsidRPr="0055393A">
        <w:rPr>
          <w:sz w:val="22"/>
          <w:szCs w:val="22"/>
        </w:rPr>
        <w:t>III.</w:t>
      </w:r>
      <w:r w:rsidRPr="0055393A">
        <w:rPr>
          <w:sz w:val="22"/>
          <w:szCs w:val="22"/>
        </w:rPr>
        <w:tab/>
      </w:r>
      <w:r w:rsidR="00386198" w:rsidRPr="0055393A">
        <w:rPr>
          <w:sz w:val="22"/>
          <w:szCs w:val="22"/>
        </w:rPr>
        <w:t xml:space="preserve">Zaključuje se stečajni postupak nad stečajnim dužnikom </w:t>
      </w:r>
      <w:r w:rsidR="004131E7" w:rsidRPr="0055393A">
        <w:rPr>
          <w:sz w:val="22"/>
          <w:szCs w:val="22"/>
        </w:rPr>
        <w:t>KMM UNIVERZAL d.o.o., Šibenik, Matije Gupca 101, OIB: 17948524576.</w:t>
      </w:r>
      <w:r w:rsidR="004131E7" w:rsidRPr="0055393A">
        <w:rPr>
          <w:sz w:val="22"/>
          <w:szCs w:val="22"/>
        </w:rPr>
        <w:tab/>
      </w:r>
    </w:p>
    <w:p w:rsidRDefault="00386198" w:rsidP="00013993" w:rsidR="00386198" w:rsidRPr="0055393A">
      <w:pPr>
        <w:jc w:val="both"/>
        <w:rPr>
          <w:sz w:val="22"/>
          <w:szCs w:val="22"/>
        </w:rPr>
      </w:pPr>
    </w:p>
    <w:p w:rsidRDefault="00386198" w:rsidP="00013993" w:rsidR="00386198" w:rsidRPr="0055393A">
      <w:pPr>
        <w:jc w:val="both"/>
        <w:rPr>
          <w:sz w:val="22"/>
          <w:szCs w:val="22"/>
        </w:rPr>
      </w:pPr>
      <w:r w:rsidRPr="0055393A">
        <w:rPr>
          <w:sz w:val="22"/>
          <w:szCs w:val="22"/>
        </w:rPr>
        <w:t>IV</w:t>
      </w:r>
      <w:r w:rsidR="00654A2D" w:rsidRPr="0055393A">
        <w:rPr>
          <w:sz w:val="22"/>
          <w:szCs w:val="22"/>
        </w:rPr>
        <w:t>.</w:t>
      </w:r>
      <w:r w:rsidRPr="0055393A">
        <w:rPr>
          <w:sz w:val="22"/>
          <w:szCs w:val="22"/>
        </w:rPr>
        <w:t xml:space="preserve"> </w:t>
      </w:r>
      <w:r w:rsidRPr="0055393A">
        <w:rPr>
          <w:sz w:val="22"/>
          <w:szCs w:val="22"/>
        </w:rPr>
        <w:tab/>
        <w:t xml:space="preserve">Dio nastalih troškova postupka isplatit će se iz fonda </w:t>
      </w:r>
      <w:r w:rsidR="006104B9" w:rsidRPr="0055393A">
        <w:rPr>
          <w:sz w:val="22"/>
          <w:szCs w:val="22"/>
        </w:rPr>
        <w:t xml:space="preserve">111. </w:t>
      </w:r>
      <w:r w:rsidRPr="0055393A">
        <w:rPr>
          <w:sz w:val="22"/>
          <w:szCs w:val="22"/>
        </w:rPr>
        <w:t xml:space="preserve"> – dodatne pristojbe.</w:t>
      </w:r>
    </w:p>
    <w:p w:rsidRDefault="00386198" w:rsidP="00013993" w:rsidR="00386198" w:rsidRPr="0055393A">
      <w:pPr>
        <w:jc w:val="both"/>
        <w:rPr>
          <w:sz w:val="22"/>
          <w:szCs w:val="22"/>
        </w:rPr>
      </w:pPr>
    </w:p>
    <w:p w:rsidRDefault="00654A2D" w:rsidP="00654A2D" w:rsidR="00386198" w:rsidRPr="0055393A">
      <w:pPr>
        <w:jc w:val="both"/>
        <w:rPr>
          <w:sz w:val="22"/>
          <w:szCs w:val="22"/>
        </w:rPr>
      </w:pPr>
      <w:r w:rsidRPr="0055393A">
        <w:rPr>
          <w:sz w:val="22"/>
          <w:szCs w:val="22"/>
        </w:rPr>
        <w:t>V.</w:t>
      </w:r>
      <w:r w:rsidRPr="0055393A">
        <w:rPr>
          <w:sz w:val="22"/>
          <w:szCs w:val="22"/>
        </w:rPr>
        <w:tab/>
      </w:r>
      <w:r w:rsidR="00386198" w:rsidRPr="0055393A">
        <w:rPr>
          <w:sz w:val="22"/>
          <w:szCs w:val="22"/>
        </w:rPr>
        <w:t xml:space="preserve">Ovo rješenje će se </w:t>
      </w:r>
      <w:r w:rsidR="006C1D4F" w:rsidRPr="0055393A">
        <w:rPr>
          <w:sz w:val="22"/>
          <w:szCs w:val="22"/>
        </w:rPr>
        <w:t xml:space="preserve">objaviti na e-oglasnoj ploči suda </w:t>
      </w:r>
      <w:r w:rsidR="00386198" w:rsidRPr="0055393A">
        <w:rPr>
          <w:sz w:val="22"/>
          <w:szCs w:val="22"/>
        </w:rPr>
        <w:t xml:space="preserve">i dostavlja se sudskom registru radi </w:t>
      </w:r>
      <w:r w:rsidR="006104B9" w:rsidRPr="0055393A">
        <w:rPr>
          <w:sz w:val="22"/>
          <w:szCs w:val="22"/>
        </w:rPr>
        <w:t xml:space="preserve">upisa činjenice otvaranja stečajnog postupka odmah po objavi na e-oglasnoj ploči i po pravomoćnosti radi </w:t>
      </w:r>
      <w:r w:rsidR="00386198" w:rsidRPr="0055393A">
        <w:rPr>
          <w:sz w:val="22"/>
          <w:szCs w:val="22"/>
        </w:rPr>
        <w:t>brisanja stečajnog dužnika iz registra.</w:t>
      </w:r>
    </w:p>
    <w:p w:rsidRDefault="00386198" w:rsidP="00013993" w:rsidR="00386198" w:rsidRPr="0055393A">
      <w:pPr>
        <w:ind w:hanging="705" w:left="705"/>
        <w:jc w:val="both"/>
        <w:rPr>
          <w:sz w:val="22"/>
          <w:szCs w:val="22"/>
        </w:rPr>
      </w:pPr>
    </w:p>
    <w:p w:rsidRDefault="00386198" w:rsidP="00654A2D" w:rsidR="00386198" w:rsidRPr="0055393A">
      <w:pPr>
        <w:jc w:val="both"/>
        <w:rPr>
          <w:sz w:val="22"/>
          <w:szCs w:val="22"/>
        </w:rPr>
      </w:pPr>
      <w:r w:rsidRPr="0055393A">
        <w:rPr>
          <w:sz w:val="22"/>
          <w:szCs w:val="22"/>
        </w:rPr>
        <w:t>VI</w:t>
      </w:r>
      <w:r w:rsidR="00654A2D" w:rsidRPr="0055393A">
        <w:rPr>
          <w:sz w:val="22"/>
          <w:szCs w:val="22"/>
        </w:rPr>
        <w:t>.</w:t>
      </w:r>
      <w:r w:rsidRPr="0055393A">
        <w:rPr>
          <w:sz w:val="22"/>
          <w:szCs w:val="22"/>
        </w:rPr>
        <w:t xml:space="preserve">   Otvaranje stečajnog postupka i imenovanje stečajnog upravi</w:t>
      </w:r>
      <w:r w:rsidR="009E1438" w:rsidRPr="0055393A">
        <w:rPr>
          <w:sz w:val="22"/>
          <w:szCs w:val="22"/>
        </w:rPr>
        <w:t>telja upisat će se u</w:t>
      </w:r>
      <w:r w:rsidRPr="0055393A">
        <w:rPr>
          <w:sz w:val="22"/>
          <w:szCs w:val="22"/>
        </w:rPr>
        <w:t xml:space="preserve"> sudski registar ovog suda, zemljišne knjige, upisnik br</w:t>
      </w:r>
      <w:r w:rsidR="009E1438" w:rsidRPr="0055393A">
        <w:rPr>
          <w:sz w:val="22"/>
          <w:szCs w:val="22"/>
        </w:rPr>
        <w:t xml:space="preserve">odova, upisnik brodova u </w:t>
      </w:r>
      <w:r w:rsidR="00F1126F" w:rsidRPr="0055393A">
        <w:rPr>
          <w:sz w:val="22"/>
          <w:szCs w:val="22"/>
        </w:rPr>
        <w:t xml:space="preserve">izgradnji </w:t>
      </w:r>
      <w:r w:rsidRPr="0055393A">
        <w:rPr>
          <w:sz w:val="22"/>
          <w:szCs w:val="22"/>
        </w:rPr>
        <w:t>i upisnik prava intelektualnog vlasništva.</w:t>
      </w:r>
    </w:p>
    <w:p w:rsidRDefault="00386198" w:rsidP="00825537" w:rsidR="00386198" w:rsidRPr="0055393A">
      <w:pPr>
        <w:rPr>
          <w:sz w:val="22"/>
          <w:szCs w:val="22"/>
        </w:rPr>
      </w:pPr>
    </w:p>
    <w:p w:rsidRDefault="00386198" w:rsidP="00825537" w:rsidR="00386198" w:rsidRPr="0055393A">
      <w:pPr>
        <w:ind w:hanging="705" w:left="705"/>
        <w:jc w:val="center"/>
        <w:rPr>
          <w:sz w:val="22"/>
          <w:szCs w:val="22"/>
        </w:rPr>
      </w:pPr>
      <w:r w:rsidRPr="0055393A">
        <w:rPr>
          <w:sz w:val="22"/>
          <w:szCs w:val="22"/>
        </w:rPr>
        <w:t>Obrazloženje</w:t>
      </w:r>
    </w:p>
    <w:p w:rsidRDefault="00386198" w:rsidP="00825537" w:rsidR="00386198" w:rsidRPr="0055393A">
      <w:pPr>
        <w:ind w:hanging="705" w:left="705"/>
        <w:jc w:val="center"/>
        <w:rPr>
          <w:sz w:val="22"/>
          <w:szCs w:val="22"/>
        </w:rPr>
      </w:pPr>
    </w:p>
    <w:p w:rsidRDefault="00386198" w:rsidP="00F7059A" w:rsidR="00386198" w:rsidRPr="0055393A">
      <w:pPr>
        <w:ind w:firstLine="720"/>
        <w:jc w:val="both"/>
        <w:rPr>
          <w:sz w:val="22"/>
          <w:szCs w:val="22"/>
        </w:rPr>
      </w:pPr>
      <w:r w:rsidRPr="0055393A">
        <w:rPr>
          <w:sz w:val="22"/>
          <w:szCs w:val="22"/>
        </w:rPr>
        <w:t>Financijska agencija, Regionalni centar Split</w:t>
      </w:r>
      <w:r w:rsidR="00F1126F" w:rsidRPr="0055393A">
        <w:rPr>
          <w:sz w:val="22"/>
          <w:szCs w:val="22"/>
        </w:rPr>
        <w:t xml:space="preserve">, Podružnica </w:t>
      </w:r>
      <w:r w:rsidR="009C416E" w:rsidRPr="0055393A">
        <w:rPr>
          <w:sz w:val="22"/>
          <w:szCs w:val="22"/>
        </w:rPr>
        <w:t xml:space="preserve">Šibenik </w:t>
      </w:r>
      <w:r w:rsidRPr="0055393A">
        <w:rPr>
          <w:sz w:val="22"/>
          <w:szCs w:val="22"/>
        </w:rPr>
        <w:t xml:space="preserve">dostavila </w:t>
      </w:r>
      <w:r w:rsidR="00654A2D" w:rsidRPr="0055393A">
        <w:rPr>
          <w:sz w:val="22"/>
          <w:szCs w:val="22"/>
        </w:rPr>
        <w:t xml:space="preserve">je </w:t>
      </w:r>
      <w:r w:rsidRPr="0055393A">
        <w:rPr>
          <w:sz w:val="22"/>
          <w:szCs w:val="22"/>
        </w:rPr>
        <w:t xml:space="preserve">ovom sudu prijedlog za </w:t>
      </w:r>
      <w:r w:rsidR="009E1438" w:rsidRPr="0055393A">
        <w:rPr>
          <w:sz w:val="22"/>
          <w:szCs w:val="22"/>
        </w:rPr>
        <w:t>otvaranje</w:t>
      </w:r>
      <w:r w:rsidRPr="0055393A">
        <w:rPr>
          <w:sz w:val="22"/>
          <w:szCs w:val="22"/>
        </w:rPr>
        <w:t xml:space="preserve"> stečajnog postupka nad </w:t>
      </w:r>
      <w:r w:rsidR="009C416E" w:rsidRPr="0055393A">
        <w:rPr>
          <w:sz w:val="22"/>
          <w:szCs w:val="22"/>
        </w:rPr>
        <w:t xml:space="preserve">uvodnom označenim </w:t>
      </w:r>
      <w:r w:rsidRPr="0055393A">
        <w:rPr>
          <w:sz w:val="22"/>
          <w:szCs w:val="22"/>
        </w:rPr>
        <w:t xml:space="preserve">stečajnim dužnikom postupajući temeljem članka </w:t>
      </w:r>
      <w:r w:rsidR="009C416E" w:rsidRPr="0055393A">
        <w:rPr>
          <w:sz w:val="22"/>
          <w:szCs w:val="22"/>
        </w:rPr>
        <w:t xml:space="preserve">444. st. 2. </w:t>
      </w:r>
      <w:r w:rsidR="00F1126F" w:rsidRPr="0055393A">
        <w:rPr>
          <w:sz w:val="22"/>
          <w:szCs w:val="22"/>
        </w:rPr>
        <w:t>Stečajnog zakona</w:t>
      </w:r>
      <w:r w:rsidR="00654A2D" w:rsidRPr="0055393A">
        <w:rPr>
          <w:sz w:val="22"/>
          <w:szCs w:val="22"/>
        </w:rPr>
        <w:t>.</w:t>
      </w:r>
      <w:r w:rsidR="00280E12" w:rsidRPr="0055393A">
        <w:rPr>
          <w:sz w:val="22"/>
          <w:szCs w:val="22"/>
        </w:rPr>
        <w:t xml:space="preserve"> </w:t>
      </w:r>
    </w:p>
    <w:p w:rsidRDefault="00386198" w:rsidP="001605CA" w:rsidR="00386198" w:rsidRPr="0055393A">
      <w:pPr>
        <w:jc w:val="both"/>
        <w:rPr>
          <w:sz w:val="22"/>
          <w:szCs w:val="22"/>
        </w:rPr>
      </w:pPr>
      <w:r w:rsidRPr="0055393A">
        <w:rPr>
          <w:sz w:val="22"/>
          <w:szCs w:val="22"/>
        </w:rPr>
        <w:tab/>
        <w:t xml:space="preserve">Rješenjem </w:t>
      </w:r>
      <w:r w:rsidR="009E1438" w:rsidRPr="0055393A">
        <w:rPr>
          <w:sz w:val="22"/>
          <w:szCs w:val="22"/>
        </w:rPr>
        <w:t>ovog S</w:t>
      </w:r>
      <w:r w:rsidRPr="0055393A">
        <w:rPr>
          <w:sz w:val="22"/>
          <w:szCs w:val="22"/>
        </w:rPr>
        <w:t xml:space="preserve">uda od </w:t>
      </w:r>
      <w:r w:rsidR="009C416E" w:rsidRPr="0055393A">
        <w:rPr>
          <w:sz w:val="22"/>
          <w:szCs w:val="22"/>
        </w:rPr>
        <w:t>31. ožujka 2016</w:t>
      </w:r>
      <w:r w:rsidRPr="0055393A">
        <w:rPr>
          <w:sz w:val="22"/>
          <w:szCs w:val="22"/>
        </w:rPr>
        <w:t>. pokrenut je prethodni postupak nad dužnikom</w:t>
      </w:r>
      <w:r w:rsidR="004131E7" w:rsidRPr="0055393A">
        <w:rPr>
          <w:sz w:val="22"/>
          <w:szCs w:val="22"/>
        </w:rPr>
        <w:t xml:space="preserve"> KMM UNIVERZAL d.o.o., Šibenik, Matije Gupca 101, OIB: 17948524576</w:t>
      </w:r>
      <w:r w:rsidRPr="0055393A">
        <w:rPr>
          <w:sz w:val="22"/>
          <w:szCs w:val="22"/>
        </w:rPr>
        <w:t>.</w:t>
      </w:r>
    </w:p>
    <w:p w:rsidRDefault="00386198" w:rsidP="00280E12" w:rsidR="00280E12" w:rsidRPr="0055393A">
      <w:pPr>
        <w:jc w:val="both"/>
        <w:rPr>
          <w:sz w:val="22"/>
          <w:szCs w:val="22"/>
        </w:rPr>
      </w:pPr>
      <w:r w:rsidRPr="0055393A">
        <w:rPr>
          <w:sz w:val="22"/>
          <w:szCs w:val="22"/>
        </w:rPr>
        <w:tab/>
        <w:t xml:space="preserve">Rješenjem od </w:t>
      </w:r>
      <w:r w:rsidR="004131E7" w:rsidRPr="0055393A">
        <w:rPr>
          <w:sz w:val="22"/>
          <w:szCs w:val="22"/>
        </w:rPr>
        <w:t xml:space="preserve">26. travnja </w:t>
      </w:r>
      <w:r w:rsidR="001605CA" w:rsidRPr="0055393A">
        <w:rPr>
          <w:sz w:val="22"/>
          <w:szCs w:val="22"/>
        </w:rPr>
        <w:t>2</w:t>
      </w:r>
      <w:r w:rsidR="000A1F5A" w:rsidRPr="0055393A">
        <w:rPr>
          <w:sz w:val="22"/>
          <w:szCs w:val="22"/>
        </w:rPr>
        <w:t>016</w:t>
      </w:r>
      <w:r w:rsidRPr="0055393A">
        <w:rPr>
          <w:sz w:val="22"/>
          <w:szCs w:val="22"/>
        </w:rPr>
        <w:t xml:space="preserve">. imenovan je privremeni stečajni upravitelj koji je </w:t>
      </w:r>
      <w:r w:rsidR="004131E7" w:rsidRPr="0055393A">
        <w:rPr>
          <w:sz w:val="22"/>
          <w:szCs w:val="22"/>
        </w:rPr>
        <w:t xml:space="preserve">1. </w:t>
      </w:r>
      <w:r w:rsidR="009C416E" w:rsidRPr="0055393A">
        <w:rPr>
          <w:sz w:val="22"/>
          <w:szCs w:val="22"/>
        </w:rPr>
        <w:t xml:space="preserve">lipnja </w:t>
      </w:r>
      <w:r w:rsidR="0073003F" w:rsidRPr="0055393A">
        <w:rPr>
          <w:sz w:val="22"/>
          <w:szCs w:val="22"/>
        </w:rPr>
        <w:t>2016. S</w:t>
      </w:r>
      <w:r w:rsidR="001605CA" w:rsidRPr="0055393A">
        <w:rPr>
          <w:sz w:val="22"/>
          <w:szCs w:val="22"/>
        </w:rPr>
        <w:t xml:space="preserve">udu dostavio </w:t>
      </w:r>
      <w:r w:rsidRPr="0055393A">
        <w:rPr>
          <w:sz w:val="22"/>
          <w:szCs w:val="22"/>
        </w:rPr>
        <w:t xml:space="preserve">izvješće </w:t>
      </w:r>
      <w:r w:rsidR="009E1438" w:rsidRPr="0055393A">
        <w:rPr>
          <w:sz w:val="22"/>
          <w:szCs w:val="22"/>
        </w:rPr>
        <w:t xml:space="preserve">iz kojeg proizlazi </w:t>
      </w:r>
      <w:r w:rsidR="0055393A" w:rsidRPr="0055393A">
        <w:rPr>
          <w:sz w:val="22"/>
          <w:szCs w:val="22"/>
        </w:rPr>
        <w:t>da stečajni dužnik ne raspolaže imovinom tj. isti da nema imovine, niti prava iz koje bi se mogli namiriti vjerovnici stečajnog dužnika čije obveze iznose 592.239,00 kn (prema bilanci na dan 31. prosinca 2015.). Dužnik da ne obavlja gospodarsku djelatnost od 2014. jer je društvo u permanentnoj blokadi žiro – računa. Blokada da iznosi 199.228,40 kn, a da traje preko 1000 dana. Društvo da nije ni sposobno obavljati gospodarsku djelatnost jer za to nema raspoložive resurse. Nadalje, privremeni stečajni upravitelj utvrdio je da nema niti uvjeta za nastavak stečajnog postupka jer se stečajni postupak ne bi</w:t>
      </w:r>
      <w:r w:rsidR="0055393A">
        <w:rPr>
          <w:sz w:val="22"/>
          <w:szCs w:val="22"/>
        </w:rPr>
        <w:t xml:space="preserve"> se  imao iz čega financirati, odnosno da bi se isti nastavio </w:t>
      </w:r>
      <w:r w:rsidR="000E4FA2">
        <w:rPr>
          <w:sz w:val="22"/>
          <w:szCs w:val="22"/>
        </w:rPr>
        <w:t xml:space="preserve">privremeni stečajni upravitelj je </w:t>
      </w:r>
      <w:r w:rsidR="0055393A">
        <w:rPr>
          <w:sz w:val="22"/>
          <w:szCs w:val="22"/>
        </w:rPr>
        <w:t xml:space="preserve">naveo kako je </w:t>
      </w:r>
      <w:r w:rsidR="00280E12" w:rsidRPr="0055393A">
        <w:rPr>
          <w:sz w:val="22"/>
          <w:szCs w:val="22"/>
        </w:rPr>
        <w:t>potrebno osigurati novčana sredstva u iznosu od</w:t>
      </w:r>
      <w:r w:rsidR="0073003F" w:rsidRPr="0055393A">
        <w:rPr>
          <w:sz w:val="22"/>
          <w:szCs w:val="22"/>
        </w:rPr>
        <w:t xml:space="preserve"> </w:t>
      </w:r>
      <w:r w:rsidR="0055393A">
        <w:rPr>
          <w:sz w:val="22"/>
          <w:szCs w:val="22"/>
        </w:rPr>
        <w:t xml:space="preserve">15.000,00 </w:t>
      </w:r>
      <w:r w:rsidR="00280E12" w:rsidRPr="0055393A">
        <w:rPr>
          <w:sz w:val="22"/>
          <w:szCs w:val="22"/>
        </w:rPr>
        <w:t xml:space="preserve"> kn za pokriće troškova stečajnog postupka. </w:t>
      </w:r>
    </w:p>
    <w:p w:rsidRDefault="00386198" w:rsidP="0072725E" w:rsidR="00386198" w:rsidRPr="0055393A">
      <w:pPr>
        <w:ind w:firstLine="708"/>
        <w:jc w:val="both"/>
        <w:rPr>
          <w:sz w:val="22"/>
          <w:szCs w:val="22"/>
        </w:rPr>
      </w:pPr>
      <w:r w:rsidRPr="0055393A">
        <w:rPr>
          <w:sz w:val="22"/>
          <w:szCs w:val="22"/>
        </w:rPr>
        <w:t xml:space="preserve">Obzirom na sadržaj navedenog izvješća stečajnog upravitelja ovaj sud je zaključio da su ispunjeni uvjeti iz čl. </w:t>
      </w:r>
      <w:r w:rsidR="00942352" w:rsidRPr="0055393A">
        <w:rPr>
          <w:sz w:val="22"/>
          <w:szCs w:val="22"/>
        </w:rPr>
        <w:t>132. st. 1</w:t>
      </w:r>
      <w:r w:rsidRPr="0055393A">
        <w:rPr>
          <w:sz w:val="22"/>
          <w:szCs w:val="22"/>
        </w:rPr>
        <w:t xml:space="preserve">. Stečajnog zakona, odnosno da se iz sada raspoložive stečajne mase ne </w:t>
      </w:r>
      <w:r w:rsidRPr="0055393A">
        <w:rPr>
          <w:sz w:val="22"/>
          <w:szCs w:val="22"/>
        </w:rPr>
        <w:lastRenderedPageBreak/>
        <w:t>mogu namiriti niti troškovi postupka pa se stoga ni stečajni postupak ne može provesti.</w:t>
      </w:r>
      <w:r w:rsidR="00951F73" w:rsidRPr="0055393A">
        <w:rPr>
          <w:sz w:val="22"/>
          <w:szCs w:val="22"/>
        </w:rPr>
        <w:t xml:space="preserve"> </w:t>
      </w:r>
      <w:r w:rsidRPr="0055393A">
        <w:rPr>
          <w:sz w:val="22"/>
          <w:szCs w:val="22"/>
        </w:rPr>
        <w:t xml:space="preserve">Stoga je sud postupajući u skladu sa čl. </w:t>
      </w:r>
      <w:r w:rsidR="00942352" w:rsidRPr="0055393A">
        <w:rPr>
          <w:sz w:val="22"/>
          <w:szCs w:val="22"/>
        </w:rPr>
        <w:t>132. st. 1</w:t>
      </w:r>
      <w:r w:rsidRPr="0055393A">
        <w:rPr>
          <w:sz w:val="22"/>
          <w:szCs w:val="22"/>
        </w:rPr>
        <w:t xml:space="preserve">. Stečajnog zakona pozvao vjerovnike da predujme dostatan iznos novca za pokriće troškova postupka koje je stečajni upravitelj specificirao u predračunu troškova. </w:t>
      </w:r>
    </w:p>
    <w:p w:rsidRDefault="00386198" w:rsidP="001605CA" w:rsidR="00386198" w:rsidRPr="0055393A">
      <w:pPr>
        <w:ind w:firstLine="708"/>
        <w:jc w:val="both"/>
        <w:rPr>
          <w:sz w:val="22"/>
          <w:szCs w:val="22"/>
        </w:rPr>
      </w:pPr>
      <w:r w:rsidRPr="0055393A">
        <w:rPr>
          <w:sz w:val="22"/>
          <w:szCs w:val="22"/>
        </w:rPr>
        <w:t>Rješenje kojim su vjerovnici pozvani na uplatu predujma objavljeno je</w:t>
      </w:r>
      <w:r w:rsidR="00B05CF9" w:rsidRPr="0055393A">
        <w:rPr>
          <w:sz w:val="22"/>
          <w:szCs w:val="22"/>
        </w:rPr>
        <w:t xml:space="preserve"> na e-oglasnoj ploči suda </w:t>
      </w:r>
      <w:r w:rsidRPr="0055393A">
        <w:rPr>
          <w:sz w:val="22"/>
          <w:szCs w:val="22"/>
        </w:rPr>
        <w:t xml:space="preserve">dana </w:t>
      </w:r>
      <w:r w:rsidR="0055393A">
        <w:rPr>
          <w:sz w:val="22"/>
          <w:szCs w:val="22"/>
        </w:rPr>
        <w:t xml:space="preserve">5. srpnja </w:t>
      </w:r>
      <w:r w:rsidRPr="0055393A">
        <w:rPr>
          <w:sz w:val="22"/>
          <w:szCs w:val="22"/>
        </w:rPr>
        <w:t>201</w:t>
      </w:r>
      <w:r w:rsidR="001605CA" w:rsidRPr="0055393A">
        <w:rPr>
          <w:sz w:val="22"/>
          <w:szCs w:val="22"/>
        </w:rPr>
        <w:t>6</w:t>
      </w:r>
      <w:r w:rsidRPr="0055393A">
        <w:rPr>
          <w:sz w:val="22"/>
          <w:szCs w:val="22"/>
        </w:rPr>
        <w:t xml:space="preserve">., temeljem čega je rok za uplatu predujma istekao </w:t>
      </w:r>
      <w:r w:rsidR="0055393A">
        <w:rPr>
          <w:sz w:val="22"/>
          <w:szCs w:val="22"/>
        </w:rPr>
        <w:t>dana 28</w:t>
      </w:r>
      <w:r w:rsidR="000501A1" w:rsidRPr="0055393A">
        <w:rPr>
          <w:sz w:val="22"/>
          <w:szCs w:val="22"/>
        </w:rPr>
        <w:t xml:space="preserve">. srpnja </w:t>
      </w:r>
      <w:r w:rsidRPr="0055393A">
        <w:rPr>
          <w:sz w:val="22"/>
          <w:szCs w:val="22"/>
        </w:rPr>
        <w:t>201</w:t>
      </w:r>
      <w:r w:rsidR="001605CA" w:rsidRPr="0055393A">
        <w:rPr>
          <w:sz w:val="22"/>
          <w:szCs w:val="22"/>
        </w:rPr>
        <w:t>6</w:t>
      </w:r>
      <w:r w:rsidRPr="0055393A">
        <w:rPr>
          <w:sz w:val="22"/>
          <w:szCs w:val="22"/>
        </w:rPr>
        <w:t xml:space="preserve">. </w:t>
      </w:r>
    </w:p>
    <w:p w:rsidRDefault="00386198" w:rsidP="0072725E" w:rsidR="00386198" w:rsidRPr="0055393A">
      <w:pPr>
        <w:ind w:firstLine="708"/>
        <w:jc w:val="both"/>
        <w:rPr>
          <w:sz w:val="22"/>
          <w:szCs w:val="22"/>
        </w:rPr>
      </w:pPr>
      <w:r w:rsidRPr="0055393A">
        <w:rPr>
          <w:sz w:val="22"/>
          <w:szCs w:val="22"/>
        </w:rPr>
        <w:t xml:space="preserve">Kako u ostavljenom roku niti jedan od vjerovnika nije predujmio novac za pokriće troškova vođenja stečajnog postupka, to je odlučeno kao u izreci. </w:t>
      </w:r>
    </w:p>
    <w:p w:rsidRDefault="00654A2D" w:rsidP="00654A2D" w:rsidR="00654A2D" w:rsidRPr="0055393A">
      <w:pPr>
        <w:ind w:firstLine="708"/>
        <w:jc w:val="both"/>
        <w:rPr>
          <w:bCs/>
          <w:sz w:val="22"/>
          <w:szCs w:val="22"/>
        </w:rPr>
      </w:pPr>
      <w:r w:rsidRPr="0055393A">
        <w:rPr>
          <w:bCs/>
          <w:sz w:val="22"/>
          <w:szCs w:val="22"/>
        </w:rPr>
        <w:t>Imenovanje stečajnog upravitelja izvršeno je sukladno odredbi čl. 85. st. 2. Stečajnog zakona.</w:t>
      </w:r>
    </w:p>
    <w:p w:rsidRDefault="00386198" w:rsidP="0072725E" w:rsidR="00386198" w:rsidRPr="0055393A">
      <w:pPr>
        <w:ind w:firstLine="708"/>
        <w:jc w:val="both"/>
        <w:rPr>
          <w:sz w:val="22"/>
          <w:szCs w:val="22"/>
        </w:rPr>
      </w:pPr>
      <w:r w:rsidRPr="0055393A">
        <w:rPr>
          <w:sz w:val="22"/>
          <w:szCs w:val="22"/>
        </w:rPr>
        <w:t>Nalog iz točke V</w:t>
      </w:r>
      <w:r w:rsidR="00F7059A" w:rsidRPr="0055393A">
        <w:rPr>
          <w:sz w:val="22"/>
          <w:szCs w:val="22"/>
        </w:rPr>
        <w:t>.</w:t>
      </w:r>
      <w:r w:rsidRPr="0055393A">
        <w:rPr>
          <w:sz w:val="22"/>
          <w:szCs w:val="22"/>
        </w:rPr>
        <w:t xml:space="preserve"> i VI</w:t>
      </w:r>
      <w:r w:rsidR="00F7059A" w:rsidRPr="0055393A">
        <w:rPr>
          <w:sz w:val="22"/>
          <w:szCs w:val="22"/>
        </w:rPr>
        <w:t>.</w:t>
      </w:r>
      <w:r w:rsidRPr="0055393A">
        <w:rPr>
          <w:sz w:val="22"/>
          <w:szCs w:val="22"/>
        </w:rPr>
        <w:t xml:space="preserve"> ovog rješenja temelji se na odredbi članka </w:t>
      </w:r>
      <w:r w:rsidR="00754ACC" w:rsidRPr="0055393A">
        <w:rPr>
          <w:sz w:val="22"/>
          <w:szCs w:val="22"/>
        </w:rPr>
        <w:t>129</w:t>
      </w:r>
      <w:r w:rsidRPr="0055393A">
        <w:rPr>
          <w:sz w:val="22"/>
          <w:szCs w:val="22"/>
        </w:rPr>
        <w:t xml:space="preserve">. stavak </w:t>
      </w:r>
      <w:r w:rsidR="00754ACC" w:rsidRPr="0055393A">
        <w:rPr>
          <w:sz w:val="22"/>
          <w:szCs w:val="22"/>
        </w:rPr>
        <w:t>2</w:t>
      </w:r>
      <w:r w:rsidRPr="0055393A">
        <w:rPr>
          <w:sz w:val="22"/>
          <w:szCs w:val="22"/>
        </w:rPr>
        <w:t>. Stečajnog zakona.</w:t>
      </w:r>
    </w:p>
    <w:p w:rsidRDefault="009E1438" w:rsidP="009E1438" w:rsidR="009E1438" w:rsidRPr="0055393A">
      <w:pPr>
        <w:ind w:firstLine="708"/>
        <w:jc w:val="both"/>
        <w:rPr>
          <w:sz w:val="22"/>
          <w:szCs w:val="22"/>
        </w:rPr>
      </w:pPr>
      <w:r w:rsidRPr="0055393A">
        <w:rPr>
          <w:sz w:val="22"/>
          <w:szCs w:val="22"/>
        </w:rPr>
        <w:t>Za napomenuti je da je nalog za upis, pa tako i posljedično dostavu ovog rješenja Hrvatskoj agenciji za civilno zrakoplovstvo izostao iz razloga što je prethodno provjereno i utvrđeno da dužnik u vlasništvu nema letjelice upisane u upisnik koji vodi ta Agencija.</w:t>
      </w:r>
    </w:p>
    <w:p w:rsidRDefault="00386198" w:rsidP="0072725E" w:rsidR="00386198" w:rsidRPr="0055393A">
      <w:pPr>
        <w:jc w:val="both"/>
        <w:rPr>
          <w:sz w:val="22"/>
          <w:szCs w:val="22"/>
        </w:rPr>
      </w:pPr>
    </w:p>
    <w:p w:rsidRDefault="00386198" w:rsidP="00F1126F" w:rsidR="00386198" w:rsidRPr="0055393A">
      <w:pPr>
        <w:ind w:hanging="705" w:left="705"/>
        <w:jc w:val="center"/>
        <w:rPr>
          <w:sz w:val="22"/>
          <w:szCs w:val="22"/>
        </w:rPr>
      </w:pPr>
      <w:r w:rsidRPr="0055393A">
        <w:rPr>
          <w:sz w:val="22"/>
          <w:szCs w:val="22"/>
        </w:rPr>
        <w:t>U Zadru</w:t>
      </w:r>
      <w:r w:rsidR="00F1126F" w:rsidRPr="0055393A">
        <w:rPr>
          <w:sz w:val="22"/>
          <w:szCs w:val="22"/>
        </w:rPr>
        <w:t xml:space="preserve"> </w:t>
      </w:r>
      <w:r w:rsidR="0055393A">
        <w:rPr>
          <w:sz w:val="22"/>
          <w:szCs w:val="22"/>
        </w:rPr>
        <w:t xml:space="preserve">15. rujna </w:t>
      </w:r>
      <w:r w:rsidR="00F1126F" w:rsidRPr="0055393A">
        <w:rPr>
          <w:sz w:val="22"/>
          <w:szCs w:val="22"/>
        </w:rPr>
        <w:t>2016.</w:t>
      </w:r>
      <w:r w:rsidRPr="0055393A">
        <w:rPr>
          <w:sz w:val="22"/>
          <w:szCs w:val="22"/>
        </w:rPr>
        <w:t xml:space="preserve"> </w:t>
      </w:r>
    </w:p>
    <w:p w:rsidRDefault="009E1438" w:rsidP="009E1438" w:rsidR="009E1438" w:rsidRPr="0055393A">
      <w:pPr>
        <w:rPr>
          <w:sz w:val="22"/>
          <w:szCs w:val="22"/>
        </w:rPr>
      </w:pPr>
    </w:p>
    <w:p w:rsidRDefault="00D84F28" w:rsidP="00D84F28" w:rsidR="00D84F28">
      <w:pPr>
        <w:rPr>
          <w:sz w:val="22"/>
          <w:szCs w:val="22"/>
        </w:rPr>
      </w:pPr>
    </w:p>
    <w:p w:rsidRDefault="00D84F28" w:rsidP="00D84F28" w:rsidR="00386198" w:rsidRPr="0055393A">
      <w:pPr>
        <w:rPr>
          <w:sz w:val="22"/>
          <w:szCs w:val="22"/>
        </w:rPr>
      </w:pPr>
      <w:r>
        <w:rPr>
          <w:sz w:val="22"/>
          <w:szCs w:val="22"/>
        </w:rPr>
        <w:t xml:space="preserve">Za točnost otpravka – ovlaštena službenica </w:t>
      </w:r>
      <w:r w:rsidR="009E1438" w:rsidRPr="0055393A">
        <w:rPr>
          <w:sz w:val="22"/>
          <w:szCs w:val="22"/>
        </w:rPr>
        <w:t xml:space="preserve">         </w:t>
      </w:r>
      <w:r>
        <w:rPr>
          <w:sz w:val="22"/>
          <w:szCs w:val="22"/>
        </w:rPr>
        <w:tab/>
      </w:r>
      <w:r>
        <w:rPr>
          <w:sz w:val="22"/>
          <w:szCs w:val="22"/>
        </w:rPr>
        <w:tab/>
      </w:r>
      <w:r>
        <w:rPr>
          <w:sz w:val="22"/>
          <w:szCs w:val="22"/>
        </w:rPr>
        <w:tab/>
      </w:r>
      <w:r>
        <w:rPr>
          <w:sz w:val="22"/>
          <w:szCs w:val="22"/>
        </w:rPr>
        <w:tab/>
      </w:r>
      <w:r>
        <w:rPr>
          <w:sz w:val="22"/>
          <w:szCs w:val="22"/>
        </w:rPr>
        <w:tab/>
        <w:t xml:space="preserve">        </w:t>
      </w:r>
      <w:r w:rsidR="00386198" w:rsidRPr="0055393A">
        <w:rPr>
          <w:sz w:val="22"/>
          <w:szCs w:val="22"/>
        </w:rPr>
        <w:t>S</w:t>
      </w:r>
      <w:r w:rsidR="00F1126F" w:rsidRPr="0055393A">
        <w:rPr>
          <w:sz w:val="22"/>
          <w:szCs w:val="22"/>
        </w:rPr>
        <w:t>utkinja</w:t>
      </w:r>
    </w:p>
    <w:p w:rsidRDefault="00D84F28" w:rsidP="00D84F28" w:rsidR="00386198" w:rsidRPr="0055393A">
      <w:pPr>
        <w:rPr>
          <w:sz w:val="22"/>
          <w:szCs w:val="22"/>
        </w:rPr>
      </w:pPr>
      <w:r>
        <w:rPr>
          <w:sz w:val="22"/>
          <w:szCs w:val="22"/>
        </w:rPr>
        <w:t xml:space="preserve">Merlina Klišmanić                                                                                                          </w:t>
      </w:r>
      <w:r w:rsidR="00F1126F" w:rsidRPr="0055393A">
        <w:rPr>
          <w:sz w:val="22"/>
          <w:szCs w:val="22"/>
        </w:rPr>
        <w:t>Ana Markač</w:t>
      </w:r>
      <w:r>
        <w:rPr>
          <w:sz w:val="22"/>
          <w:szCs w:val="22"/>
        </w:rPr>
        <w:t>, v.r.</w:t>
      </w:r>
    </w:p>
    <w:p w:rsidRDefault="00F7059A" w:rsidP="00825537" w:rsidR="00F7059A" w:rsidRPr="0055393A">
      <w:pPr>
        <w:jc w:val="both"/>
        <w:rPr>
          <w:sz w:val="22"/>
          <w:szCs w:val="22"/>
        </w:rPr>
      </w:pPr>
    </w:p>
    <w:p w:rsidRDefault="009E1438" w:rsidP="00825537" w:rsidR="009E1438" w:rsidRPr="0055393A">
      <w:pPr>
        <w:jc w:val="both"/>
        <w:rPr>
          <w:sz w:val="22"/>
          <w:szCs w:val="22"/>
        </w:rPr>
      </w:pPr>
    </w:p>
    <w:p w:rsidRDefault="00D84F28" w:rsidP="00825537" w:rsidR="00D84F28">
      <w:pPr>
        <w:jc w:val="both"/>
        <w:rPr>
          <w:sz w:val="22"/>
          <w:szCs w:val="22"/>
        </w:rPr>
      </w:pPr>
    </w:p>
    <w:p w:rsidRDefault="00D84F28" w:rsidP="00825537" w:rsidR="00D84F28">
      <w:pPr>
        <w:jc w:val="both"/>
        <w:rPr>
          <w:sz w:val="22"/>
          <w:szCs w:val="22"/>
        </w:rPr>
      </w:pPr>
    </w:p>
    <w:p w:rsidRDefault="00386198" w:rsidP="00825537" w:rsidR="00386198" w:rsidRPr="0055393A">
      <w:pPr>
        <w:jc w:val="both"/>
        <w:rPr>
          <w:sz w:val="22"/>
          <w:szCs w:val="22"/>
        </w:rPr>
      </w:pPr>
      <w:r w:rsidRPr="0055393A">
        <w:rPr>
          <w:sz w:val="22"/>
          <w:szCs w:val="22"/>
        </w:rPr>
        <w:t>UPUTA O PRAVNOM LIJEKU:</w:t>
      </w:r>
    </w:p>
    <w:p w:rsidRDefault="00386198" w:rsidP="0029546C" w:rsidR="0029546C" w:rsidRPr="0055393A">
      <w:pPr>
        <w:ind w:firstLine="705"/>
        <w:jc w:val="both"/>
        <w:rPr>
          <w:sz w:val="22"/>
          <w:szCs w:val="22"/>
        </w:rPr>
      </w:pPr>
      <w:r w:rsidRPr="0055393A">
        <w:rPr>
          <w:sz w:val="22"/>
          <w:szCs w:val="22"/>
        </w:rPr>
        <w:tab/>
      </w:r>
      <w:r w:rsidR="0029546C" w:rsidRPr="0055393A">
        <w:rPr>
          <w:sz w:val="22"/>
          <w:szCs w:val="22"/>
        </w:rPr>
        <w:t>Protiv ovog rješenja dopuštena je žalba, a protiv rješenja o otvaranju stečajnog postupka pravo na žalbu ima osoba koja je bila ovlaštena za zastupanje dužnika po zakonu do dana nastupanja pravnih posljedica otvaranja stečajnog postupka (čl. 128. st. 8. SZ-a).</w:t>
      </w:r>
    </w:p>
    <w:p w:rsidRDefault="0029546C" w:rsidP="0029546C" w:rsidR="0029546C" w:rsidRPr="0055393A">
      <w:pPr>
        <w:ind w:firstLine="705"/>
        <w:jc w:val="both"/>
        <w:rPr>
          <w:sz w:val="22"/>
          <w:szCs w:val="22"/>
        </w:rPr>
      </w:pPr>
      <w:r w:rsidRPr="0055393A">
        <w:rPr>
          <w:sz w:val="22"/>
          <w:szCs w:val="22"/>
        </w:rPr>
        <w:t>Žalba se podnosi ovom sudu za Visoki trgovački sud Republike Hrvatske u 2 (dva) primjerka u roku od 8 (osam) dana od prijema rješenja, odnosno od isteka osmog dana od dana objave na e-oglasnoj ploči suda.</w:t>
      </w:r>
    </w:p>
    <w:p w:rsidRDefault="00386198" w:rsidP="0029546C" w:rsidR="00386198" w:rsidRPr="0055393A">
      <w:pPr>
        <w:jc w:val="both"/>
        <w:rPr>
          <w:sz w:val="22"/>
          <w:szCs w:val="22"/>
        </w:rPr>
      </w:pPr>
    </w:p>
    <w:p w:rsidRDefault="00386198" w:rsidP="00F00368" w:rsidR="00386198" w:rsidRPr="0055393A">
      <w:pPr>
        <w:ind w:firstLine="705"/>
        <w:jc w:val="both"/>
        <w:rPr>
          <w:sz w:val="22"/>
          <w:szCs w:val="22"/>
        </w:rPr>
      </w:pPr>
    </w:p>
    <w:p w:rsidRDefault="00386198" w:rsidP="0029546C" w:rsidR="00386198" w:rsidRPr="0055393A">
      <w:pPr>
        <w:jc w:val="both"/>
        <w:rPr>
          <w:sz w:val="22"/>
          <w:szCs w:val="22"/>
        </w:rPr>
      </w:pPr>
      <w:r w:rsidRPr="0055393A">
        <w:rPr>
          <w:sz w:val="22"/>
          <w:szCs w:val="22"/>
        </w:rPr>
        <w:t>Dostaviti:</w:t>
      </w:r>
    </w:p>
    <w:p w:rsidRDefault="00386198" w:rsidP="00F00368" w:rsidR="00386198" w:rsidRPr="0055393A">
      <w:pPr>
        <w:numPr>
          <w:ilvl w:val="0"/>
          <w:numId w:val="2"/>
        </w:numPr>
        <w:rPr>
          <w:sz w:val="22"/>
          <w:szCs w:val="22"/>
        </w:rPr>
      </w:pPr>
      <w:r w:rsidRPr="0055393A">
        <w:rPr>
          <w:sz w:val="22"/>
          <w:szCs w:val="22"/>
        </w:rPr>
        <w:t>Stečajnom dužniku</w:t>
      </w:r>
      <w:r w:rsidR="00B05CF9" w:rsidRPr="0055393A">
        <w:rPr>
          <w:sz w:val="22"/>
          <w:szCs w:val="22"/>
        </w:rPr>
        <w:t>,</w:t>
      </w:r>
      <w:r w:rsidRPr="0055393A">
        <w:rPr>
          <w:sz w:val="22"/>
          <w:szCs w:val="22"/>
        </w:rPr>
        <w:t xml:space="preserve"> </w:t>
      </w:r>
    </w:p>
    <w:p w:rsidRDefault="00386198" w:rsidP="00F00368" w:rsidR="00386198" w:rsidRPr="0055393A">
      <w:pPr>
        <w:numPr>
          <w:ilvl w:val="0"/>
          <w:numId w:val="2"/>
        </w:numPr>
        <w:rPr>
          <w:sz w:val="22"/>
          <w:szCs w:val="22"/>
        </w:rPr>
      </w:pPr>
      <w:r w:rsidRPr="0055393A">
        <w:rPr>
          <w:sz w:val="22"/>
          <w:szCs w:val="22"/>
        </w:rPr>
        <w:t>Stečajnom upravitelju uz potvrdu o imenovanju</w:t>
      </w:r>
      <w:r w:rsidR="00D84F28">
        <w:rPr>
          <w:sz w:val="22"/>
          <w:szCs w:val="22"/>
        </w:rPr>
        <w:t xml:space="preserve"> i izjavu</w:t>
      </w:r>
      <w:r w:rsidR="00B05CF9" w:rsidRPr="0055393A">
        <w:rPr>
          <w:sz w:val="22"/>
          <w:szCs w:val="22"/>
        </w:rPr>
        <w:t>,</w:t>
      </w:r>
    </w:p>
    <w:p w:rsidRDefault="00386198" w:rsidP="00F00368" w:rsidR="00386198" w:rsidRPr="0055393A">
      <w:pPr>
        <w:numPr>
          <w:ilvl w:val="0"/>
          <w:numId w:val="2"/>
        </w:numPr>
        <w:rPr>
          <w:sz w:val="22"/>
          <w:szCs w:val="22"/>
        </w:rPr>
      </w:pPr>
      <w:r w:rsidRPr="0055393A">
        <w:rPr>
          <w:sz w:val="22"/>
          <w:szCs w:val="22"/>
        </w:rPr>
        <w:t>FINA</w:t>
      </w:r>
      <w:r w:rsidR="00942352" w:rsidRPr="0055393A">
        <w:rPr>
          <w:sz w:val="22"/>
          <w:szCs w:val="22"/>
        </w:rPr>
        <w:t>,</w:t>
      </w:r>
    </w:p>
    <w:p w:rsidRDefault="00386198" w:rsidP="00F00368" w:rsidR="00386198" w:rsidRPr="0055393A">
      <w:pPr>
        <w:numPr>
          <w:ilvl w:val="0"/>
          <w:numId w:val="2"/>
        </w:numPr>
        <w:rPr>
          <w:sz w:val="22"/>
          <w:szCs w:val="22"/>
        </w:rPr>
      </w:pPr>
      <w:r w:rsidRPr="0055393A">
        <w:rPr>
          <w:sz w:val="22"/>
          <w:szCs w:val="22"/>
        </w:rPr>
        <w:t xml:space="preserve">ŽDO </w:t>
      </w:r>
      <w:r w:rsidR="00B05CF9" w:rsidRPr="0055393A">
        <w:rPr>
          <w:sz w:val="22"/>
          <w:szCs w:val="22"/>
        </w:rPr>
        <w:t>–</w:t>
      </w:r>
      <w:r w:rsidRPr="0055393A">
        <w:rPr>
          <w:sz w:val="22"/>
          <w:szCs w:val="22"/>
        </w:rPr>
        <w:t xml:space="preserve"> Zadar</w:t>
      </w:r>
      <w:r w:rsidR="00B05CF9" w:rsidRPr="0055393A">
        <w:rPr>
          <w:sz w:val="22"/>
          <w:szCs w:val="22"/>
        </w:rPr>
        <w:t>,</w:t>
      </w:r>
    </w:p>
    <w:p w:rsidRDefault="00386198" w:rsidP="00F00368" w:rsidR="00386198" w:rsidRPr="0055393A">
      <w:pPr>
        <w:numPr>
          <w:ilvl w:val="0"/>
          <w:numId w:val="2"/>
        </w:numPr>
        <w:rPr>
          <w:sz w:val="22"/>
          <w:szCs w:val="22"/>
        </w:rPr>
      </w:pPr>
      <w:r w:rsidRPr="0055393A">
        <w:rPr>
          <w:sz w:val="22"/>
          <w:szCs w:val="22"/>
        </w:rPr>
        <w:t>Poreznoj upravi</w:t>
      </w:r>
      <w:r w:rsidR="0073003F" w:rsidRPr="0055393A">
        <w:rPr>
          <w:sz w:val="22"/>
          <w:szCs w:val="22"/>
        </w:rPr>
        <w:t xml:space="preserve"> Šibenik</w:t>
      </w:r>
      <w:r w:rsidR="00B05CF9" w:rsidRPr="0055393A">
        <w:rPr>
          <w:sz w:val="22"/>
          <w:szCs w:val="22"/>
        </w:rPr>
        <w:t>,</w:t>
      </w:r>
    </w:p>
    <w:p w:rsidRDefault="00386198" w:rsidP="00F00368" w:rsidR="00386198" w:rsidRPr="0055393A">
      <w:pPr>
        <w:numPr>
          <w:ilvl w:val="0"/>
          <w:numId w:val="2"/>
        </w:numPr>
        <w:rPr>
          <w:sz w:val="22"/>
          <w:szCs w:val="22"/>
        </w:rPr>
      </w:pPr>
      <w:r w:rsidRPr="0055393A">
        <w:rPr>
          <w:sz w:val="22"/>
          <w:szCs w:val="22"/>
        </w:rPr>
        <w:t>Općinski sud</w:t>
      </w:r>
      <w:r w:rsidR="0073003F" w:rsidRPr="0055393A">
        <w:rPr>
          <w:sz w:val="22"/>
          <w:szCs w:val="22"/>
        </w:rPr>
        <w:t xml:space="preserve"> Šibenik</w:t>
      </w:r>
      <w:r w:rsidRPr="0055393A">
        <w:rPr>
          <w:sz w:val="22"/>
          <w:szCs w:val="22"/>
        </w:rPr>
        <w:t xml:space="preserve">, </w:t>
      </w:r>
    </w:p>
    <w:p w:rsidRDefault="00386198" w:rsidP="00F00368" w:rsidR="00386198" w:rsidRPr="0055393A">
      <w:pPr>
        <w:numPr>
          <w:ilvl w:val="0"/>
          <w:numId w:val="2"/>
        </w:numPr>
        <w:rPr>
          <w:sz w:val="22"/>
          <w:szCs w:val="22"/>
        </w:rPr>
      </w:pPr>
      <w:r w:rsidRPr="0055393A">
        <w:rPr>
          <w:sz w:val="22"/>
          <w:szCs w:val="22"/>
        </w:rPr>
        <w:t>Općinski sud</w:t>
      </w:r>
      <w:r w:rsidR="0073003F" w:rsidRPr="0055393A">
        <w:rPr>
          <w:sz w:val="22"/>
          <w:szCs w:val="22"/>
        </w:rPr>
        <w:t xml:space="preserve"> Šibenik</w:t>
      </w:r>
      <w:r w:rsidRPr="0055393A">
        <w:rPr>
          <w:sz w:val="22"/>
          <w:szCs w:val="22"/>
        </w:rPr>
        <w:t>, Zemljišno knjižni odjel</w:t>
      </w:r>
      <w:r w:rsidR="00B05CF9" w:rsidRPr="0055393A">
        <w:rPr>
          <w:sz w:val="22"/>
          <w:szCs w:val="22"/>
        </w:rPr>
        <w:t>,</w:t>
      </w:r>
      <w:r w:rsidRPr="0055393A">
        <w:rPr>
          <w:sz w:val="22"/>
          <w:szCs w:val="22"/>
        </w:rPr>
        <w:t xml:space="preserve"> </w:t>
      </w:r>
    </w:p>
    <w:p w:rsidRDefault="00386198" w:rsidP="00F00368" w:rsidR="00386198" w:rsidRPr="0055393A">
      <w:pPr>
        <w:numPr>
          <w:ilvl w:val="0"/>
          <w:numId w:val="2"/>
        </w:numPr>
        <w:rPr>
          <w:sz w:val="22"/>
          <w:szCs w:val="22"/>
        </w:rPr>
      </w:pPr>
      <w:r w:rsidRPr="0055393A">
        <w:rPr>
          <w:sz w:val="22"/>
          <w:szCs w:val="22"/>
        </w:rPr>
        <w:t>Lučkoj kapetaniji – registru brodova,</w:t>
      </w:r>
    </w:p>
    <w:p w:rsidRDefault="00386198" w:rsidP="00F00368" w:rsidR="00B05CF9" w:rsidRPr="0055393A">
      <w:pPr>
        <w:numPr>
          <w:ilvl w:val="0"/>
          <w:numId w:val="2"/>
        </w:numPr>
        <w:rPr>
          <w:sz w:val="22"/>
          <w:szCs w:val="22"/>
        </w:rPr>
      </w:pPr>
      <w:r w:rsidRPr="0055393A">
        <w:rPr>
          <w:sz w:val="22"/>
          <w:szCs w:val="22"/>
        </w:rPr>
        <w:t xml:space="preserve">Registru suda </w:t>
      </w:r>
      <w:r w:rsidR="00B05CF9" w:rsidRPr="0055393A">
        <w:rPr>
          <w:sz w:val="22"/>
          <w:szCs w:val="22"/>
        </w:rPr>
        <w:t>odmah</w:t>
      </w:r>
      <w:r w:rsidRPr="0055393A">
        <w:rPr>
          <w:sz w:val="22"/>
          <w:szCs w:val="22"/>
        </w:rPr>
        <w:t xml:space="preserve"> i po pravomoćnosti</w:t>
      </w:r>
      <w:r w:rsidR="00B05CF9" w:rsidRPr="0055393A">
        <w:rPr>
          <w:sz w:val="22"/>
          <w:szCs w:val="22"/>
        </w:rPr>
        <w:t>,</w:t>
      </w:r>
      <w:r w:rsidRPr="0055393A">
        <w:rPr>
          <w:sz w:val="22"/>
          <w:szCs w:val="22"/>
        </w:rPr>
        <w:t xml:space="preserve"> </w:t>
      </w:r>
    </w:p>
    <w:p w:rsidRDefault="00386198" w:rsidP="00F00368" w:rsidR="00386198" w:rsidRPr="0055393A">
      <w:pPr>
        <w:numPr>
          <w:ilvl w:val="0"/>
          <w:numId w:val="2"/>
        </w:numPr>
        <w:rPr>
          <w:sz w:val="22"/>
          <w:szCs w:val="22"/>
        </w:rPr>
      </w:pPr>
      <w:r w:rsidRPr="0055393A">
        <w:rPr>
          <w:sz w:val="22"/>
          <w:szCs w:val="22"/>
        </w:rPr>
        <w:t>E-oglasna ploča</w:t>
      </w:r>
      <w:r w:rsidR="00B05CF9" w:rsidRPr="0055393A">
        <w:rPr>
          <w:sz w:val="22"/>
          <w:szCs w:val="22"/>
        </w:rPr>
        <w:t>,</w:t>
      </w:r>
      <w:r w:rsidRPr="0055393A">
        <w:rPr>
          <w:sz w:val="22"/>
          <w:szCs w:val="22"/>
        </w:rPr>
        <w:t xml:space="preserve"> </w:t>
      </w:r>
    </w:p>
    <w:p w:rsidRDefault="00386198" w:rsidP="00F00368" w:rsidR="00386198" w:rsidRPr="0055393A">
      <w:pPr>
        <w:numPr>
          <w:ilvl w:val="0"/>
          <w:numId w:val="2"/>
        </w:numPr>
        <w:rPr>
          <w:sz w:val="22"/>
          <w:szCs w:val="22"/>
        </w:rPr>
      </w:pPr>
      <w:r w:rsidRPr="0055393A">
        <w:rPr>
          <w:sz w:val="22"/>
          <w:szCs w:val="22"/>
        </w:rPr>
        <w:t>Pisarnica suda-ovdje</w:t>
      </w:r>
      <w:r w:rsidR="00B05CF9" w:rsidRPr="0055393A">
        <w:rPr>
          <w:sz w:val="22"/>
          <w:szCs w:val="22"/>
        </w:rPr>
        <w:t>,</w:t>
      </w:r>
    </w:p>
    <w:p w:rsidRDefault="00386198" w:rsidP="00F00368" w:rsidR="00386198" w:rsidRPr="0055393A">
      <w:pPr>
        <w:numPr>
          <w:ilvl w:val="0"/>
          <w:numId w:val="2"/>
        </w:numPr>
        <w:rPr>
          <w:sz w:val="22"/>
          <w:szCs w:val="22"/>
        </w:rPr>
      </w:pPr>
      <w:r w:rsidRPr="0055393A">
        <w:rPr>
          <w:sz w:val="22"/>
          <w:szCs w:val="22"/>
        </w:rPr>
        <w:t>Državni zavod za intelektualno vlasništvo, Ulica grada Vukovara 78, 10 000 Zagreb</w:t>
      </w:r>
      <w:r w:rsidR="00B05CF9" w:rsidRPr="0055393A">
        <w:rPr>
          <w:sz w:val="22"/>
          <w:szCs w:val="22"/>
        </w:rPr>
        <w:t>,</w:t>
      </w:r>
    </w:p>
    <w:p w:rsidRDefault="00386198" w:rsidP="00971E2F" w:rsidR="00386198" w:rsidRPr="0055393A">
      <w:pPr>
        <w:jc w:val="both"/>
        <w:rPr>
          <w:sz w:val="22"/>
          <w:szCs w:val="22"/>
        </w:rPr>
      </w:pPr>
      <w:r w:rsidRPr="0055393A">
        <w:rPr>
          <w:sz w:val="22"/>
          <w:szCs w:val="22"/>
        </w:rPr>
        <w:t xml:space="preserve">      1</w:t>
      </w:r>
      <w:r w:rsidR="00B05CF9" w:rsidRPr="0055393A">
        <w:rPr>
          <w:sz w:val="22"/>
          <w:szCs w:val="22"/>
        </w:rPr>
        <w:t>4</w:t>
      </w:r>
      <w:r w:rsidRPr="0055393A">
        <w:rPr>
          <w:sz w:val="22"/>
          <w:szCs w:val="22"/>
        </w:rPr>
        <w:t>. U spis</w:t>
      </w:r>
      <w:r w:rsidR="00B05CF9" w:rsidRPr="0055393A">
        <w:rPr>
          <w:sz w:val="22"/>
          <w:szCs w:val="22"/>
        </w:rPr>
        <w:t>.</w:t>
      </w:r>
    </w:p>
    <w:sectPr w:rsidSect="00F1126F" w:rsidR="00386198" w:rsidRPr="0055393A">
      <w:headerReference w:type="even" r:id="rId10"/>
      <w:headerReference w:type="default" r:id="rId11"/>
      <w:headerReference w:type="first" r:id="rId12"/>
      <w:pgSz w:h="16838" w:w="11906"/>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6198" w:rsidR="00386198">
      <w:r>
        <w:separator/>
      </w:r>
    </w:p>
  </w:endnote>
  <w:endnote w:id="0" w:type="continuationSeparator">
    <w:p w:rsidRDefault="00386198" w:rsidR="003861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6198" w:rsidR="00386198">
      <w:r>
        <w:separator/>
      </w:r>
    </w:p>
  </w:footnote>
  <w:footnote w:id="0" w:type="continuationSeparator">
    <w:p w:rsidRDefault="00386198" w:rsidR="003861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86198" w:rsidR="0038619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61F39">
      <w:rPr>
        <w:rStyle w:val="Brojstranice"/>
        <w:noProof/>
      </w:rPr>
      <w:t>2</w:t>
    </w:r>
    <w:r>
      <w:rPr>
        <w:rStyle w:val="Brojstranice"/>
      </w:rPr>
      <w:fldChar w:fldCharType="end"/>
    </w:r>
  </w:p>
  <w:p w:rsidRDefault="00386198" w:rsidP="00F1126F" w:rsidR="00386198" w:rsidRPr="009E1438">
    <w:pPr>
      <w:pStyle w:val="Zaglavlje"/>
      <w:jc w:val="right"/>
      <w:rPr>
        <w:sz w:val="22"/>
        <w:szCs w:val="22"/>
      </w:rPr>
    </w:pPr>
    <w:r w:rsidRPr="009E1438">
      <w:rPr>
        <w:sz w:val="22"/>
        <w:szCs w:val="22"/>
      </w:rPr>
      <w:t>Poslovni broj</w:t>
    </w:r>
    <w:r w:rsidR="00C22AEC" w:rsidRPr="009E1438">
      <w:rPr>
        <w:sz w:val="22"/>
        <w:szCs w:val="22"/>
      </w:rPr>
      <w:t>:</w:t>
    </w:r>
    <w:r w:rsidRPr="009E1438">
      <w:rPr>
        <w:sz w:val="22"/>
        <w:szCs w:val="22"/>
      </w:rPr>
      <w:t xml:space="preserve"> </w:t>
    </w:r>
    <w:r w:rsidR="00F1126F" w:rsidRPr="009E1438">
      <w:rPr>
        <w:sz w:val="22"/>
        <w:szCs w:val="22"/>
      </w:rPr>
      <w:t>2</w:t>
    </w:r>
    <w:r w:rsidRPr="009E1438">
      <w:rPr>
        <w:sz w:val="22"/>
        <w:szCs w:val="22"/>
      </w:rPr>
      <w:t xml:space="preserve"> St-</w:t>
    </w:r>
    <w:r w:rsidR="0055393A">
      <w:rPr>
        <w:sz w:val="22"/>
        <w:szCs w:val="22"/>
      </w:rPr>
      <w:t>358</w:t>
    </w:r>
    <w:r w:rsidR="00C22AEC" w:rsidRPr="009E1438">
      <w:rPr>
        <w:sz w:val="22"/>
        <w:szCs w:val="22"/>
      </w:rPr>
      <w:t>/16-21</w:t>
    </w:r>
  </w:p>
  <w:p w:rsidRDefault="00386198" w:rsidP="00825537" w:rsidR="00386198">
    <w:pPr>
      <w:pStyle w:val="Zaglavlje"/>
      <w:jc w:val="right"/>
      <w:rPr>
        <w:rFonts w:cs="Arial" w:hAnsi="Arial" w:ascii="Arial"/>
        <w:sz w:val="22"/>
        <w:szCs w:val="22"/>
      </w:rPr>
    </w:pPr>
  </w:p>
  <w:p w:rsidRDefault="00386198" w:rsidP="00825537" w:rsidR="00386198" w:rsidRPr="004C2B0A">
    <w:pPr>
      <w:pStyle w:val="Zaglavlje"/>
      <w:jc w:val="right"/>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1FDF" w:rsidP="00E51FDF" w:rsidR="00E51FDF" w:rsidRPr="009E1438">
    <w:pPr>
      <w:jc w:val="right"/>
      <w:rPr>
        <w:sz w:val="22"/>
        <w:szCs w:val="22"/>
      </w:rPr>
    </w:pPr>
    <w:r w:rsidRPr="009E1438">
      <w:rPr>
        <w:sz w:val="22"/>
        <w:szCs w:val="22"/>
      </w:rPr>
      <w:t>Poslovni broj 2 St-</w:t>
    </w:r>
    <w:r w:rsidR="005B5AF4">
      <w:rPr>
        <w:sz w:val="22"/>
        <w:szCs w:val="22"/>
      </w:rPr>
      <w:t>358/16-21</w:t>
    </w:r>
  </w:p>
  <w:p w:rsidRDefault="00E51FDF" w:rsidP="00E51FDF" w:rsidR="00E51FD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1B72DB5"/>
    <w:multiLevelType w:val="hybridMultilevel"/>
    <w:tmpl w:val="A46E9E3C"/>
    <w:lvl w:tplc="975E76EC"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13993"/>
    <w:rsid w:val="00015DEB"/>
    <w:rsid w:val="00040296"/>
    <w:rsid w:val="000501A1"/>
    <w:rsid w:val="0006522B"/>
    <w:rsid w:val="000859B2"/>
    <w:rsid w:val="000964E5"/>
    <w:rsid w:val="000A1F5A"/>
    <w:rsid w:val="000E4FA2"/>
    <w:rsid w:val="00117181"/>
    <w:rsid w:val="001441EB"/>
    <w:rsid w:val="001457F0"/>
    <w:rsid w:val="001540AB"/>
    <w:rsid w:val="001605CA"/>
    <w:rsid w:val="00187596"/>
    <w:rsid w:val="00215D49"/>
    <w:rsid w:val="00227E5A"/>
    <w:rsid w:val="0023474F"/>
    <w:rsid w:val="00253644"/>
    <w:rsid w:val="00280E12"/>
    <w:rsid w:val="00281249"/>
    <w:rsid w:val="0029546C"/>
    <w:rsid w:val="002A25D5"/>
    <w:rsid w:val="002A357D"/>
    <w:rsid w:val="002C3F74"/>
    <w:rsid w:val="00341947"/>
    <w:rsid w:val="00345BC5"/>
    <w:rsid w:val="003466FE"/>
    <w:rsid w:val="00347F8C"/>
    <w:rsid w:val="00353B45"/>
    <w:rsid w:val="003572C6"/>
    <w:rsid w:val="00386198"/>
    <w:rsid w:val="003A0F96"/>
    <w:rsid w:val="003A4B29"/>
    <w:rsid w:val="003B7793"/>
    <w:rsid w:val="003F769A"/>
    <w:rsid w:val="00403476"/>
    <w:rsid w:val="004131E7"/>
    <w:rsid w:val="004215A1"/>
    <w:rsid w:val="00437E5E"/>
    <w:rsid w:val="00454E5B"/>
    <w:rsid w:val="00482F52"/>
    <w:rsid w:val="004B1AD4"/>
    <w:rsid w:val="004C2B0A"/>
    <w:rsid w:val="004D7B96"/>
    <w:rsid w:val="004F2EAE"/>
    <w:rsid w:val="0050703D"/>
    <w:rsid w:val="00520474"/>
    <w:rsid w:val="00540A6A"/>
    <w:rsid w:val="0055393A"/>
    <w:rsid w:val="00554974"/>
    <w:rsid w:val="00560032"/>
    <w:rsid w:val="00566BE9"/>
    <w:rsid w:val="00577A9F"/>
    <w:rsid w:val="005A3DFA"/>
    <w:rsid w:val="005B5AF4"/>
    <w:rsid w:val="006104B9"/>
    <w:rsid w:val="00622B35"/>
    <w:rsid w:val="00626D21"/>
    <w:rsid w:val="006420EF"/>
    <w:rsid w:val="00645943"/>
    <w:rsid w:val="00645C80"/>
    <w:rsid w:val="00654A2D"/>
    <w:rsid w:val="00656BED"/>
    <w:rsid w:val="00667CB9"/>
    <w:rsid w:val="006A2D75"/>
    <w:rsid w:val="006B13B2"/>
    <w:rsid w:val="006C1D4F"/>
    <w:rsid w:val="006D1A44"/>
    <w:rsid w:val="00704B62"/>
    <w:rsid w:val="00715A33"/>
    <w:rsid w:val="0072725E"/>
    <w:rsid w:val="0073003F"/>
    <w:rsid w:val="00734852"/>
    <w:rsid w:val="00754ACC"/>
    <w:rsid w:val="00780AA8"/>
    <w:rsid w:val="007C13A9"/>
    <w:rsid w:val="007D2590"/>
    <w:rsid w:val="007E2061"/>
    <w:rsid w:val="007E7809"/>
    <w:rsid w:val="0080120F"/>
    <w:rsid w:val="00812A15"/>
    <w:rsid w:val="008227EA"/>
    <w:rsid w:val="00825537"/>
    <w:rsid w:val="008275AD"/>
    <w:rsid w:val="00830C45"/>
    <w:rsid w:val="00854BFC"/>
    <w:rsid w:val="0086586A"/>
    <w:rsid w:val="00875BF2"/>
    <w:rsid w:val="0087616C"/>
    <w:rsid w:val="00893718"/>
    <w:rsid w:val="00896E93"/>
    <w:rsid w:val="008A7855"/>
    <w:rsid w:val="008A7CD9"/>
    <w:rsid w:val="008F0D7C"/>
    <w:rsid w:val="009037AE"/>
    <w:rsid w:val="0093600F"/>
    <w:rsid w:val="00942352"/>
    <w:rsid w:val="00951F73"/>
    <w:rsid w:val="00957A63"/>
    <w:rsid w:val="00960D51"/>
    <w:rsid w:val="00971E2F"/>
    <w:rsid w:val="009A2757"/>
    <w:rsid w:val="009C40AB"/>
    <w:rsid w:val="009C416E"/>
    <w:rsid w:val="009D30D7"/>
    <w:rsid w:val="009D3372"/>
    <w:rsid w:val="009D7018"/>
    <w:rsid w:val="009E1438"/>
    <w:rsid w:val="009F1AC6"/>
    <w:rsid w:val="00A06A48"/>
    <w:rsid w:val="00A27918"/>
    <w:rsid w:val="00A67590"/>
    <w:rsid w:val="00A800F5"/>
    <w:rsid w:val="00A80D29"/>
    <w:rsid w:val="00A9426A"/>
    <w:rsid w:val="00AB4171"/>
    <w:rsid w:val="00AB483A"/>
    <w:rsid w:val="00AC5741"/>
    <w:rsid w:val="00AD7687"/>
    <w:rsid w:val="00AF299B"/>
    <w:rsid w:val="00B033D7"/>
    <w:rsid w:val="00B05CF9"/>
    <w:rsid w:val="00B20829"/>
    <w:rsid w:val="00B45C7F"/>
    <w:rsid w:val="00B45E69"/>
    <w:rsid w:val="00B604A8"/>
    <w:rsid w:val="00B85A8A"/>
    <w:rsid w:val="00BA5150"/>
    <w:rsid w:val="00BB0D8F"/>
    <w:rsid w:val="00BD5992"/>
    <w:rsid w:val="00C22AEC"/>
    <w:rsid w:val="00C35145"/>
    <w:rsid w:val="00C94376"/>
    <w:rsid w:val="00CA31D7"/>
    <w:rsid w:val="00CB6BD1"/>
    <w:rsid w:val="00CC3666"/>
    <w:rsid w:val="00CC3BD1"/>
    <w:rsid w:val="00CE7D3D"/>
    <w:rsid w:val="00D376EA"/>
    <w:rsid w:val="00D44545"/>
    <w:rsid w:val="00D470A9"/>
    <w:rsid w:val="00D5631D"/>
    <w:rsid w:val="00D6238B"/>
    <w:rsid w:val="00D6373B"/>
    <w:rsid w:val="00D67C25"/>
    <w:rsid w:val="00D7083B"/>
    <w:rsid w:val="00D84F28"/>
    <w:rsid w:val="00DC0DCC"/>
    <w:rsid w:val="00DC32C2"/>
    <w:rsid w:val="00DF0663"/>
    <w:rsid w:val="00E06BFD"/>
    <w:rsid w:val="00E17BE4"/>
    <w:rsid w:val="00E51FDF"/>
    <w:rsid w:val="00E61F39"/>
    <w:rsid w:val="00E81B3E"/>
    <w:rsid w:val="00E93CD4"/>
    <w:rsid w:val="00EA42B5"/>
    <w:rsid w:val="00EA565A"/>
    <w:rsid w:val="00ED1690"/>
    <w:rsid w:val="00EE00E0"/>
    <w:rsid w:val="00EF5BFE"/>
    <w:rsid w:val="00F00368"/>
    <w:rsid w:val="00F1126F"/>
    <w:rsid w:val="00F20F1A"/>
    <w:rsid w:val="00F30506"/>
    <w:rsid w:val="00F649B6"/>
    <w:rsid w:val="00F7059A"/>
    <w:rsid w:val="00F76731"/>
    <w:rsid w:val="00F85CB1"/>
    <w:rsid w:val="00F92206"/>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bidi="ar-SA"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E61F39"/>
    <w:rPr>
      <w:color w:val="808080"/>
      <w:bdr w:space="0" w:sz="0" w:color="auto" w:val="none"/>
      <w:shd w:fill="auto" w:color="auto" w:val="clear"/>
    </w:rPr>
  </w:style>
  <w:style w:customStyle="true" w:styleId="eSPISCCParagraphDefaultFont" w:type="character">
    <w:name w:val="eSPIS_CC_Paragraph Default Font"/>
    <w:basedOn w:val="Zadanifontodlomka"/>
    <w:rsid w:val="00E61F39"/>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E61F39"/>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E61F39"/>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E61F39"/>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E61F39"/>
    <w:rPr>
      <w:color w:val="808080"/>
      <w:bdr w:color="auto" w:space="0" w:sz="0" w:val="none"/>
      <w:shd w:color="auto" w:fill="auto" w:val="clear"/>
    </w:rPr>
  </w:style>
  <w:style w:customStyle="1" w:styleId="eSPISCCParagraphDefaultFont" w:type="character">
    <w:name w:val="eSPIS_CC_Paragraph Default Font"/>
    <w:basedOn w:val="Zadanifontodlomka"/>
    <w:rsid w:val="00E61F39"/>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E61F39"/>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E61F39"/>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E61F39"/>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74562042">
      <w:marLeft w:val="0"/>
      <w:marRight w:val="0"/>
      <w:marTop w:val="0"/>
      <w:marBottom w:val="0"/>
      <w:divBdr>
        <w:top w:space="0" w:sz="0" w:color="auto" w:val="none"/>
        <w:left w:space="0" w:sz="0" w:color="auto" w:val="none"/>
        <w:bottom w:space="0" w:sz="0" w:color="auto" w:val="none"/>
        <w:right w:space="0" w:sz="0" w:color="auto" w:val="none"/>
      </w:divBdr>
    </w:div>
    <w:div w:id="1474562043">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rujna 2016.</izvorni_sadrzaj>
    <derivirana_varijabla naziv="DomainObject.DatumDonosenjaOdluke_1">15.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358</izvorni_sadrzaj>
    <derivirana_varijabla naziv="DomainObject.Predmet.Broj_1">358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St-358/2016</izvorni_sadrzaj>
    <derivirana_varijabla naziv="DomainObject.Predmet.OznakaBroj_1">St-358/2016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KMM UNIVERZAL  d. o. o. za građevinarstvo i trgovinu</izvorni_sadrzaj>
    <derivirana_varijabla naziv="DomainObject.Predmet.ProtustrankaFormated_1">  KMM UNIVERZAL  d. o. o. za građevinarstvo i trgovinu</derivirana_varijabla>
  </DomainObject.Predmet.ProtustrankaFormated>
  <DomainObject.Predmet.ProtustrankaFormatedOIB>
    <izvorni_sadrzaj>  KMM UNIVERZAL  d. o. o. za građevinarstvo i trgovinu, OIB 17948524576</izvorni_sadrzaj>
    <derivirana_varijabla naziv="DomainObject.Predmet.ProtustrankaFormatedOIB_1">  KMM UNIVERZAL  d. o. o. za građevinarstvo i trgovinu, OIB 17948524576</derivirana_varijabla>
  </DomainObject.Predmet.ProtustrankaFormatedOIB>
  <DomainObject.Predmet.ProtustrankaFormatedWithAdress>
    <izvorni_sadrzaj> KMM UNIVERZAL  d. o. o. za građevinarstvo i trgovinu, Matije Gupca 101, 22000 Šibenik</izvorni_sadrzaj>
    <derivirana_varijabla naziv="DomainObject.Predmet.ProtustrankaFormatedWithAdress_1"> KMM UNIVERZAL  d. o. o. za građevinarstvo i trgovinu, Matije Gupca 101, 22000 Šibenik</derivirana_varijabla>
  </DomainObject.Predmet.ProtustrankaFormatedWithAdress>
  <DomainObject.Predmet.ProtustrankaFormatedWithAdressOIB>
    <izvorni_sadrzaj> KMM UNIVERZAL  d. o. o. za građevinarstvo i trgovinu, OIB 17948524576, Matije Gupca 101, 22000 Šibenik</izvorni_sadrzaj>
    <derivirana_varijabla naziv="DomainObject.Predmet.ProtustrankaFormatedWithAdressOIB_1"> KMM UNIVERZAL  d. o. o. za građevinarstvo i trgovinu, OIB 17948524576, Matije Gupca 101, 22000 Šibenik</derivirana_varijabla>
  </DomainObject.Predmet.ProtustrankaFormatedWithAdressOIB>
  <DomainObject.Predmet.ProtustrankaWithAdress>
    <izvorni_sadrzaj>KMM UNIVERZAL  d. o. o. za građevinarstvo i trgovinu Matije Gupca 101, 22000 Šibenik</izvorni_sadrzaj>
    <derivirana_varijabla naziv="DomainObject.Predmet.ProtustrankaWithAdress_1">KMM UNIVERZAL  d. o. o. za građevinarstvo i trgovinu Matije Gupca 101, 22000 Šibenik</derivirana_varijabla>
  </DomainObject.Predmet.ProtustrankaWithAdress>
  <DomainObject.Predmet.ProtustrankaWithAdressOIB>
    <izvorni_sadrzaj>KMM UNIVERZAL  d. o. o. za građevinarstvo i trgovinu, OIB 17948524576, Matije Gupca 101, 22000 Šibenik</izvorni_sadrzaj>
    <derivirana_varijabla naziv="DomainObject.Predmet.ProtustrankaWithAdressOIB_1">KMM UNIVERZAL  d. o. o. za građevinarstvo i trgovinu, OIB 17948524576, Matije Gupca 101, 22000 Šibenik</derivirana_varijabla>
  </DomainObject.Predmet.ProtustrankaWithAdressOIB>
  <DomainObject.Predmet.ProtustrankaNazivFormated>
    <izvorni_sadrzaj>KMM UNIVERZAL  d. o. o. za građevinarstvo i trgovinu</izvorni_sadrzaj>
    <derivirana_varijabla naziv="DomainObject.Predmet.ProtustrankaNazivFormated_1">KMM UNIVERZAL  d. o. o. za građevinarstvo i trgovinu</derivirana_varijabla>
  </DomainObject.Predmet.ProtustrankaNazivFormated>
  <DomainObject.Predmet.ProtustrankaNazivFormatedOIB>
    <izvorni_sadrzaj>KMM UNIVERZAL  d. o. o. za građevinarstvo i trgovinu, OIB 17948524576</izvorni_sadrzaj>
    <derivirana_varijabla naziv="DomainObject.Predmet.ProtustrankaNazivFormatedOIB_1">KMM UNIVERZAL  d. o. o. za građevinarstvo i trgovinu, OIB 17948524576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Luje Marune 1, 22000 Šibenik</izvorni_sadrzaj>
    <derivirana_varijabla naziv="DomainObject.Predmet.StrankaFormatedWithAdress_1"> FINA - Podružnica Šibenik, Perivoj Luje Marune 1, 22000 Šibenik</derivirana_varijabla>
  </DomainObject.Predmet.StrankaFormatedWithAdress>
  <DomainObject.Predmet.StrankaFormatedWithAdressOIB>
    <izvorni_sadrzaj> FINA - Podružnica Šibenik, OIB 85821130368, Perivoj Luje Marune 1, 22000 Šibenik</izvorni_sadrzaj>
    <derivirana_varijabla naziv="DomainObject.Predmet.StrankaFormatedWithAdressOIB_1"> FINA - Podružnica Šibenik, OIB 85821130368, Perivoj Luje Marune 1, 22000 Šibenik</derivirana_varijabla>
  </DomainObject.Predmet.StrankaFormatedWithAdressOIB>
  <DomainObject.Predmet.StrankaWithAdress>
    <izvorni_sadrzaj>FINA - Podružnica Šibenik Perivoj Luje Marune 1,22000 Šibenik</izvorni_sadrzaj>
    <derivirana_varijabla naziv="DomainObject.Predmet.StrankaWithAdress_1">FINA - Podružnica Šibenik Perivoj Luje Marune 1,22000 Šibenik</derivirana_varijabla>
  </DomainObject.Predmet.StrankaWithAdress>
  <DomainObject.Predmet.StrankaWithAdressOIB>
    <izvorni_sadrzaj>FINA - Podružnica Šibenik, OIB 85821130368, Perivoj Luje Marune 1,22000 Šibenik</izvorni_sadrzaj>
    <derivirana_varijabla naziv="DomainObject.Predmet.StrankaWithAdressOIB_1">FINA - Podružnica Šibenik, OIB 85821130368, Perivoj Luje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Luje Marune 1, 22000 Šibenik</item>
    </izvorni_sadrzaj>
    <derivirana_varijabla naziv="DomainObject.Predmet.StrankaListFormatedWithAdress_1">
      <item>FINA - Podružnica Šibenik, Perivoj Luje Marune 1, 22000 Šibenik</item>
    </derivirana_varijabla>
  </DomainObject.Predmet.StrankaListFormatedWithAdress>
  <DomainObject.Predmet.StrankaListFormatedWithAdressOIB>
    <izvorni_sadrzaj>
      <item>FINA - Podružnica Šibenik, OIB 85821130368, Perivoj Luje Marune 1, 22000 Šibenik</item>
    </izvorni_sadrzaj>
    <derivirana_varijabla naziv="DomainObject.Predmet.StrankaListFormatedWithAdressOIB_1">
      <item>FINA - Podružnica Šibenik, OIB 85821130368, Perivoj Luje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KMM UNIVERZAL  d. o. o. za građevinarstvo i trgovinu</item>
    </izvorni_sadrzaj>
    <derivirana_varijabla naziv="DomainObject.Predmet.ProtuStrankaListFormated_1">
      <item>KMM UNIVERZAL  d. o. o. za građevinarstvo i trgovinu</item>
    </derivirana_varijabla>
  </DomainObject.Predmet.ProtuStrankaListFormated>
  <DomainObject.Predmet.ProtuStrankaListFormatedOIB>
    <izvorni_sadrzaj>
      <item>KMM UNIVERZAL  d. o. o. za građevinarstvo i trgovinu, OIB 17948524576</item>
    </izvorni_sadrzaj>
    <derivirana_varijabla naziv="DomainObject.Predmet.ProtuStrankaListFormatedOIB_1">
      <item>KMM UNIVERZAL  d. o. o. za građevinarstvo i trgovinu, OIB 17948524576</item>
    </derivirana_varijabla>
  </DomainObject.Predmet.ProtuStrankaListFormatedOIB>
  <DomainObject.Predmet.ProtuStrankaListFormatedWithAdress>
    <izvorni_sadrzaj>
      <item>KMM UNIVERZAL  d. o. o. za građevinarstvo i trgovinu, Matije Gupca 101, 22000 Šibenik</item>
    </izvorni_sadrzaj>
    <derivirana_varijabla naziv="DomainObject.Predmet.ProtuStrankaListFormatedWithAdress_1">
      <item>KMM UNIVERZAL  d. o. o. za građevinarstvo i trgovinu, Matije Gupca 101, 22000 Šibenik</item>
    </derivirana_varijabla>
  </DomainObject.Predmet.ProtuStrankaListFormatedWithAdress>
  <DomainObject.Predmet.ProtuStrankaListFormatedWithAdressOIB>
    <izvorni_sadrzaj>
      <item>KMM UNIVERZAL  d. o. o. za građevinarstvo i trgovinu, OIB 17948524576, Matije Gupca 101, 22000 Šibenik</item>
    </izvorni_sadrzaj>
    <derivirana_varijabla naziv="DomainObject.Predmet.ProtuStrankaListFormatedWithAdressOIB_1">
      <item>KMM UNIVERZAL  d. o. o. za građevinarstvo i trgovinu, OIB 17948524576, Matije Gupca 101, 22000 Šibenik</item>
    </derivirana_varijabla>
  </DomainObject.Predmet.ProtuStrankaListFormatedWithAdressOIB>
  <DomainObject.Predmet.ProtuStrankaListNazivFormated>
    <izvorni_sadrzaj>
      <item>KMM UNIVERZAL  d. o. o. za građevinarstvo i trgovinu</item>
    </izvorni_sadrzaj>
    <derivirana_varijabla naziv="DomainObject.Predmet.ProtuStrankaListNazivFormated_1">
      <item>KMM UNIVERZAL  d. o. o. za građevinarstvo i trgovinu</item>
    </derivirana_varijabla>
  </DomainObject.Predmet.ProtuStrankaListNazivFormated>
  <DomainObject.Predmet.ProtuStrankaListNazivFormatedOIB>
    <izvorni_sadrzaj>
      <item>KMM UNIVERZAL  d. o. o. za građevinarstvo i trgovinu, OIB 17948524576</item>
    </izvorni_sadrzaj>
    <derivirana_varijabla naziv="DomainObject.Predmet.ProtuStrankaListNazivFormatedOIB_1">
      <item>KMM UNIVERZAL  d. o. o. za građevinarstvo i trgovinu, OIB 17948524576</item>
    </derivirana_varijabla>
  </DomainObject.Predmet.ProtuStrankaListNazivFormatedOIB>
  <DomainObject.Predmet.OstaliListFormated>
    <izvorni_sadrzaj>
      <item>ZORAN KRIČKA</item>
    </izvorni_sadrzaj>
    <derivirana_varijabla naziv="DomainObject.Predmet.OstaliListFormated_1">
      <item>ZORAN KRIČKA</item>
    </derivirana_varijabla>
  </DomainObject.Predmet.OstaliListFormated>
  <DomainObject.Predmet.OstaliListFormatedOIB>
    <izvorni_sadrzaj>
      <item>ZORAN KRIČKA</item>
    </izvorni_sadrzaj>
    <derivirana_varijabla naziv="DomainObject.Predmet.OstaliListFormatedOIB_1">
      <item>ZORAN KRIČKA</item>
    </derivirana_varijabla>
  </DomainObject.Predmet.OstaliListFormatedOIB>
  <DomainObject.Predmet.OstaliListFormatedWithAdress>
    <izvorni_sadrzaj>
      <item>ZORAN KRIČKA, Matije Gupca 101, 22000 Šibenik</item>
    </izvorni_sadrzaj>
    <derivirana_varijabla naziv="DomainObject.Predmet.OstaliListFormatedWithAdress_1">
      <item>ZORAN KRIČKA, Matije Gupca 101, 22000 Šibenik</item>
    </derivirana_varijabla>
  </DomainObject.Predmet.OstaliListFormatedWithAdress>
  <DomainObject.Predmet.OstaliListFormatedWithAdressOIB>
    <izvorni_sadrzaj>
      <item>ZORAN KRIČKA, Matije Gupca 101, 22000 Šibenik</item>
    </izvorni_sadrzaj>
    <derivirana_varijabla naziv="DomainObject.Predmet.OstaliListFormatedWithAdressOIB_1">
      <item>ZORAN KRIČKA, Matije Gupca 101, 22000 Šibenik</item>
    </derivirana_varijabla>
  </DomainObject.Predmet.OstaliListFormatedWithAdressOIB>
  <DomainObject.Predmet.OstaliListNazivFormated>
    <izvorni_sadrzaj>
      <item>ZORAN KRIČKA</item>
    </izvorni_sadrzaj>
    <derivirana_varijabla naziv="DomainObject.Predmet.OstaliListNazivFormated_1">
      <item>ZORAN KRIČKA</item>
    </derivirana_varijabla>
  </DomainObject.Predmet.OstaliListNazivFormated>
  <DomainObject.Predmet.OstaliListNazivFormatedOIB>
    <izvorni_sadrzaj>
      <item>ZORAN KRIČKA</item>
    </izvorni_sadrzaj>
    <derivirana_varijabla naziv="DomainObject.Predmet.OstaliListNazivFormatedOIB_1">
      <item>ZORAN KRIČKA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rujna 2016.</izvorni_sadrzaj>
    <derivirana_varijabla naziv="DomainObject.Datum_1">15. rujna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KMM UNIVERZAL  d. o. o. za građevinarstvo i trgovinu</izvorni_sadrzaj>
    <derivirana_varijabla naziv="DomainObject.Predmet.ProtustrankaIDrugi_1">KMM UNIVERZAL  d. o. o. za građevinarstvo i trgovinu</derivirana_varijabla>
  </DomainObject.Predmet.ProtustrankaIDrugi>
  <DomainObject.Predmet.StrankaIDrugiAdressOIB>
    <izvorni_sadrzaj>FINA - Podružnica Šibenik, OIB 85821130368, Perivoj Luje Marune 1, 22000 Šibenik</izvorni_sadrzaj>
    <derivirana_varijabla naziv="DomainObject.Predmet.StrankaIDrugiAdressOIB_1">FINA - Podružnica Šibenik, OIB 85821130368, Perivoj Luje Marune 1, 22000 Šibenik</derivirana_varijabla>
  </DomainObject.Predmet.StrankaIDrugiAdressOIB>
  <DomainObject.Predmet.ProtustrankaIDrugiAdressOIB>
    <izvorni_sadrzaj>KMM UNIVERZAL  d. o. o. za građevinarstvo i trgovinu, OIB 17948524576, Matije Gupca 101, 22000 Šibenik</izvorni_sadrzaj>
    <derivirana_varijabla naziv="DomainObject.Predmet.ProtustrankaIDrugiAdressOIB_1">KMM UNIVERZAL  d. o. o. za građevinarstvo i trgovinu, OIB 17948524576, Matije Gupca 101,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KMM UNIVERZAL  d. o. o. za građevinarstvo i trgovinu</item>
      <item>ZORAN KRIČKA</item>
    </izvorni_sadrzaj>
    <derivirana_varijabla naziv="DomainObject.Predmet.SudioniciListNaziv_1">
      <item>FINA - Podružnica Šibenik</item>
      <item>KMM UNIVERZAL  d. o. o. za građevinarstvo i trgovinu</item>
      <item>ZORAN KRIČKA</item>
    </derivirana_varijabla>
  </DomainObject.Predmet.SudioniciListNaziv>
  <DomainObject.Predmet.SudioniciListAdressOIB>
    <izvorni_sadrzaj>
      <item>FINA - Podružnica Šibenik, OIB 85821130368, Perivoj Luje Marune 1,22000 Šibenik</item>
      <item>KMM UNIVERZAL  d. o. o. za građevinarstvo i trgovinu, OIB 17948524576, Matije Gupca 101,22000 Šibenik</item>
      <item>ZORAN KRIČKA, Matije Gupca 101,22000 Šibenik</item>
    </izvorni_sadrzaj>
    <derivirana_varijabla naziv="DomainObject.Predmet.SudioniciListAdressOIB_1">
      <item>FINA - Podružnica Šibenik, OIB 85821130368, Perivoj Luje Marune 1,22000 Šibenik</item>
      <item>KMM UNIVERZAL  d. o. o. za građevinarstvo i trgovinu, OIB 17948524576, Matije Gupca 101,22000 Šibenik</item>
      <item>ZORAN KRIČKA, Matije Gupca 101,22000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17948524576</item>
      <item>, OIB null</item>
    </izvorni_sadrzaj>
    <derivirana_varijabla naziv="DomainObject.Predmet.SudioniciListNazivOIB_1">
      <item>, OIB 85821130368</item>
      <item>, OIB 17948524576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Frane Zvonimir Negro, OIB 59618330195, M. Krleže 3c Zadar</item>
    </izvorni_sadrzaj>
    <derivirana_varijabla naziv="DomainObject.Predmet.StecajniUpraviteljiListAddressOIB_1">
      <item>Frane Zvonimir Negro, OIB 59618330195, M. Krleže 3c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C76B81-C3AF-472D-BB9D-F78B1DDB16F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798</properties:Words>
  <properties:Characters>4302</properties:Characters>
  <properties:Lines>103</properties:Lines>
  <properties:Paragraphs>43</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2016-09-15T08:39:00Z</dcterms:created>
  <dc:creator>Ardena Bajlo</dc:creator>
  <cp:lastModifiedBy>Merlina Klišmanić</cp:lastModifiedBy>
  <cp:lastPrinted>2016-09-15T08:52:00Z</cp:lastPrinted>
  <dcterms:modified xmlns:xsi="http://www.w3.org/2001/XMLSchema-instance" xsi:type="dcterms:W3CDTF">2016-09-15T12:17:00Z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