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a679" w14:paraId="4a5a679"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Trgovački sud u Pazinu, po sutkinji Tijani Licul,</w:t>
      </w:r>
      <w:r w:rsidRPr="009D0DC2">
        <w:rPr>
          <w:rFonts w:cs="Times New Roman" w:hAnsi="Times New Roman" w:ascii="Times New Roman"/>
          <w:sz w:val="24"/>
          <w:szCs w:val="24"/>
        </w:rPr>
        <w:t xml:space="preserve"> </w:t>
      </w:r>
      <w:r w:rsidR="00635406" w:rsidRPr="009D0DC2">
        <w:rPr>
          <w:rFonts w:cs="Times New Roman" w:hAnsi="Times New Roman" w:ascii="Times New Roman"/>
          <w:sz w:val="24"/>
          <w:szCs w:val="24"/>
        </w:rPr>
        <w:t xml:space="preserve">po prijedlogu </w:t>
      </w:r>
      <w:r w:rsidR="006E34CB">
        <w:rPr>
          <w:rFonts w:cs="Times New Roman" w:hAnsi="Times New Roman" w:ascii="Times New Roman"/>
          <w:sz w:val="24"/>
          <w:szCs w:val="24"/>
        </w:rPr>
        <w:t xml:space="preserve">Erste &amp; Steiermarkische bank d.d. Rijeka, Jadranski trg 3a, OIB: 23057039320, zastupane po Odvjetničkom društvu Pavlak, Slanina Fabijanić, Katić Pavlak, odvjetnicima u Rijeci, </w:t>
      </w:r>
      <w:r w:rsidR="00635406" w:rsidRPr="009D0DC2">
        <w:rPr>
          <w:rFonts w:cs="Times New Roman" w:eastAsia="Times New Roman" w:hAnsi="Times New Roman" w:ascii="Times New Roman"/>
          <w:sz w:val="24"/>
          <w:szCs w:val="24"/>
        </w:rPr>
        <w:t>radi</w:t>
      </w:r>
      <w:r w:rsidR="004C5D1D" w:rsidRPr="009D0DC2">
        <w:rPr>
          <w:rFonts w:cs="Times New Roman" w:eastAsia="Times New Roman" w:hAnsi="Times New Roman" w:ascii="Times New Roman"/>
          <w:sz w:val="24"/>
          <w:szCs w:val="24"/>
        </w:rPr>
        <w:t xml:space="preserve"> provedbe</w:t>
      </w:r>
      <w:r w:rsidR="00635406" w:rsidRPr="009D0DC2">
        <w:rPr>
          <w:rFonts w:cs="Times New Roman" w:eastAsia="Times New Roman" w:hAnsi="Times New Roman" w:ascii="Times New Roman"/>
          <w:sz w:val="24"/>
          <w:szCs w:val="24"/>
        </w:rPr>
        <w:t xml:space="preserve"> naknadne diobe </w:t>
      </w:r>
      <w:r w:rsidRPr="009D0DC2">
        <w:rPr>
          <w:rFonts w:cs="Times New Roman" w:eastAsia="Times New Roman" w:hAnsi="Times New Roman" w:ascii="Times New Roman"/>
          <w:sz w:val="24"/>
          <w:szCs w:val="24"/>
        </w:rPr>
        <w:t>nad pravnom osobom (dužnikom)</w:t>
      </w:r>
      <w:r w:rsidR="00635406" w:rsidRPr="009D0DC2">
        <w:rPr>
          <w:rFonts w:cs="Times New Roman" w:eastAsia="Times New Roman" w:hAnsi="Times New Roman" w:ascii="Times New Roman"/>
          <w:sz w:val="24"/>
          <w:szCs w:val="24"/>
        </w:rPr>
        <w:t xml:space="preserve"> – stečajnom masom trgovačkog društva</w:t>
      </w:r>
      <w:r w:rsidRPr="009D0DC2">
        <w:rPr>
          <w:rFonts w:cs="Times New Roman" w:eastAsia="Times New Roman" w:hAnsi="Times New Roman" w:ascii="Times New Roman"/>
          <w:sz w:val="24"/>
          <w:szCs w:val="24"/>
        </w:rPr>
        <w:t xml:space="preserve"> </w:t>
      </w:r>
      <w:r w:rsidR="006E34CB">
        <w:rPr>
          <w:rFonts w:cs="Times New Roman" w:eastAsia="Times New Roman" w:hAnsi="Times New Roman" w:ascii="Times New Roman"/>
          <w:sz w:val="24"/>
          <w:szCs w:val="24"/>
        </w:rPr>
        <w:t xml:space="preserve">V. I S. NEKRETNINE d.o.o. Umag, Vladimira Nazora 7, OIB: 97755882019, </w:t>
      </w:r>
    </w:p>
    <w:p w:rsidRDefault="002C642A" w:rsidP="009D0DC2" w:rsidR="002C642A">
      <w:pPr>
        <w:spacing w:lineRule="auto" w:line="240" w:after="0"/>
        <w:ind w:firstLine="708"/>
        <w:rPr>
          <w:rFonts w:cs="Times New Roman" w:eastAsia="Times New Roman" w:hAnsi="Times New Roman" w:ascii="Times New Roman"/>
          <w:sz w:val="24"/>
          <w:szCs w:val="24"/>
        </w:rPr>
      </w:pPr>
    </w:p>
    <w:p w:rsidRDefault="00293334" w:rsidP="009D0DC2" w:rsidR="00293334" w:rsidRPr="009D0DC2">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rsidRPr="009D0DC2">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Nastavlja se stečajni postupak u odnosu na stečajnu masu trgovačkog društva </w:t>
      </w:r>
      <w:r w:rsidR="006E34CB">
        <w:rPr>
          <w:rFonts w:cs="Times New Roman" w:eastAsia="Times New Roman" w:hAnsi="Times New Roman" w:ascii="Times New Roman"/>
          <w:sz w:val="24"/>
          <w:szCs w:val="24"/>
        </w:rPr>
        <w:t>V. I S. NEKRETNINE d.o.o. Umag, Vladimira Nazora 7, OIB: 97755882019</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II. Nalaže se predlagatelju </w:t>
      </w:r>
      <w:r w:rsidR="006E34CB">
        <w:rPr>
          <w:rFonts w:cs="Times New Roman" w:hAnsi="Times New Roman" w:ascii="Times New Roman"/>
          <w:sz w:val="24"/>
          <w:szCs w:val="24"/>
        </w:rPr>
        <w:t>Erste &amp; Steiermarkische bank d.d. Rijeka, Jadranski trg 3a, OIB: 23057039320</w:t>
      </w:r>
      <w:r w:rsidRPr="009D0DC2">
        <w:rPr>
          <w:rFonts w:cs="Times New Roman" w:hAnsi="Times New Roman" w:ascii="Times New Roman"/>
          <w:sz w:val="24"/>
          <w:szCs w:val="24"/>
        </w:rPr>
        <w:t>, da u roku od 8 dana od primitka ovog zaključka pozivom na broj St-</w:t>
      </w:r>
      <w:r w:rsidR="006E34CB">
        <w:rPr>
          <w:rFonts w:cs="Times New Roman" w:hAnsi="Times New Roman" w:ascii="Times New Roman"/>
          <w:sz w:val="24"/>
          <w:szCs w:val="24"/>
        </w:rPr>
        <w:t>900</w:t>
      </w:r>
      <w:r w:rsidRPr="009D0DC2">
        <w:rPr>
          <w:rFonts w:cs="Times New Roman" w:hAnsi="Times New Roman" w:ascii="Times New Roman"/>
          <w:sz w:val="24"/>
          <w:szCs w:val="24"/>
        </w:rPr>
        <w:t>/16 uplati:</w:t>
      </w:r>
    </w:p>
    <w:p w:rsidRDefault="002070EC" w:rsidP="009D0DC2" w:rsidR="002070EC"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predujam od 1.000,00 kn (slovima: tisuću kuna) u Fond za namirenje troškova stečajnog postupka ovoga suda broj HR 43 2390001 1300029763, pozivom na broj 3333-</w:t>
      </w:r>
      <w:r w:rsidR="006E34CB">
        <w:rPr>
          <w:rFonts w:cs="Times New Roman" w:hAnsi="Times New Roman" w:ascii="Times New Roman"/>
          <w:sz w:val="24"/>
          <w:szCs w:val="24"/>
        </w:rPr>
        <w:t>900</w:t>
      </w:r>
      <w:r w:rsidRPr="009D0DC2">
        <w:rPr>
          <w:rFonts w:cs="Times New Roman" w:hAnsi="Times New Roman" w:ascii="Times New Roman"/>
          <w:sz w:val="24"/>
          <w:szCs w:val="24"/>
        </w:rPr>
        <w:t xml:space="preserve">-2016, </w:t>
      </w:r>
    </w:p>
    <w:p w:rsidRDefault="002070EC" w:rsidP="009D0DC2" w:rsid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 dodatni iznos predujma u visini od 10.000,00 kuna (slovima: </w:t>
      </w:r>
      <w:r w:rsidR="00A63A4F" w:rsidRPr="009D0DC2">
        <w:rPr>
          <w:rFonts w:cs="Times New Roman" w:hAnsi="Times New Roman" w:ascii="Times New Roman"/>
          <w:sz w:val="24"/>
          <w:szCs w:val="24"/>
        </w:rPr>
        <w:t>deset</w:t>
      </w:r>
      <w:r w:rsidRPr="009D0DC2">
        <w:rPr>
          <w:rFonts w:cs="Times New Roman" w:hAnsi="Times New Roman" w:ascii="Times New Roman"/>
          <w:sz w:val="24"/>
          <w:szCs w:val="24"/>
        </w:rPr>
        <w:t xml:space="preserve"> tisuća kuna) za pokriće troškova postupka na depozit ovog suda broj:</w:t>
      </w:r>
      <w:r w:rsidRPr="009D0DC2">
        <w:rPr>
          <w:rFonts w:cs="Times New Roman" w:hAnsi="Times New Roman" w:ascii="Times New Roman"/>
          <w:bCs/>
          <w:sz w:val="24"/>
          <w:szCs w:val="24"/>
        </w:rPr>
        <w:t> HR43 2390001 1300029763</w:t>
      </w:r>
      <w:r w:rsidRPr="009D0DC2">
        <w:rPr>
          <w:rFonts w:cs="Times New Roman" w:hAnsi="Times New Roman" w:ascii="Times New Roman"/>
          <w:sz w:val="24"/>
          <w:szCs w:val="24"/>
        </w:rPr>
        <w:t>, pozivom na broj 020-</w:t>
      </w:r>
      <w:r w:rsidR="006E34CB">
        <w:rPr>
          <w:rFonts w:cs="Times New Roman" w:hAnsi="Times New Roman" w:ascii="Times New Roman"/>
          <w:sz w:val="24"/>
          <w:szCs w:val="24"/>
        </w:rPr>
        <w:t>900</w:t>
      </w:r>
      <w:r w:rsidRPr="009D0DC2">
        <w:rPr>
          <w:rFonts w:cs="Times New Roman" w:hAnsi="Times New Roman" w:ascii="Times New Roman"/>
          <w:sz w:val="24"/>
          <w:szCs w:val="24"/>
        </w:rPr>
        <w:t>-16, i dostavi dokaz o uplati stečajnom sucu</w:t>
      </w:r>
      <w:r w:rsidR="00D67036">
        <w:rPr>
          <w:rFonts w:cs="Times New Roman" w:hAnsi="Times New Roman" w:ascii="Times New Roman"/>
          <w:sz w:val="24"/>
          <w:szCs w:val="24"/>
        </w:rPr>
        <w:t>.</w:t>
      </w:r>
    </w:p>
    <w:p w:rsidRDefault="00D67036"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 xml:space="preserve"> </w:t>
      </w:r>
    </w:p>
    <w:p w:rsidRDefault="00200E38" w:rsidP="009D0DC2" w:rsidR="002070EC"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III. </w:t>
      </w:r>
      <w:r w:rsidR="002070EC" w:rsidRPr="009D0DC2">
        <w:rPr>
          <w:rFonts w:cs="Times New Roman" w:hAnsi="Times New Roman" w:ascii="Times New Roman"/>
          <w:sz w:val="24"/>
          <w:szCs w:val="24"/>
        </w:rPr>
        <w:t xml:space="preserve">Ako predlagatelj u roku od 8 dana ne uplati predujam u iznosu označenom u točki </w:t>
      </w:r>
      <w:r w:rsidRPr="009D0DC2">
        <w:rPr>
          <w:rFonts w:cs="Times New Roman" w:hAnsi="Times New Roman" w:ascii="Times New Roman"/>
          <w:sz w:val="24"/>
          <w:szCs w:val="24"/>
        </w:rPr>
        <w:t>I</w:t>
      </w:r>
      <w:r w:rsidR="002070EC" w:rsidRPr="009D0DC2">
        <w:rPr>
          <w:rFonts w:cs="Times New Roman" w:hAnsi="Times New Roman" w:ascii="Times New Roman"/>
          <w:sz w:val="24"/>
          <w:szCs w:val="24"/>
        </w:rPr>
        <w:t xml:space="preserve">I. izreke ovog </w:t>
      </w:r>
      <w:r w:rsidR="00293334">
        <w:rPr>
          <w:rFonts w:cs="Times New Roman" w:hAnsi="Times New Roman" w:ascii="Times New Roman"/>
          <w:sz w:val="24"/>
          <w:szCs w:val="24"/>
        </w:rPr>
        <w:t>rješenja</w:t>
      </w:r>
      <w:r w:rsidR="002070EC" w:rsidRPr="009D0DC2">
        <w:rPr>
          <w:rFonts w:cs="Times New Roman" w:hAnsi="Times New Roman" w:ascii="Times New Roman"/>
          <w:sz w:val="24"/>
          <w:szCs w:val="24"/>
        </w:rPr>
        <w:t xml:space="preserve">, te dokaz o uplati ne dostavi stečajnom sucu, sud će prijedlog predlagatelja za </w:t>
      </w:r>
      <w:r w:rsidRPr="009D0DC2">
        <w:rPr>
          <w:rFonts w:cs="Times New Roman" w:hAnsi="Times New Roman" w:ascii="Times New Roman"/>
          <w:sz w:val="24"/>
          <w:szCs w:val="24"/>
        </w:rPr>
        <w:t>nastavljanjem</w:t>
      </w:r>
      <w:r w:rsidR="002070EC" w:rsidRPr="009D0DC2">
        <w:rPr>
          <w:rFonts w:cs="Times New Roman" w:hAnsi="Times New Roman" w:ascii="Times New Roman"/>
          <w:sz w:val="24"/>
          <w:szCs w:val="24"/>
        </w:rPr>
        <w:t xml:space="preserve"> stečajnog postupka odbaciti kao nedopušten.</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200E38" w:rsidP="009D0DC2" w:rsidR="00200E38"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IV. 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200E38"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V.</w:t>
      </w:r>
      <w:r w:rsidR="00434AF3" w:rsidRPr="009D0DC2">
        <w:rPr>
          <w:rFonts w:cs="Times New Roman" w:hAnsi="Times New Roman" w:ascii="Times New Roman"/>
          <w:sz w:val="24"/>
          <w:szCs w:val="24"/>
        </w:rPr>
        <w:t xml:space="preserve"> Stečajni upravitelj </w:t>
      </w:r>
      <w:r w:rsidR="006E34CB">
        <w:rPr>
          <w:rFonts w:cs="Times New Roman" w:hAnsi="Times New Roman" w:ascii="Times New Roman"/>
          <w:sz w:val="24"/>
          <w:szCs w:val="24"/>
        </w:rPr>
        <w:t xml:space="preserve">Damir Debeljuh iz Pule, Laginjina 6, OIB: 29203139768, </w:t>
      </w:r>
      <w:r w:rsidR="00434AF3" w:rsidRPr="009D0DC2">
        <w:rPr>
          <w:rFonts w:cs="Times New Roman" w:hAnsi="Times New Roman" w:ascii="Times New Roman"/>
          <w:sz w:val="24"/>
          <w:szCs w:val="24"/>
        </w:rPr>
        <w:t>razrješava se dužnosti stečajnog upravitelja.</w:t>
      </w:r>
      <w:r w:rsidRPr="009D0DC2">
        <w:rPr>
          <w:rFonts w:cs="Times New Roman" w:hAnsi="Times New Roman" w:ascii="Times New Roman"/>
          <w:sz w:val="24"/>
          <w:szCs w:val="24"/>
        </w:rPr>
        <w:t xml:space="preserve"> </w:t>
      </w:r>
    </w:p>
    <w:p w:rsidRDefault="002C642A" w:rsidP="009D0DC2" w:rsidR="002C642A" w:rsidRPr="009D0DC2">
      <w:pPr>
        <w:spacing w:lineRule="auto" w:line="240" w:after="0"/>
        <w:ind w:firstLine="708"/>
        <w:jc w:val="both"/>
        <w:rPr>
          <w:rFonts w:cs="Times New Roman" w:hAnsi="Times New Roman" w:ascii="Times New Roman"/>
          <w:sz w:val="24"/>
          <w:szCs w:val="24"/>
        </w:rPr>
      </w:pPr>
    </w:p>
    <w:p w:rsidRDefault="00434AF3" w:rsidP="009D0DC2" w:rsidR="00D67036">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VI. </w:t>
      </w:r>
      <w:r w:rsidR="00200E38" w:rsidRPr="009D0DC2">
        <w:rPr>
          <w:rFonts w:cs="Times New Roman" w:hAnsi="Times New Roman" w:ascii="Times New Roman"/>
          <w:sz w:val="24"/>
          <w:szCs w:val="24"/>
        </w:rPr>
        <w:t xml:space="preserve">Za stečajnog upravitelja imenuje se </w:t>
      </w:r>
      <w:r w:rsidR="006E34CB">
        <w:rPr>
          <w:rFonts w:cs="Times New Roman" w:hAnsi="Times New Roman" w:ascii="Times New Roman"/>
          <w:sz w:val="24"/>
          <w:szCs w:val="24"/>
        </w:rPr>
        <w:t>Lj</w:t>
      </w:r>
      <w:r w:rsidR="00293334">
        <w:rPr>
          <w:rFonts w:cs="Times New Roman" w:hAnsi="Times New Roman" w:ascii="Times New Roman"/>
          <w:sz w:val="24"/>
          <w:szCs w:val="24"/>
        </w:rPr>
        <w:t>i</w:t>
      </w:r>
      <w:r w:rsidR="006E34CB">
        <w:rPr>
          <w:rFonts w:cs="Times New Roman" w:hAnsi="Times New Roman" w:ascii="Times New Roman"/>
          <w:sz w:val="24"/>
          <w:szCs w:val="24"/>
        </w:rPr>
        <w:t xml:space="preserve">ljana Blagojević iz Rijeke, Markovići 21, OIB: 27293493678. </w:t>
      </w:r>
    </w:p>
    <w:p w:rsidRDefault="006E34CB" w:rsidP="009D0DC2" w:rsidR="006E34CB"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VII.</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w:t>
      </w:r>
      <w:r w:rsidRPr="009D0DC2">
        <w:rPr>
          <w:rFonts w:cs="Times New Roman" w:hAnsi="Times New Roman" w:ascii="Times New Roman"/>
          <w:sz w:val="24"/>
          <w:szCs w:val="24"/>
        </w:rPr>
        <w:lastRenderedPageBreak/>
        <w:t xml:space="preserve">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6E34CB">
        <w:rPr>
          <w:rFonts w:cs="Times New Roman" w:hAnsi="Times New Roman" w:ascii="Times New Roman"/>
          <w:sz w:val="24"/>
          <w:szCs w:val="24"/>
        </w:rPr>
        <w:t>900</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VIII.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II. ovog rješenja smatraju se urednim i </w:t>
      </w:r>
      <w:r w:rsidRPr="00D67036">
        <w:rPr>
          <w:rFonts w:cs="Times New Roman" w:hAnsi="Times New Roman" w:ascii="Times New Roman"/>
          <w:sz w:val="24"/>
          <w:szCs w:val="24"/>
        </w:rPr>
        <w:t xml:space="preserve">pravovremenim. </w:t>
      </w:r>
    </w:p>
    <w:p w:rsidRDefault="00D67036" w:rsidP="00D67036" w:rsidR="00D67036" w:rsidRPr="00D67036">
      <w:pPr>
        <w:spacing w:lineRule="auto" w:line="240" w:after="0"/>
        <w:ind w:firstLine="708"/>
        <w:jc w:val="both"/>
        <w:rPr>
          <w:rFonts w:cs="Times New Roman" w:hAnsi="Times New Roman" w:ascii="Times New Roman"/>
          <w:sz w:val="24"/>
          <w:szCs w:val="24"/>
        </w:rPr>
      </w:pPr>
      <w:r w:rsidRPr="00D67036">
        <w:rPr>
          <w:rFonts w:cs="Times New Roman" w:hAnsi="Times New Roman" w:ascii="Times New Roman"/>
          <w:sz w:val="24"/>
          <w:szCs w:val="24"/>
        </w:rPr>
        <w:t xml:space="preserve">Nalaže se stečajnom upravitelju da u roku od 8 dana od isteka roka iz točke </w:t>
      </w:r>
      <w:r>
        <w:rPr>
          <w:rFonts w:cs="Times New Roman" w:hAnsi="Times New Roman" w:ascii="Times New Roman"/>
          <w:sz w:val="24"/>
          <w:szCs w:val="24"/>
        </w:rPr>
        <w:t>V</w:t>
      </w:r>
      <w:r w:rsidRPr="00D67036">
        <w:rPr>
          <w:rFonts w:cs="Times New Roman" w:hAnsi="Times New Roman" w:ascii="Times New Roman"/>
          <w:sz w:val="24"/>
          <w:szCs w:val="24"/>
        </w:rPr>
        <w:t>II. ovog rješenja dostavi sudu sve prijavljene tražbine i isprave na kojima se temelje te tražbine (čl. 259. st. 3. SZ-a).</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t>IX.</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VI</w:t>
      </w:r>
      <w:r w:rsidRPr="009D0DC2">
        <w:rPr>
          <w:rFonts w:cs="Times New Roman" w:hAnsi="Times New Roman" w:ascii="Times New Roman"/>
          <w:sz w:val="24"/>
          <w:szCs w:val="24"/>
        </w:rPr>
        <w:t xml:space="preserve">I.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XI.</w:t>
      </w:r>
      <w:r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462CB5"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29</w:t>
      </w:r>
      <w:r w:rsidR="009D0DC2" w:rsidRPr="009D0DC2">
        <w:rPr>
          <w:rFonts w:cs="Times New Roman" w:hAnsi="Times New Roman" w:ascii="Times New Roman"/>
          <w:sz w:val="24"/>
          <w:szCs w:val="24"/>
        </w:rPr>
        <w:t>. rujna 2016. godine u 1</w:t>
      </w:r>
      <w:r w:rsidR="006E34CB">
        <w:rPr>
          <w:rFonts w:cs="Times New Roman" w:hAnsi="Times New Roman" w:ascii="Times New Roman"/>
          <w:sz w:val="24"/>
          <w:szCs w:val="24"/>
        </w:rPr>
        <w:t>4</w:t>
      </w:r>
      <w:r w:rsidR="009D0DC2" w:rsidRPr="009D0DC2">
        <w:rPr>
          <w:rFonts w:cs="Times New Roman" w:hAnsi="Times New Roman" w:ascii="Times New Roman"/>
          <w:sz w:val="24"/>
          <w:szCs w:val="24"/>
        </w:rPr>
        <w:t>,00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462CB5"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29</w:t>
      </w:r>
      <w:r w:rsidR="009D0DC2" w:rsidRPr="009D0DC2">
        <w:rPr>
          <w:rFonts w:cs="Times New Roman" w:hAnsi="Times New Roman" w:ascii="Times New Roman"/>
          <w:sz w:val="24"/>
          <w:szCs w:val="24"/>
        </w:rPr>
        <w:t>. rujna 2016. godine u 1</w:t>
      </w:r>
      <w:r w:rsidR="006E34CB">
        <w:rPr>
          <w:rFonts w:cs="Times New Roman" w:hAnsi="Times New Roman" w:ascii="Times New Roman"/>
          <w:sz w:val="24"/>
          <w:szCs w:val="24"/>
        </w:rPr>
        <w:t>4</w:t>
      </w:r>
      <w:r w:rsidR="009D0DC2" w:rsidRPr="009D0DC2">
        <w:rPr>
          <w:rFonts w:cs="Times New Roman" w:hAnsi="Times New Roman" w:ascii="Times New Roman"/>
          <w:sz w:val="24"/>
          <w:szCs w:val="24"/>
        </w:rPr>
        <w:t>,30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rsidRPr="009D0DC2">
      <w:pPr>
        <w:spacing w:lineRule="auto" w:line="240" w:after="0"/>
        <w:jc w:val="center"/>
        <w:rPr>
          <w:rFonts w:cs="Times New Roman" w:hAnsi="Times New Roman" w:ascii="Times New Roman"/>
          <w:sz w:val="24"/>
          <w:szCs w:val="24"/>
        </w:rPr>
      </w:pPr>
    </w:p>
    <w:p w:rsidRDefault="009D0DC2" w:rsidP="009D0DC2" w:rsidR="00C94ED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XIII. Nalaže se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Buje </w:t>
      </w:r>
      <w:r w:rsidRPr="009D0DC2">
        <w:rPr>
          <w:rFonts w:cs="Times New Roman" w:hAnsi="Times New Roman" w:ascii="Times New Roman"/>
          <w:sz w:val="24"/>
          <w:szCs w:val="24"/>
        </w:rPr>
        <w:t xml:space="preserve">da izvrši zabilježbu otvaranja stečajnog postupka na teret k.č. </w:t>
      </w:r>
      <w:r w:rsidR="00C94ED3">
        <w:rPr>
          <w:rFonts w:cs="Times New Roman" w:hAnsi="Times New Roman" w:ascii="Times New Roman"/>
          <w:sz w:val="24"/>
          <w:szCs w:val="24"/>
        </w:rPr>
        <w:t>387/8, k.o. Savudrija, i to slijedećih etažnih dijelova:</w:t>
      </w:r>
    </w:p>
    <w:p w:rsidRDefault="00C94ED3" w:rsidP="00C94ED3" w:rsidR="00C94ED3">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8. suvlasnički dio: 915/5500 etažno vlasništvo (E-8)</w:t>
      </w:r>
    </w:p>
    <w:p w:rsidRDefault="00C94ED3" w:rsidP="00C94ED3" w:rsidR="00C94ED3">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9. suvlasnički dio: 915/5500 etažno vlasništvo (E-9)</w:t>
      </w:r>
    </w:p>
    <w:p w:rsidRDefault="00C94ED3" w:rsidP="00C94ED3" w:rsidR="00C94ED3">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10. suvlasnički dio: 915/5500 etažno vlasništvo (E-10)</w:t>
      </w:r>
    </w:p>
    <w:p w:rsidRDefault="00C94ED3" w:rsidP="00C94ED3" w:rsidR="00C94ED3">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11. suvlasnički dio: 915/5500 etažno vlasništvo (E-11)</w:t>
      </w:r>
    </w:p>
    <w:p w:rsidRDefault="00C94ED3" w:rsidP="00C94ED3" w:rsidR="00C94ED3" w:rsidRPr="00C94ED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sve upisano kao vlasništvo </w:t>
      </w:r>
      <w:r>
        <w:rPr>
          <w:rFonts w:cs="Times New Roman" w:eastAsia="Times New Roman" w:hAnsi="Times New Roman" w:ascii="Times New Roman"/>
          <w:sz w:val="24"/>
          <w:szCs w:val="24"/>
        </w:rPr>
        <w:t xml:space="preserve">V. I S. NEKRETNINE d.o.o. Umag, Vladimira Nazora 7, OIB: 97755882019, u cjelini. </w:t>
      </w:r>
    </w:p>
    <w:p w:rsidRDefault="00462CB5" w:rsidP="009D0DC2" w:rsidR="00462CB5">
      <w:pPr>
        <w:spacing w:lineRule="auto" w:line="240" w:after="0"/>
        <w:ind w:firstLine="708"/>
        <w:jc w:val="both"/>
        <w:rPr>
          <w:rFonts w:cs="Times New Roman" w:hAnsi="Times New Roman" w:ascii="Times New Roman"/>
          <w:sz w:val="24"/>
          <w:szCs w:val="24"/>
        </w:rPr>
      </w:pPr>
    </w:p>
    <w:p w:rsidRDefault="00293334" w:rsidP="009D0DC2" w:rsidR="00293334">
      <w:pPr>
        <w:spacing w:lineRule="auto" w:line="240" w:after="0"/>
        <w:ind w:firstLine="708"/>
        <w:jc w:val="both"/>
        <w:rPr>
          <w:rFonts w:cs="Times New Roman" w:hAnsi="Times New Roman" w:ascii="Times New Roman"/>
          <w:sz w:val="24"/>
          <w:szCs w:val="24"/>
        </w:rPr>
      </w:pPr>
    </w:p>
    <w:p w:rsidRDefault="00293334" w:rsidP="009D0DC2" w:rsidR="00293334" w:rsidRPr="009D0DC2">
      <w:pPr>
        <w:spacing w:lineRule="auto" w:line="240" w:after="0"/>
        <w:ind w:firstLine="708"/>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lastRenderedPageBreak/>
        <w:t>Obrazloženje</w:t>
      </w:r>
    </w:p>
    <w:p w:rsidRDefault="00293334" w:rsidP="00293334" w:rsidR="00293334" w:rsidRPr="009D0DC2">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broj: St-</w:t>
      </w:r>
      <w:r w:rsidR="00C94ED3">
        <w:rPr>
          <w:rFonts w:cs="Times New Roman" w:hAnsi="Times New Roman" w:ascii="Times New Roman"/>
          <w:sz w:val="24"/>
          <w:szCs w:val="24"/>
        </w:rPr>
        <w:t xml:space="preserve">227/15-9 od 12. svibnja 2016. godine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3C39AE" w:rsidRPr="009D0DC2">
        <w:rPr>
          <w:rFonts w:cs="Times New Roman" w:hAnsi="Times New Roman" w:ascii="Times New Roman"/>
          <w:sz w:val="24"/>
          <w:szCs w:val="24"/>
        </w:rPr>
        <w:t xml:space="preserve"> (skraćeni stečajni postup</w:t>
      </w:r>
      <w:r w:rsidR="002C642A" w:rsidRPr="009D0DC2">
        <w:rPr>
          <w:rFonts w:cs="Times New Roman" w:hAnsi="Times New Roman" w:ascii="Times New Roman"/>
          <w:sz w:val="24"/>
          <w:szCs w:val="24"/>
        </w:rPr>
        <w:t>a</w:t>
      </w:r>
      <w:r w:rsidR="003C39AE" w:rsidRPr="009D0DC2">
        <w:rPr>
          <w:rFonts w:cs="Times New Roman" w:hAnsi="Times New Roman" w:ascii="Times New Roman"/>
          <w:sz w:val="24"/>
          <w:szCs w:val="24"/>
        </w:rPr>
        <w:t>k)</w:t>
      </w:r>
      <w:r w:rsidRPr="009D0DC2">
        <w:rPr>
          <w:rFonts w:cs="Times New Roman" w:hAnsi="Times New Roman" w:ascii="Times New Roman"/>
          <w:sz w:val="24"/>
          <w:szCs w:val="24"/>
        </w:rPr>
        <w:t xml:space="preserve">. Navedeno rješenje postalo je pravomoćno </w:t>
      </w:r>
      <w:r w:rsidR="00C94ED3">
        <w:rPr>
          <w:rFonts w:cs="Times New Roman" w:hAnsi="Times New Roman" w:ascii="Times New Roman"/>
          <w:sz w:val="24"/>
          <w:szCs w:val="24"/>
        </w:rPr>
        <w:t>30. svibnja</w:t>
      </w:r>
      <w:r w:rsidRPr="009D0DC2">
        <w:rPr>
          <w:rFonts w:cs="Times New Roman" w:hAnsi="Times New Roman" w:ascii="Times New Roman"/>
          <w:sz w:val="24"/>
          <w:szCs w:val="24"/>
        </w:rPr>
        <w:t xml:space="preserve"> 2016. godine.</w:t>
      </w:r>
    </w:p>
    <w:p w:rsidRDefault="00400A88" w:rsidP="009D0DC2" w:rsidR="00400A88" w:rsidRPr="009D0DC2">
      <w:pPr>
        <w:spacing w:lineRule="auto" w:line="240" w:after="0"/>
        <w:jc w:val="both"/>
        <w:rPr>
          <w:rFonts w:cs="Times New Roman" w:hAnsi="Times New Roman" w:ascii="Times New Roman"/>
          <w:sz w:val="24"/>
          <w:szCs w:val="24"/>
        </w:rPr>
      </w:pPr>
    </w:p>
    <w:p w:rsidRDefault="00400A88" w:rsidP="009D0DC2" w:rsidR="00400A8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Podneskom od </w:t>
      </w:r>
      <w:r w:rsidR="00C94ED3">
        <w:rPr>
          <w:rFonts w:cs="Times New Roman" w:hAnsi="Times New Roman" w:ascii="Times New Roman"/>
          <w:sz w:val="24"/>
          <w:szCs w:val="24"/>
        </w:rPr>
        <w:t>23. svibnja</w:t>
      </w:r>
      <w:r w:rsidRPr="009D0DC2">
        <w:rPr>
          <w:rFonts w:cs="Times New Roman" w:hAnsi="Times New Roman" w:ascii="Times New Roman"/>
          <w:sz w:val="24"/>
          <w:szCs w:val="24"/>
        </w:rPr>
        <w:t xml:space="preserve"> 2016. godine </w:t>
      </w:r>
      <w:r w:rsidR="00C94ED3">
        <w:rPr>
          <w:rFonts w:cs="Times New Roman" w:hAnsi="Times New Roman" w:ascii="Times New Roman"/>
          <w:sz w:val="24"/>
          <w:szCs w:val="24"/>
        </w:rPr>
        <w:t xml:space="preserve">Erste &amp; Steiermarkische bank d.d. </w:t>
      </w:r>
      <w:r w:rsidRPr="009D0DC2">
        <w:rPr>
          <w:rFonts w:cs="Times New Roman" w:hAnsi="Times New Roman" w:ascii="Times New Roman"/>
          <w:sz w:val="24"/>
          <w:szCs w:val="24"/>
        </w:rPr>
        <w:t>podnijela je prijedlog radi provođenja stečajnog postupka nad stečajnom masom dužnika. U prijedlogu navodi da stečajni dužnik ima imovinu i to nekretnin</w:t>
      </w:r>
      <w:r w:rsidR="00C94ED3">
        <w:rPr>
          <w:rFonts w:cs="Times New Roman" w:hAnsi="Times New Roman" w:ascii="Times New Roman"/>
          <w:sz w:val="24"/>
          <w:szCs w:val="24"/>
        </w:rPr>
        <w:t>e opisane pod točkom XIII. izreke ovog rješenja.</w:t>
      </w:r>
      <w:r w:rsidRPr="009D0DC2">
        <w:rPr>
          <w:rFonts w:cs="Times New Roman" w:hAnsi="Times New Roman" w:ascii="Times New Roman"/>
          <w:sz w:val="24"/>
          <w:szCs w:val="24"/>
        </w:rPr>
        <w:t xml:space="preserve"> Predlaže da sud donese rješenje o nastavku stečajnog postupka.</w:t>
      </w:r>
    </w:p>
    <w:p w:rsidRDefault="00400A88" w:rsidP="009D0DC2" w:rsidR="00400A88" w:rsidRPr="009D0DC2">
      <w:pPr>
        <w:spacing w:lineRule="auto" w:line="240" w:after="0"/>
        <w:jc w:val="both"/>
        <w:rPr>
          <w:rFonts w:cs="Times New Roman" w:hAnsi="Times New Roman" w:ascii="Times New Roman"/>
          <w:sz w:val="24"/>
          <w:szCs w:val="24"/>
        </w:rPr>
      </w:pPr>
    </w:p>
    <w:p w:rsidRDefault="002070EC" w:rsidP="009D0DC2" w:rsidR="00C94ED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Uvidom u z.k. izvadak za naveden</w:t>
      </w:r>
      <w:r w:rsidR="00C94ED3">
        <w:rPr>
          <w:rFonts w:cs="Times New Roman" w:hAnsi="Times New Roman" w:ascii="Times New Roman"/>
          <w:sz w:val="24"/>
          <w:szCs w:val="24"/>
        </w:rPr>
        <w:t>e</w:t>
      </w:r>
      <w:r w:rsidRPr="009D0DC2">
        <w:rPr>
          <w:rFonts w:cs="Times New Roman" w:hAnsi="Times New Roman" w:ascii="Times New Roman"/>
          <w:sz w:val="24"/>
          <w:szCs w:val="24"/>
        </w:rPr>
        <w:t xml:space="preserve"> nekretnin</w:t>
      </w:r>
      <w:r w:rsidR="00C94ED3">
        <w:rPr>
          <w:rFonts w:cs="Times New Roman" w:hAnsi="Times New Roman" w:ascii="Times New Roman"/>
          <w:sz w:val="24"/>
          <w:szCs w:val="24"/>
        </w:rPr>
        <w:t>e</w:t>
      </w:r>
      <w:r w:rsidRPr="009D0DC2">
        <w:rPr>
          <w:rFonts w:cs="Times New Roman" w:hAnsi="Times New Roman" w:ascii="Times New Roman"/>
          <w:sz w:val="24"/>
          <w:szCs w:val="24"/>
        </w:rPr>
        <w:t xml:space="preserve"> (list </w:t>
      </w:r>
      <w:r w:rsidR="00C94ED3">
        <w:rPr>
          <w:rFonts w:cs="Times New Roman" w:hAnsi="Times New Roman" w:ascii="Times New Roman"/>
          <w:sz w:val="24"/>
          <w:szCs w:val="24"/>
        </w:rPr>
        <w:t>30 do 33 spisa</w:t>
      </w:r>
      <w:r w:rsidRPr="009D0DC2">
        <w:rPr>
          <w:rFonts w:cs="Times New Roman" w:hAnsi="Times New Roman" w:ascii="Times New Roman"/>
          <w:sz w:val="24"/>
          <w:szCs w:val="24"/>
        </w:rPr>
        <w:t>) utvrđeno je da</w:t>
      </w:r>
      <w:r w:rsidR="00635406" w:rsidRPr="009D0DC2">
        <w:rPr>
          <w:rFonts w:cs="Times New Roman" w:hAnsi="Times New Roman" w:ascii="Times New Roman"/>
          <w:sz w:val="24"/>
          <w:szCs w:val="24"/>
        </w:rPr>
        <w:t xml:space="preserve"> </w:t>
      </w:r>
      <w:r w:rsidR="00C94ED3">
        <w:rPr>
          <w:rFonts w:cs="Times New Roman" w:hAnsi="Times New Roman" w:ascii="Times New Roman"/>
          <w:sz w:val="24"/>
          <w:szCs w:val="24"/>
        </w:rPr>
        <w:t xml:space="preserve">se dužnik vodi kao vlasnik četiri etaže na k.č. 387/8, k.o. Savudrija, u naravi stanovi u stambenoj zgradi. Na teret svih etaža upisano je založno pravo u korist Erste &amp; Steiermarkische bank d.d. radi osiguranja tražbine u iznosu od 600.000,00 EUR, te založno pravo u korist PONJO d.o.o. radi osiguranja tražbine u iznosu od 600.000,00 EUR. </w:t>
      </w:r>
    </w:p>
    <w:p w:rsidRDefault="002070EC" w:rsidP="009D0DC2" w:rsidR="002070EC" w:rsidRPr="009D0DC2">
      <w:pPr>
        <w:spacing w:lineRule="auto" w:line="240" w:after="0"/>
        <w:jc w:val="both"/>
        <w:rPr>
          <w:rFonts w:cs="Times New Roman" w:hAnsi="Times New Roman" w:ascii="Times New Roman"/>
          <w:sz w:val="24"/>
          <w:szCs w:val="24"/>
        </w:rPr>
      </w:pP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Stečajnog zakona (Narodne novine broj 71/15, dalje: </w:t>
      </w:r>
      <w:r w:rsidR="002C642A" w:rsidRPr="009D0DC2">
        <w:rPr>
          <w:rFonts w:cs="Times New Roman" w:hAnsi="Times New Roman" w:ascii="Times New Roman"/>
          <w:sz w:val="24"/>
          <w:szCs w:val="24"/>
        </w:rPr>
        <w:t>SZ</w:t>
      </w:r>
      <w:r w:rsidR="00200E38" w:rsidRPr="009D0DC2">
        <w:rPr>
          <w:rFonts w:cs="Times New Roman" w:hAnsi="Times New Roman" w:ascii="Times New Roman"/>
          <w:sz w:val="24"/>
          <w:szCs w:val="24"/>
        </w:rPr>
        <w:t>)</w:t>
      </w:r>
      <w:r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0E38" w:rsidRPr="009D0DC2">
      <w:pPr>
        <w:spacing w:lineRule="auto" w:line="240" w:after="0"/>
        <w:jc w:val="both"/>
        <w:rPr>
          <w:rFonts w:cs="Times New Roman" w:hAnsi="Times New Roman" w:ascii="Times New Roman"/>
          <w:sz w:val="24"/>
          <w:szCs w:val="24"/>
        </w:rPr>
      </w:pP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200E38" w:rsidP="009D0DC2" w:rsidR="00200E38"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Odredbom čl. 289. st. 3. SZ-a propisano je da određivanje nastavka postupka radi naknadne diobe sud može uvjetovati uplatom predujma kojim će se namiriti troškovi nastavljanja postupka radi naknadne diobe. Obzirom na navedeno, sud je temeljem čl. 114. st. 1. i</w:t>
      </w:r>
      <w:r w:rsidR="003C39AE" w:rsidRPr="009D0DC2">
        <w:rPr>
          <w:rFonts w:cs="Times New Roman" w:hAnsi="Times New Roman" w:ascii="Times New Roman"/>
          <w:sz w:val="24"/>
          <w:szCs w:val="24"/>
        </w:rPr>
        <w:t xml:space="preserve"> st. 5. SZ-a, odlučio kao u točkama II. i III. ovog rješenja. </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IV.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Rješenjem o otvaranju i zaključenju stečajnog postupka posl. broj: </w:t>
      </w:r>
      <w:r w:rsidR="00293334" w:rsidRPr="009D0DC2">
        <w:rPr>
          <w:rFonts w:cs="Times New Roman" w:hAnsi="Times New Roman" w:ascii="Times New Roman"/>
          <w:sz w:val="24"/>
          <w:szCs w:val="24"/>
        </w:rPr>
        <w:t>St-</w:t>
      </w:r>
      <w:r w:rsidR="00293334">
        <w:rPr>
          <w:rFonts w:cs="Times New Roman" w:hAnsi="Times New Roman" w:ascii="Times New Roman"/>
          <w:sz w:val="24"/>
          <w:szCs w:val="24"/>
        </w:rPr>
        <w:t>227/15-9 od 12. svibnja 2016. godine</w:t>
      </w:r>
      <w:r w:rsidRPr="009D0DC2">
        <w:rPr>
          <w:rFonts w:cs="Times New Roman" w:hAnsi="Times New Roman" w:ascii="Times New Roman"/>
          <w:sz w:val="24"/>
          <w:szCs w:val="24"/>
        </w:rPr>
        <w:t xml:space="preserve"> stečajnim upraviteljem imenovan je </w:t>
      </w:r>
      <w:r w:rsidR="00293334">
        <w:rPr>
          <w:rFonts w:cs="Times New Roman" w:hAnsi="Times New Roman" w:ascii="Times New Roman"/>
          <w:sz w:val="24"/>
          <w:szCs w:val="24"/>
        </w:rPr>
        <w:t xml:space="preserve">Damir Debeljuh </w:t>
      </w:r>
      <w:r w:rsidRPr="009D0DC2">
        <w:rPr>
          <w:rFonts w:cs="Times New Roman" w:hAnsi="Times New Roman" w:ascii="Times New Roman"/>
          <w:sz w:val="24"/>
          <w:szCs w:val="24"/>
        </w:rPr>
        <w:t>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293334">
        <w:rPr>
          <w:rFonts w:cs="Times New Roman" w:hAnsi="Times New Roman" w:ascii="Times New Roman"/>
          <w:sz w:val="24"/>
          <w:szCs w:val="24"/>
        </w:rPr>
        <w:t xml:space="preserve">Damir Debeljuh </w:t>
      </w:r>
      <w:r w:rsidRPr="009D0DC2">
        <w:rPr>
          <w:rFonts w:cs="Times New Roman" w:hAnsi="Times New Roman" w:ascii="Times New Roman"/>
          <w:sz w:val="24"/>
          <w:szCs w:val="24"/>
        </w:rPr>
        <w:t xml:space="preserve">koji je imenovan stečajnim upraviteljem rješenjem posl. broj: </w:t>
      </w:r>
      <w:r w:rsidR="00293334" w:rsidRPr="009D0DC2">
        <w:rPr>
          <w:rFonts w:cs="Times New Roman" w:hAnsi="Times New Roman" w:ascii="Times New Roman"/>
          <w:sz w:val="24"/>
          <w:szCs w:val="24"/>
        </w:rPr>
        <w:t>St-</w:t>
      </w:r>
      <w:r w:rsidR="00293334">
        <w:rPr>
          <w:rFonts w:cs="Times New Roman" w:hAnsi="Times New Roman" w:ascii="Times New Roman"/>
          <w:sz w:val="24"/>
          <w:szCs w:val="24"/>
        </w:rPr>
        <w:t>227/15-9 od 12. svibnja 2016. godine</w:t>
      </w:r>
      <w:r w:rsidRPr="009D0DC2">
        <w:rPr>
          <w:rFonts w:cs="Times New Roman" w:hAnsi="Times New Roman" w:ascii="Times New Roman"/>
          <w:sz w:val="24"/>
          <w:szCs w:val="24"/>
        </w:rPr>
        <w:t xml:space="preserve"> 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stečajnog upravitelja </w:t>
      </w:r>
      <w:r w:rsidR="00293334">
        <w:rPr>
          <w:rFonts w:cs="Times New Roman" w:hAnsi="Times New Roman" w:ascii="Times New Roman"/>
          <w:sz w:val="24"/>
          <w:szCs w:val="24"/>
        </w:rPr>
        <w:t xml:space="preserve">Damira Debeljuha </w:t>
      </w:r>
      <w:r w:rsidRPr="009D0DC2">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V. i VI. izreke).</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9D0DC2" w:rsidR="009D0DC2" w:rsidRPr="009D0DC2">
      <w:pPr>
        <w:spacing w:lineRule="auto" w:line="240" w:after="0"/>
        <w:rPr>
          <w:rFonts w:cs="Times New Roman" w:hAnsi="Times New Roman" w:ascii="Times New Roman"/>
          <w:sz w:val="24"/>
          <w:szCs w:val="24"/>
        </w:rPr>
      </w:pP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293334">
        <w:rPr>
          <w:rFonts w:cs="Times New Roman" w:hAnsi="Times New Roman" w:ascii="Times New Roman"/>
          <w:sz w:val="24"/>
          <w:szCs w:val="24"/>
        </w:rPr>
        <w:t>14. srpnja</w:t>
      </w:r>
      <w:r w:rsidRPr="009D0DC2">
        <w:rPr>
          <w:rFonts w:cs="Times New Roman" w:hAnsi="Times New Roman" w:ascii="Times New Roman"/>
          <w:sz w:val="24"/>
          <w:szCs w:val="24"/>
        </w:rPr>
        <w:t xml:space="preserve"> 2016.</w:t>
      </w:r>
    </w:p>
    <w:p w:rsidRDefault="00434AF3" w:rsidP="009D0DC2" w:rsidR="00434AF3" w:rsidRPr="009D0DC2">
      <w:pPr>
        <w:spacing w:lineRule="auto" w:line="240" w:after="0"/>
        <w:ind w:firstLine="708" w:left="4956"/>
        <w:jc w:val="both"/>
        <w:rPr>
          <w:rFonts w:cs="Times New Roman" w:hAnsi="Times New Roman" w:ascii="Times New Roman"/>
          <w:sz w:val="24"/>
          <w:szCs w:val="24"/>
        </w:rPr>
      </w:pPr>
    </w:p>
    <w:p w:rsidRDefault="00434AF3" w:rsidP="009D0DC2" w:rsidR="00434AF3" w:rsidRPr="009D0DC2">
      <w:pPr>
        <w:spacing w:lineRule="auto" w:line="240" w:after="0"/>
        <w:ind w:firstLine="708" w:left="4956"/>
        <w:jc w:val="both"/>
        <w:rPr>
          <w:rFonts w:cs="Times New Roman" w:hAnsi="Times New Roman" w:ascii="Times New Roman"/>
          <w:sz w:val="24"/>
          <w:szCs w:val="24"/>
        </w:rPr>
      </w:pPr>
      <w:r w:rsidRPr="009D0DC2">
        <w:rPr>
          <w:rFonts w:cs="Times New Roman" w:hAnsi="Times New Roman" w:ascii="Times New Roman"/>
          <w:sz w:val="24"/>
          <w:szCs w:val="24"/>
        </w:rPr>
        <w:t>Stečajna sutkinja:</w:t>
      </w:r>
    </w:p>
    <w:p w:rsidRDefault="00434AF3" w:rsidP="009D0DC2" w:rsidR="00434AF3" w:rsidRPr="009D0DC2">
      <w:pPr>
        <w:spacing w:lineRule="auto" w:line="240" w:after="0"/>
        <w:ind w:firstLine="708" w:left="4956"/>
        <w:rPr>
          <w:rFonts w:cs="Times New Roman" w:hAnsi="Times New Roman" w:ascii="Times New Roman"/>
          <w:sz w:val="24"/>
          <w:szCs w:val="24"/>
        </w:rPr>
      </w:pPr>
      <w:r w:rsidRPr="009D0DC2">
        <w:rPr>
          <w:rFonts w:cs="Times New Roman" w:hAnsi="Times New Roman" w:ascii="Times New Roman"/>
          <w:sz w:val="24"/>
          <w:szCs w:val="24"/>
        </w:rPr>
        <w:t>Tijana Licul</w:t>
      </w:r>
      <w:r w:rsidRPr="009D0DC2">
        <w:rPr>
          <w:rFonts w:cs="Times New Roman" w:hAnsi="Times New Roman" w:ascii="Times New Roman"/>
          <w:sz w:val="24"/>
          <w:szCs w:val="24"/>
        </w:rPr>
        <w:tab/>
      </w:r>
      <w:r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434AF3" w:rsidP="009D0DC2" w:rsidR="00434AF3" w:rsidRPr="009D0DC2">
      <w:pPr>
        <w:spacing w:lineRule="auto" w:line="240" w:after="0"/>
        <w:jc w:val="both"/>
        <w:rPr>
          <w:rFonts w:cs="Times New Roman" w:hAnsi="Times New Roman" w:ascii="Times New Roman"/>
          <w:sz w:val="24"/>
          <w:szCs w:val="24"/>
        </w:rPr>
      </w:pP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9D0DC2" w:rsidR="00293334">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w:t>
      </w:r>
      <w:r w:rsidR="00293334">
        <w:rPr>
          <w:rFonts w:cs="Times New Roman" w:hAnsi="Times New Roman" w:ascii="Times New Roman"/>
          <w:sz w:val="24"/>
          <w:szCs w:val="24"/>
        </w:rPr>
        <w:t xml:space="preserve"> pun. </w:t>
      </w:r>
      <w:r w:rsidRPr="009D0DC2">
        <w:rPr>
          <w:rFonts w:cs="Times New Roman" w:hAnsi="Times New Roman" w:ascii="Times New Roman"/>
          <w:sz w:val="24"/>
          <w:szCs w:val="24"/>
        </w:rPr>
        <w:t>predlagatelj</w:t>
      </w:r>
      <w:r w:rsidR="00293334">
        <w:rPr>
          <w:rFonts w:cs="Times New Roman" w:hAnsi="Times New Roman" w:ascii="Times New Roman"/>
          <w:sz w:val="24"/>
          <w:szCs w:val="24"/>
        </w:rPr>
        <w:t>a</w:t>
      </w:r>
      <w:r w:rsidRPr="009D0DC2">
        <w:rPr>
          <w:rFonts w:cs="Times New Roman" w:hAnsi="Times New Roman" w:ascii="Times New Roman"/>
          <w:sz w:val="24"/>
          <w:szCs w:val="24"/>
        </w:rPr>
        <w:t xml:space="preserve"> </w:t>
      </w:r>
      <w:r w:rsidR="00293334">
        <w:rPr>
          <w:rFonts w:cs="Times New Roman" w:hAnsi="Times New Roman" w:ascii="Times New Roman"/>
          <w:sz w:val="24"/>
          <w:szCs w:val="24"/>
        </w:rPr>
        <w:t xml:space="preserve">Erste &amp; Steiermarkische bank d.d.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ranijem stečajnom upravitelju </w:t>
      </w:r>
      <w:r w:rsidR="00293334">
        <w:rPr>
          <w:rFonts w:cs="Times New Roman" w:hAnsi="Times New Roman" w:ascii="Times New Roman"/>
          <w:sz w:val="24"/>
          <w:szCs w:val="24"/>
        </w:rPr>
        <w:t>Damiru Debeljuhu</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293334">
        <w:rPr>
          <w:rFonts w:cs="Times New Roman" w:hAnsi="Times New Roman" w:ascii="Times New Roman"/>
          <w:sz w:val="24"/>
          <w:szCs w:val="24"/>
        </w:rPr>
        <w:t>Ljiljani Blagojević</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dužniku – stečajna masa </w:t>
      </w:r>
      <w:r w:rsidR="00293334">
        <w:rPr>
          <w:rFonts w:cs="Times New Roman" w:eastAsia="Times New Roman" w:hAnsi="Times New Roman" w:ascii="Times New Roman"/>
          <w:sz w:val="24"/>
          <w:szCs w:val="24"/>
        </w:rPr>
        <w:t xml:space="preserve">V. I S. NEKRETNINE d.o.o. Umag, Vladimira Nazora 7, </w:t>
      </w:r>
      <w:r w:rsidRPr="009D0DC2">
        <w:rPr>
          <w:rFonts w:cs="Times New Roman" w:hAnsi="Times New Roman" w:ascii="Times New Roman"/>
          <w:sz w:val="24"/>
          <w:szCs w:val="24"/>
        </w:rPr>
        <w:tab/>
        <w:t>- sudski registar ovoga suda</w:t>
      </w:r>
      <w:r w:rsidR="002C642A" w:rsidRPr="009D0DC2">
        <w:rPr>
          <w:rFonts w:cs="Times New Roman" w:hAnsi="Times New Roman" w:ascii="Times New Roman"/>
          <w:sz w:val="24"/>
          <w:szCs w:val="24"/>
        </w:rPr>
        <w:t xml:space="preserve"> –</w:t>
      </w:r>
      <w:r w:rsidR="00007D5E">
        <w:rPr>
          <w:rFonts w:cs="Times New Roman" w:hAnsi="Times New Roman" w:ascii="Times New Roman"/>
          <w:sz w:val="24"/>
          <w:szCs w:val="24"/>
        </w:rPr>
        <w:t xml:space="preserve"> </w:t>
      </w:r>
      <w:r w:rsidR="002C642A" w:rsidRPr="009D0DC2">
        <w:rPr>
          <w:rFonts w:cs="Times New Roman" w:hAnsi="Times New Roman" w:ascii="Times New Roman"/>
          <w:sz w:val="24"/>
          <w:szCs w:val="24"/>
        </w:rPr>
        <w:t>po uplati predujma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2C642A">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Ispostava </w:t>
      </w:r>
      <w:r w:rsidR="00293334">
        <w:rPr>
          <w:rFonts w:cs="Times New Roman" w:hAnsi="Times New Roman" w:ascii="Times New Roman"/>
          <w:sz w:val="24"/>
          <w:szCs w:val="24"/>
        </w:rPr>
        <w:t>Buje</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z.k. odjel</w:t>
      </w:r>
      <w:r w:rsidR="00293334">
        <w:rPr>
          <w:rFonts w:cs="Times New Roman" w:hAnsi="Times New Roman" w:ascii="Times New Roman"/>
          <w:sz w:val="24"/>
          <w:szCs w:val="24"/>
        </w:rPr>
        <w:t xml:space="preserve"> Buje </w:t>
      </w:r>
    </w:p>
    <w:p w:rsidRDefault="00293334" w:rsidP="009D0DC2" w:rsidR="00293334">
      <w:pPr>
        <w:spacing w:lineRule="auto" w:line="240" w:after="0"/>
        <w:ind w:firstLine="708"/>
        <w:rPr>
          <w:rFonts w:cs="Times New Roman" w:hAnsi="Times New Roman" w:ascii="Times New Roman"/>
          <w:sz w:val="24"/>
          <w:szCs w:val="24"/>
        </w:rPr>
      </w:pP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D67036">
      <w:pPr>
        <w:spacing w:lineRule="auto" w:line="240" w:after="0"/>
        <w:rPr>
          <w:rFonts w:cs="Times New Roman" w:hAnsi="Times New Roman" w:ascii="Times New Roman"/>
          <w:b/>
          <w:sz w:val="24"/>
          <w:szCs w:val="24"/>
          <w:u w:val="single"/>
        </w:rPr>
      </w:pPr>
      <w:r w:rsidRPr="00D67036">
        <w:rPr>
          <w:rFonts w:cs="Times New Roman" w:hAnsi="Times New Roman" w:ascii="Times New Roman"/>
          <w:b/>
          <w:sz w:val="24"/>
          <w:szCs w:val="24"/>
          <w:u w:val="single"/>
        </w:rPr>
        <w:t>Kal. do 01.09.2016</w:t>
      </w:r>
      <w:r>
        <w:rPr>
          <w:rFonts w:cs="Times New Roman" w:hAnsi="Times New Roman" w:ascii="Times New Roman"/>
          <w:b/>
          <w:sz w:val="24"/>
          <w:szCs w:val="24"/>
          <w:u w:val="single"/>
        </w:rPr>
        <w:t>.</w:t>
      </w:r>
    </w:p>
    <w:p w:rsidRDefault="00434AF3" w:rsidP="009D0DC2" w:rsidR="00434AF3" w:rsidRPr="009D0DC2">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2C642A" w:rsidR="002C642A" w:rsidRPr="002C642A">
        <w:pPr>
          <w:pStyle w:val="Zaglavlje"/>
          <w:ind w:firstLine="708"/>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7132DF">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635406">
          <w:rPr>
            <w:rFonts w:cs="Times New Roman" w:hAnsi="Times New Roman" w:ascii="Times New Roman"/>
            <w:sz w:val="24"/>
            <w:szCs w:val="24"/>
          </w:rPr>
          <w:t>Posl. broj: 4 St-</w:t>
        </w:r>
        <w:r w:rsidR="0028094A">
          <w:rPr>
            <w:rFonts w:cs="Times New Roman" w:hAnsi="Times New Roman" w:ascii="Times New Roman"/>
            <w:sz w:val="24"/>
            <w:szCs w:val="24"/>
          </w:rPr>
          <w:t>900</w:t>
        </w:r>
        <w:r w:rsidR="00584B31">
          <w:rPr>
            <w:rFonts w:cs="Times New Roman" w:hAnsi="Times New Roman" w:ascii="Times New Roman"/>
            <w:sz w:val="24"/>
            <w:szCs w:val="24"/>
          </w:rPr>
          <w:t>/16-12</w:t>
        </w: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pPr>
    <w:r>
      <w:rPr>
        <w:rFonts w:cs="Times New Roman" w:hAnsi="Times New Roman" w:ascii="Times New Roman"/>
        <w:sz w:val="24"/>
        <w:szCs w:val="24"/>
      </w:rPr>
      <w:t>Posl. broj: 4 St-</w:t>
    </w:r>
    <w:r w:rsidR="0028094A">
      <w:rPr>
        <w:rFonts w:cs="Times New Roman" w:hAnsi="Times New Roman" w:ascii="Times New Roman"/>
        <w:sz w:val="24"/>
        <w:szCs w:val="24"/>
      </w:rPr>
      <w:t>900</w:t>
    </w:r>
    <w:r w:rsidR="002C642A">
      <w:rPr>
        <w:rFonts w:cs="Times New Roman" w:hAnsi="Times New Roman" w:ascii="Times New Roman"/>
        <w:sz w:val="24"/>
        <w:szCs w:val="24"/>
      </w:rPr>
      <w:t>/16-</w:t>
    </w:r>
    <w:r w:rsidR="00584B31">
      <w:rPr>
        <w:rFonts w:cs="Times New Roman" w:hAnsi="Times New Roman" w:ascii="Times New Roman"/>
        <w:sz w:val="24"/>
        <w:szCs w:val="24"/>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3DAA"/>
    <w:rsid w:val="00200E38"/>
    <w:rsid w:val="002070EC"/>
    <w:rsid w:val="0028094A"/>
    <w:rsid w:val="00293334"/>
    <w:rsid w:val="002C642A"/>
    <w:rsid w:val="003C39AE"/>
    <w:rsid w:val="00400A88"/>
    <w:rsid w:val="00434AF3"/>
    <w:rsid w:val="00462CB5"/>
    <w:rsid w:val="004C5D1D"/>
    <w:rsid w:val="004E2538"/>
    <w:rsid w:val="00572E5C"/>
    <w:rsid w:val="00584B31"/>
    <w:rsid w:val="00635406"/>
    <w:rsid w:val="006E34CB"/>
    <w:rsid w:val="007132DF"/>
    <w:rsid w:val="009D0DC2"/>
    <w:rsid w:val="00A63A4F"/>
    <w:rsid w:val="00BB3B72"/>
    <w:rsid w:val="00C31695"/>
    <w:rsid w:val="00C94ED3"/>
    <w:rsid w:val="00D670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72E5C"/>
    <w:rPr>
      <w:color w:val="808080"/>
      <w:bdr w:space="0" w:sz="0" w:color="auto" w:val="none"/>
      <w:shd w:fill="auto" w:color="auto" w:val="clear"/>
    </w:rPr>
  </w:style>
  <w:style w:customStyle="true" w:styleId="eSPISCCParagraphDefaultFont" w:type="character">
    <w:name w:val="eSPIS_CC_Paragraph Default Font"/>
    <w:basedOn w:val="Zadanifontodlomka"/>
    <w:rsid w:val="00572E5C"/>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72E5C"/>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2E5C"/>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2E5C"/>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72E5C"/>
    <w:rPr>
      <w:color w:val="808080"/>
      <w:bdr w:color="auto" w:space="0" w:sz="0" w:val="none"/>
      <w:shd w:color="auto" w:fill="auto" w:val="clear"/>
    </w:rPr>
  </w:style>
  <w:style w:customStyle="1" w:styleId="eSPISCCParagraphDefaultFont" w:type="character">
    <w:name w:val="eSPIS_CC_Paragraph Default Font"/>
    <w:basedOn w:val="Zadanifontodlomka"/>
    <w:rsid w:val="00572E5C"/>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72E5C"/>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2E5C"/>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2E5C"/>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naknadna dioba</izvorni_sadrzaj>
    <derivirana_varijabla naziv="DomainObject.Primjedba_1">naknadna dioba</derivirana_varijabla>
  </DomainObject.Primjedba>
  <DomainObject.Oznaka>
    <izvorni_sadrzaj>St-900/2016-12</izvorni_sadrzaj>
    <derivirana_varijabla naziv="DomainObject.Oznaka_1">St-900/2016-12</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 I S. NEKRETNINE d.o.o. UMAG</izvorni_sadrzaj>
    <derivirana_varijabla naziv="DomainObject.Predmet.ProtustrankaFormated_1">  V. I S. NEKRETNINE d.o.o. UMAG</derivirana_varijabla>
  </DomainObject.Predmet.ProtustrankaFormated>
  <DomainObject.Predmet.ProtustrankaFormatedOIB>
    <izvorni_sadrzaj>  V. I S. NEKRETNINE d.o.o. UMAG, OIB 97755882019</izvorni_sadrzaj>
    <derivirana_varijabla naziv="DomainObject.Predmet.ProtustrankaFormatedOIB_1">  V. I S. NEKRETNINE d.o.o. UMAG, OIB 97755882019</derivirana_varijabla>
  </DomainObject.Predmet.ProtustrankaFormatedOIB>
  <DomainObject.Predmet.ProtustrankaFormatedWithAdress>
    <izvorni_sadrzaj> V. I S. NEKRETNINE d.o.o. UMAG, Vladimira Nazora 7, 52470 Umag</izvorni_sadrzaj>
    <derivirana_varijabla naziv="DomainObject.Predmet.ProtustrankaFormatedWithAdress_1"> V. I S. NEKRETNINE d.o.o. UMAG, Vladimira Nazora 7, 52470 Umag</derivirana_varijabla>
  </DomainObject.Predmet.ProtustrankaFormatedWithAdress>
  <DomainObject.Predmet.ProtustrankaFormatedWithAdressOIB>
    <izvorni_sadrzaj> V. I S. NEKRETNINE d.o.o. UMAG, OIB 97755882019, Vladimira Nazora 7, 52470 Umag</izvorni_sadrzaj>
    <derivirana_varijabla naziv="DomainObject.Predmet.ProtustrankaFormatedWithAdressOIB_1"> V. I S. NEKRETNINE d.o.o. UMAG, OIB 97755882019, Vladimira Nazora 7, 52470 Umag</derivirana_varijabla>
  </DomainObject.Predmet.ProtustrankaFormatedWithAdressOIB>
  <DomainObject.Predmet.ProtustrankaWithAdress>
    <izvorni_sadrzaj>V. I S. NEKRETNINE d.o.o. UMAG Vladimira Nazora 7, 52470 Umag</izvorni_sadrzaj>
    <derivirana_varijabla naziv="DomainObject.Predmet.ProtustrankaWithAdress_1">V. I S. NEKRETNINE d.o.o. UMAG Vladimira Nazora 7, 52470 Umag</derivirana_varijabla>
  </DomainObject.Predmet.ProtustrankaWithAdress>
  <DomainObject.Predmet.ProtustrankaWithAdressOIB>
    <izvorni_sadrzaj>V. I S. NEKRETNINE d.o.o. UMAG, OIB 97755882019, Vladimira Nazora 7, 52470 Umag</izvorni_sadrzaj>
    <derivirana_varijabla naziv="DomainObject.Predmet.ProtustrankaWithAdressOIB_1">V. I S. NEKRETNINE d.o.o. UMAG, OIB 97755882019, Vladimira Nazora 7, 52470 Umag</derivirana_varijabla>
  </DomainObject.Predmet.ProtustrankaWithAdressOIB>
  <DomainObject.Predmet.ProtustrankaNazivFormated>
    <izvorni_sadrzaj>V. I S. NEKRETNINE d.o.o. UMAG</izvorni_sadrzaj>
    <derivirana_varijabla naziv="DomainObject.Predmet.ProtustrankaNazivFormated_1">V. I S. NEKRETNINE d.o.o. UMAG</derivirana_varijabla>
  </DomainObject.Predmet.ProtustrankaNazivFormated>
  <DomainObject.Predmet.ProtustrankaNazivFormatedOIB>
    <izvorni_sadrzaj>V. I S. NEKRETNINE d.o.o. UMAG, OIB 97755882019</izvorni_sadrzaj>
    <derivirana_varijabla naziv="DomainObject.Predmet.ProtustrankaNazivFormatedOIB_1">V. I S. NEKRETNINE d.o.o. UMAG, OIB 97755882019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4703128.82</izvorni_sadrzaj>
    <derivirana_varijabla naziv="DomainObject.Predmet.TrenutnaVrijednost_1">4703128.82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 I S. NEKRETNINE d.o.o. UMAG</item>
    </izvorni_sadrzaj>
    <derivirana_varijabla naziv="DomainObject.Predmet.ProtuStrankaListFormated_1">
      <item>V. I S. NEKRETNINE d.o.o. UMAG</item>
    </derivirana_varijabla>
  </DomainObject.Predmet.ProtuStrankaListFormated>
  <DomainObject.Predmet.ProtuStrankaListFormatedOIB>
    <izvorni_sadrzaj>
      <item>V. I S. NEKRETNINE d.o.o. UMAG, OIB 97755882019</item>
    </izvorni_sadrzaj>
    <derivirana_varijabla naziv="DomainObject.Predmet.ProtuStrankaListFormatedOIB_1">
      <item>V. I S. NEKRETNINE d.o.o. UMAG, OIB 97755882019</item>
    </derivirana_varijabla>
  </DomainObject.Predmet.ProtuStrankaListFormatedOIB>
  <DomainObject.Predmet.ProtuStrankaListFormatedWithAdress>
    <izvorni_sadrzaj>
      <item>V. I S. NEKRETNINE d.o.o. UMAG, Vladimira Nazora 7, 52470 Umag</item>
    </izvorni_sadrzaj>
    <derivirana_varijabla naziv="DomainObject.Predmet.ProtuStrankaListFormatedWithAdress_1">
      <item>V. I S. NEKRETNINE d.o.o. UMAG, Vladimira Nazora 7, 52470 Umag</item>
    </derivirana_varijabla>
  </DomainObject.Predmet.ProtuStrankaListFormatedWithAdress>
  <DomainObject.Predmet.ProtuStrankaListFormatedWithAdressOIB>
    <izvorni_sadrzaj>
      <item>V. I S. NEKRETNINE d.o.o. UMAG, OIB 97755882019, Vladimira Nazora 7, 52470 Umag</item>
    </izvorni_sadrzaj>
    <derivirana_varijabla naziv="DomainObject.Predmet.ProtuStrankaListFormatedWithAdressOIB_1">
      <item>V. I S. NEKRETNINE d.o.o. UMAG, OIB 97755882019, Vladimira Nazora 7, 52470 Umag</item>
    </derivirana_varijabla>
  </DomainObject.Predmet.ProtuStrankaListFormatedWithAdressOIB>
  <DomainObject.Predmet.ProtuStrankaListNazivFormated>
    <izvorni_sadrzaj>
      <item>V. I S. NEKRETNINE d.o.o. UMAG</item>
    </izvorni_sadrzaj>
    <derivirana_varijabla naziv="DomainObject.Predmet.ProtuStrankaListNazivFormated_1">
      <item>V. I S. NEKRETNINE d.o.o. UMAG</item>
    </derivirana_varijabla>
  </DomainObject.Predmet.ProtuStrankaListNazivFormated>
  <DomainObject.Predmet.ProtuStrankaListNazivFormatedOIB>
    <izvorni_sadrzaj>
      <item>V. I S. NEKRETNINE d.o.o. UMAG, OIB 97755882019</item>
    </izvorni_sadrzaj>
    <derivirana_varijabla naziv="DomainObject.Predmet.ProtuStrankaListNazivFormatedOIB_1">
      <item>V. I S. NEKRETNINE d.o.o. UMAG, OIB 97755882019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St-900/2016-12</izvorni_sadrzaj>
    <derivirana_varijabla naziv="DomainObject.PoslovniBrojDokumenta_1">St-900/2016-12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 I S. NEKRETNINE d.o.o. UMAG</izvorni_sadrzaj>
    <derivirana_varijabla naziv="DomainObject.Predmet.ProtustrankaIDrugi_1">V. I S. NEKRETNINE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 I S. NEKRETNINE d.o.o. UMAG, OIB 97755882019, Vladimira Nazora 7, 52470 Umag</izvorni_sadrzaj>
    <derivirana_varijabla naziv="DomainObject.Predmet.ProtustrankaIDrugiAdressOIB_1">V. I S. NEKRETNINE d.o.o. UMAG, OIB 97755882019, Vladimira Nazora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 I S. NEKRETNINE d.o.o. UMAG</item>
      <item>FINANCIJSKA AGENCIJA, RC RIJEKA, PODRUŽNICA PULA, PULA</item>
    </izvorni_sadrzaj>
    <derivirana_varijabla naziv="DomainObject.Predmet.SudioniciListNaziv_1">
      <item>V. I S. NEKRETNINE d.o.o. UMAG</item>
      <item>FINANCIJSKA AGENCIJA, RC RIJEKA, PODRUŽNICA PULA, PULA</item>
    </derivirana_varijabla>
  </DomainObject.Predmet.SudioniciListNaziv>
  <DomainObject.Predmet.SudioniciListAdressOIB>
    <izvorni_sadrzaj>
      <item>V. I S. NEKRETNINE d.o.o. UMAG, OIB 97755882019, Vladimira Nazora 7,52470 Umag</item>
      <item>FINANCIJSKA AGENCIJA, RC RIJEKA, PODRUŽNICA PULA, PULA, OIB 85821130368, Ulica grada Vukovara 70,Zagreb</item>
    </izvorni_sadrzaj>
    <derivirana_varijabla naziv="DomainObject.Predmet.SudioniciListAdressOIB_1">
      <item>V. I S. NEKRETNINE d.o.o. UMAG, OIB 97755882019, Vladimira Nazora 7,52470 Umag</item>
      <item>FINANCIJSKA AGENCIJA, RC RIJEKA, PODRUŽNICA PULA, PULA, OIB 85821130368, Ulica grada Vukovara 70,Zagreb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97755882019</item>
      <item>, OIB 85821130368</item>
    </izvorni_sadrzaj>
    <derivirana_varijabla naziv="DomainObject.Predmet.SudioniciListNazivOIB_1">
      <item>, OIB 97755882019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1314</properties:Words>
  <properties:Characters>7098</properties:Characters>
  <properties:Lines>177</properties:Lines>
  <properties:Paragraphs>65</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2016-07-14T08:43:00Z</dcterms:created>
  <dc:creator>Tijana Licul</dc:creator>
  <cp:lastModifiedBy>Sanja Prodan</cp:lastModifiedBy>
  <cp:lastPrinted>2016-07-14T12:33:00Z</cp:lastPrinted>
  <dcterms:modified xmlns:xsi="http://www.w3.org/2001/XMLSchema-instance" xsi:type="dcterms:W3CDTF">2016-07-14T12:33:00Z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St-900/2016-12 / Odluka - Rješenje - nastavak postupka zbog naknadne diobe</vt:lpwstr>
  </prop:property>
  <prop:property name="CC_coloring" pid="4" fmtid="{D5CDD505-2E9C-101B-9397-08002B2CF9AE}">
    <vt:bool>false</vt:bool>
  </prop:property>
  <prop:property name="BrojStranica" pid="5" fmtid="{D5CDD505-2E9C-101B-9397-08002B2CF9AE}">
    <vt:i4>4</vt:i4>
  </prop:property>
</prop:Properties>
</file>