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813"/>
      </w:tblGrid>
      <w:tr w:rsidTr="00FE45CF" w:rsidR="002F3570" w:rsidRPr="00A67ED0">
        <w:trPr>
          <w:trHeight w:val="1752"/>
        </w:trPr>
        <w:tc>
          <w:tcPr>
            <w:tcW w:type="dxa" w:w="3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2F3570" w:rsidP="00BA179E" w:rsidR="002F3570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3570" w:rsidP="00BA179E" w:rsidR="002F3570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2F3570" w:rsidP="00BA179E" w:rsidR="002F3570" w:rsidRPr="00A67ED0">
            <w:pPr>
              <w:jc w:val="center"/>
            </w:pPr>
            <w:r w:rsidRPr="00A67ED0">
              <w:t xml:space="preserve">Trgovački sud u </w:t>
            </w:r>
            <w:r w:rsidR="00FE45CF">
              <w:t>Dubrovniku</w:t>
            </w:r>
          </w:p>
          <w:p w:rsidRDefault="00FE45CF" w:rsidP="00BA179E" w:rsidR="002F3570" w:rsidRPr="00A67ED0">
            <w:pPr>
              <w:jc w:val="center"/>
              <w:rPr>
                <w:b/>
              </w:rPr>
            </w:pPr>
            <w:r>
              <w:t xml:space="preserve">Dubrovnik, Dr. Ante Starčevića 23 </w:t>
            </w:r>
          </w:p>
        </w:tc>
      </w:tr>
    </w:tbl>
    <w:p w14:textId="12cc350" w14:paraId="12cc350" w:rsidRDefault="002F3570" w:rsidP="002F3570" w:rsidR="002F3570">
      <w:pPr>
        <w:pStyle w:val="Zaglavlje"/>
        <w:jc w:val="right"/>
        <w15:collapsed w:val="false"/>
      </w:pPr>
      <w:r w:rsidRPr="00A67ED0">
        <w:t xml:space="preserve">Poslovni broj: </w:t>
      </w:r>
      <w:r w:rsidR="000A7125">
        <w:t>18</w:t>
      </w:r>
      <w:r w:rsidRPr="00A67ED0">
        <w:t>.St-</w:t>
      </w:r>
      <w:r w:rsidR="00F74ADC">
        <w:t>123</w:t>
      </w:r>
      <w:r w:rsidR="002F7C9E">
        <w:t>/2019-</w:t>
      </w:r>
      <w:r w:rsidR="00FE45CF">
        <w:t>29</w:t>
      </w:r>
    </w:p>
    <w:p w:rsidRDefault="002F3570" w:rsidP="002F3570" w:rsidR="002F3570">
      <w:r w:rsidRPr="001536D6">
        <w:t xml:space="preserve"> </w:t>
      </w:r>
    </w:p>
    <w:p w:rsidRDefault="002F3570" w:rsidP="002F3570" w:rsidR="002F3570" w:rsidRPr="001536D6">
      <w:r w:rsidRPr="001536D6">
        <w:t xml:space="preserve">                           </w:t>
      </w:r>
    </w:p>
    <w:p w:rsidRDefault="002F3570" w:rsidP="002F3570" w:rsidR="002F3570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2F3570" w:rsidP="002F3570" w:rsidR="002F3570" w:rsidRPr="002F3570">
      <w:pPr>
        <w:pStyle w:val="Naslov1"/>
        <w:spacing w:before="200"/>
        <w:rPr>
          <w:b w:val="false"/>
          <w:spacing w:val="100"/>
        </w:rPr>
      </w:pPr>
      <w:r w:rsidRPr="002F3570">
        <w:rPr>
          <w:b w:val="false"/>
          <w:spacing w:val="100"/>
        </w:rPr>
        <w:t xml:space="preserve">RJEŠENJE 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 xml:space="preserve">Trgovački sud u </w:t>
      </w:r>
      <w:r w:rsidR="00FE45CF">
        <w:t>Dubrovniku</w:t>
      </w:r>
      <w:r w:rsidRPr="00DB4638">
        <w:t>,</w:t>
      </w:r>
      <w:r w:rsidR="00367B94" w:rsidRPr="00DB4638">
        <w:t xml:space="preserve"> po sucu ovog suda</w:t>
      </w:r>
      <w:r w:rsidR="00344575" w:rsidRPr="00DB4638">
        <w:t xml:space="preserve"> Katarini </w:t>
      </w:r>
      <w:r w:rsidR="00FE45CF">
        <w:t>Franković</w:t>
      </w:r>
      <w:r w:rsidR="000959BC" w:rsidRPr="00DB4638">
        <w:t>,</w:t>
      </w:r>
      <w:r w:rsidR="00367B94" w:rsidRPr="00DB4638">
        <w:t xml:space="preserve"> u</w:t>
      </w:r>
      <w:r w:rsidRPr="00DB4638">
        <w:t xml:space="preserve"> stečajnom postupku </w:t>
      </w:r>
      <w:r w:rsidR="00CB07B2">
        <w:t xml:space="preserve">nad dužnikom </w:t>
      </w:r>
      <w:r w:rsidR="00F74ADC" w:rsidRPr="00F74ADC">
        <w:t>GALEB JONATHAN d.o.o. u stečaju, Povlja, OIB: 42798720645</w:t>
      </w:r>
      <w:r w:rsidR="00344575" w:rsidRPr="00DB4638">
        <w:t xml:space="preserve">, </w:t>
      </w:r>
      <w:r w:rsidR="002F7C9E">
        <w:t>26. travnja</w:t>
      </w:r>
      <w:r w:rsidR="001D1874">
        <w:t xml:space="preserve"> 2019.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060D31" w:rsidP="00F74ADC" w:rsidR="00060D31">
      <w:pPr>
        <w:rPr>
          <w:rFonts w:eastAsia="Calibri"/>
          <w:sz w:val="16"/>
          <w:szCs w:val="16"/>
          <w:lang w:eastAsia="en-US"/>
        </w:rPr>
      </w:pPr>
    </w:p>
    <w:p w:rsidRDefault="002F7C9E" w:rsidP="00CB07B2" w:rsidR="002F7C9E">
      <w:pPr>
        <w:jc w:val="center"/>
        <w:rPr>
          <w:rFonts w:eastAsia="Calibri"/>
          <w:sz w:val="16"/>
          <w:szCs w:val="16"/>
          <w:lang w:eastAsia="en-US"/>
        </w:rPr>
      </w:pPr>
    </w:p>
    <w:p w:rsidRDefault="002F7C9E" w:rsidP="002F7C9E" w:rsidR="002F7C9E">
      <w:pPr>
        <w:pStyle w:val="Odlomakpopisa"/>
        <w:numPr>
          <w:ilvl w:val="0"/>
          <w:numId w:val="17"/>
        </w:numPr>
        <w:rPr>
          <w:rFonts w:eastAsia="Calibri"/>
          <w:lang w:eastAsia="en-US"/>
        </w:rPr>
      </w:pPr>
      <w:r w:rsidRPr="002F7C9E">
        <w:rPr>
          <w:rFonts w:eastAsia="Calibri"/>
          <w:lang w:eastAsia="en-US"/>
        </w:rPr>
        <w:t xml:space="preserve">DRUGI VIŠI ISPLATNI RED </w:t>
      </w:r>
    </w:p>
    <w:p w:rsidRDefault="002F7C9E" w:rsidP="002F7C9E" w:rsidR="002F7C9E">
      <w:pPr>
        <w:pStyle w:val="Odlomakpopisa"/>
        <w:ind w:left="928"/>
        <w:rPr>
          <w:rFonts w:eastAsia="Calibri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476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03"/>
        <w:gridCol w:w="1703"/>
        <w:gridCol w:w="1419"/>
        <w:gridCol w:w="1417"/>
        <w:gridCol w:w="1313"/>
        <w:gridCol w:w="1804"/>
      </w:tblGrid>
      <w:tr w:rsidTr="00FE45CF" w:rsidR="00FE45CF" w:rsidRPr="001D1874">
        <w:trPr>
          <w:jc w:val="center"/>
        </w:trPr>
        <w:tc>
          <w:tcPr>
            <w:tcW w:type="pct" w:w="679"/>
            <w:vAlign w:val="center"/>
          </w:tcPr>
          <w:p w:rsidRDefault="00FE45CF" w:rsidP="00185738" w:rsidR="00FE45CF" w:rsidRPr="00FE45CF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Red.</w:t>
            </w:r>
          </w:p>
          <w:p w:rsidRDefault="00FE45CF" w:rsidP="00185738" w:rsidR="00FE45CF" w:rsidRPr="00FE45CF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br.</w:t>
            </w:r>
          </w:p>
        </w:tc>
        <w:tc>
          <w:tcPr>
            <w:tcW w:type="pct" w:w="961"/>
            <w:vAlign w:val="center"/>
          </w:tcPr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Naziv vjerovnika</w:t>
            </w:r>
          </w:p>
        </w:tc>
        <w:tc>
          <w:tcPr>
            <w:tcW w:type="pct" w:w="801"/>
            <w:vAlign w:val="center"/>
          </w:tcPr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</w:p>
        </w:tc>
        <w:tc>
          <w:tcPr>
            <w:tcW w:type="pct" w:w="800"/>
            <w:vAlign w:val="center"/>
          </w:tcPr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Adresa vjerovnika</w:t>
            </w:r>
          </w:p>
        </w:tc>
        <w:tc>
          <w:tcPr>
            <w:tcW w:type="pct" w:w="741"/>
            <w:vAlign w:val="center"/>
          </w:tcPr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Iznos prijavljene tražbine</w:t>
            </w:r>
          </w:p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18"/>
            <w:vAlign w:val="center"/>
          </w:tcPr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FE45CF" w:rsidP="00185738" w:rsidR="00FE45CF" w:rsidRPr="00FE45C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E45CF" w:rsidR="00FE45CF" w:rsidRPr="001D1874">
        <w:trPr>
          <w:jc w:val="center"/>
        </w:trPr>
        <w:tc>
          <w:tcPr>
            <w:tcW w:type="pct" w:w="679"/>
          </w:tcPr>
          <w:p w:rsidRDefault="00FE45CF" w:rsidP="00185738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961"/>
          </w:tcPr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F74ADC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ab/>
              <w:t>Hrvatska banka za obnovu i razvitak</w:t>
            </w:r>
          </w:p>
        </w:tc>
        <w:tc>
          <w:tcPr>
            <w:tcW w:type="pct" w:w="801"/>
          </w:tcPr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800"/>
          </w:tcPr>
          <w:p w:rsidRDefault="00FE45CF" w:rsidP="00185738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Trg Josipa Jurja Strossmayera 9, Zagreb</w:t>
            </w:r>
          </w:p>
        </w:tc>
        <w:tc>
          <w:tcPr>
            <w:tcW w:type="pct" w:w="741"/>
          </w:tcPr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17.534.719,58</w:t>
            </w:r>
          </w:p>
        </w:tc>
        <w:tc>
          <w:tcPr>
            <w:tcW w:type="pct" w:w="1018"/>
          </w:tcPr>
          <w:p w:rsidRDefault="00FE45CF" w:rsidP="00185738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185738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17.534.719,58</w:t>
            </w:r>
          </w:p>
        </w:tc>
      </w:tr>
      <w:tr w:rsidTr="00FE45CF" w:rsidR="00FE45CF" w:rsidRPr="001D1874">
        <w:trPr>
          <w:jc w:val="center"/>
        </w:trPr>
        <w:tc>
          <w:tcPr>
            <w:tcW w:type="pct" w:w="679"/>
          </w:tcPr>
          <w:p w:rsidRDefault="00FE45CF" w:rsidP="002F7C9E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961"/>
          </w:tcPr>
          <w:p w:rsidRDefault="00FE45CF" w:rsidP="002F7C9E" w:rsidR="00FE45CF" w:rsidRPr="00FE45CF">
            <w:pPr>
              <w:pStyle w:val="Bezproreda"/>
              <w:spacing w:before="60"/>
              <w:ind w:right="-57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ab/>
              <w:t>REPUBLIKA HRVATSKA, MINISTARSTVO FINANCIJA</w:t>
            </w:r>
          </w:p>
        </w:tc>
        <w:tc>
          <w:tcPr>
            <w:tcW w:type="pct" w:w="801"/>
          </w:tcPr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00"/>
          </w:tcPr>
          <w:p w:rsidRDefault="00FE45CF" w:rsidP="002F7C9E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 xml:space="preserve"> Zagreb </w:t>
            </w:r>
          </w:p>
        </w:tc>
        <w:tc>
          <w:tcPr>
            <w:tcW w:type="pct" w:w="741"/>
          </w:tcPr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5.289,46</w:t>
            </w:r>
          </w:p>
        </w:tc>
        <w:tc>
          <w:tcPr>
            <w:tcW w:type="pct" w:w="1018"/>
          </w:tcPr>
          <w:p w:rsidRDefault="00FE45CF" w:rsidP="002F7C9E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FE45CF" w:rsidP="002F7C9E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5.289,46</w:t>
            </w:r>
          </w:p>
        </w:tc>
      </w:tr>
      <w:tr w:rsidTr="00FE45CF" w:rsidR="00FE45CF" w:rsidRPr="001D1874">
        <w:trPr>
          <w:jc w:val="center"/>
        </w:trPr>
        <w:tc>
          <w:tcPr>
            <w:tcW w:type="pct" w:w="679"/>
          </w:tcPr>
          <w:p w:rsidRDefault="00FE45CF" w:rsidP="002F7C9E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61"/>
          </w:tcPr>
          <w:p w:rsidRDefault="00FE45CF" w:rsidP="00F74ADC" w:rsidR="00FE45CF" w:rsidRPr="00FE45CF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REPUBLIKA HRVATSKA, MINISTARSTVO FINANCIJA</w:t>
            </w:r>
          </w:p>
        </w:tc>
        <w:tc>
          <w:tcPr>
            <w:tcW w:type="pct" w:w="801"/>
          </w:tcPr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00"/>
          </w:tcPr>
          <w:p w:rsidRDefault="00FE45CF" w:rsidP="002F7C9E" w:rsidR="00FE45CF" w:rsidRPr="00FE45C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 xml:space="preserve"> Zagreb</w:t>
            </w:r>
          </w:p>
        </w:tc>
        <w:tc>
          <w:tcPr>
            <w:tcW w:type="pct" w:w="741"/>
          </w:tcPr>
          <w:p w:rsidRDefault="00FE45CF" w:rsidP="002F7C9E" w:rsidR="00FE45CF" w:rsidRPr="00FE45C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748.874,38</w:t>
            </w:r>
          </w:p>
        </w:tc>
        <w:tc>
          <w:tcPr>
            <w:tcW w:type="pct" w:w="1018"/>
          </w:tcPr>
          <w:p w:rsidRDefault="00FE45CF" w:rsidP="002F7C9E" w:rsidR="00FE45CF" w:rsidRPr="00FE45C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E45CF">
              <w:rPr>
                <w:rFonts w:hAnsi="Times New Roman" w:ascii="Times New Roman"/>
                <w:sz w:val="20"/>
                <w:szCs w:val="20"/>
              </w:rPr>
              <w:t>748.874,38</w:t>
            </w:r>
          </w:p>
        </w:tc>
      </w:tr>
    </w:tbl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F74ADC" w:rsidP="00276F10" w:rsidR="00F74ADC">
      <w:pPr>
        <w:pStyle w:val="Naslov1"/>
        <w:rPr>
          <w:b w:val="false"/>
          <w:bCs w:val="false"/>
        </w:rPr>
      </w:pPr>
    </w:p>
    <w:p w:rsidRDefault="0058272A" w:rsidP="00276F10" w:rsidR="0058272A" w:rsidRPr="00276F10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CB07B2" w:rsidP="00F74ADC" w:rsidR="000A7125">
      <w:pPr>
        <w:spacing w:before="160"/>
        <w:ind w:firstLine="708"/>
        <w:jc w:val="both"/>
      </w:pPr>
      <w:r>
        <w:t>Rješenjem</w:t>
      </w:r>
      <w:r w:rsidR="000A7125">
        <w:t xml:space="preserve"> </w:t>
      </w:r>
      <w:r w:rsidR="00F74ADC">
        <w:t xml:space="preserve">Trgovačkog suda u Dubrovniku pod poslovnim brojem 18 St-123/2019 od 15. veljače 2019. otvoren stečajni postupak nad uvodno navedenim stečajnim dužnikom. Isti rješenjem za stečajnu upraviteljicu imenovana je </w:t>
      </w:r>
      <w:r w:rsidR="00F74ADC" w:rsidRPr="00C95FFC">
        <w:t>Dinka Trumbić, Split, Lovretska 10, OIB: 43468134790</w:t>
      </w:r>
      <w:r w:rsidR="00F74ADC">
        <w:t>.</w:t>
      </w:r>
    </w:p>
    <w:p w:rsidRDefault="00F74ADC" w:rsidP="00F74ADC" w:rsidR="00F74ADC">
      <w:pPr>
        <w:spacing w:before="160"/>
        <w:ind w:firstLine="708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0A7125">
        <w:t>26. travnja</w:t>
      </w:r>
      <w:r w:rsidR="001D1874">
        <w:t xml:space="preserve"> 2019. </w:t>
      </w:r>
      <w:r w:rsidRPr="00DB4638">
        <w:t xml:space="preserve">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021F8" w:rsidR="00D021F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</w:t>
      </w:r>
      <w:r w:rsidR="001D1874">
        <w:rPr>
          <w:rFonts w:hAnsi="Times New Roman" w:ascii="Times New Roman"/>
          <w:sz w:val="24"/>
          <w:szCs w:val="24"/>
        </w:rPr>
        <w:t>a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1D1874">
        <w:rPr>
          <w:rFonts w:hAnsi="Times New Roman" w:ascii="Times New Roman"/>
          <w:sz w:val="24"/>
          <w:szCs w:val="24"/>
        </w:rPr>
        <w:t>a</w:t>
      </w:r>
      <w:r w:rsidRPr="00DB4638">
        <w:rPr>
          <w:rFonts w:hAnsi="Times New Roman" w:ascii="Times New Roman"/>
          <w:sz w:val="24"/>
          <w:szCs w:val="24"/>
        </w:rPr>
        <w:t xml:space="preserve"> upravitelj</w:t>
      </w:r>
      <w:r w:rsidR="001D1874">
        <w:rPr>
          <w:rFonts w:hAnsi="Times New Roman" w:ascii="Times New Roman"/>
          <w:sz w:val="24"/>
          <w:szCs w:val="24"/>
        </w:rPr>
        <w:t>ica</w:t>
      </w:r>
      <w:r w:rsidRPr="00DB4638">
        <w:rPr>
          <w:rFonts w:hAnsi="Times New Roman" w:ascii="Times New Roman"/>
          <w:sz w:val="24"/>
          <w:szCs w:val="24"/>
        </w:rPr>
        <w:t xml:space="preserve"> je na ispitnom ročištu</w:t>
      </w:r>
      <w:r w:rsidR="001D1874">
        <w:rPr>
          <w:rFonts w:hAnsi="Times New Roman" w:ascii="Times New Roman"/>
          <w:sz w:val="24"/>
          <w:szCs w:val="24"/>
        </w:rPr>
        <w:t xml:space="preserve"> za tražbine </w:t>
      </w:r>
      <w:r w:rsidRPr="00DB4638">
        <w:rPr>
          <w:rFonts w:hAnsi="Times New Roman" w:ascii="Times New Roman"/>
          <w:sz w:val="24"/>
          <w:szCs w:val="24"/>
        </w:rPr>
        <w:t xml:space="preserve"> stečajnih vjerovnika </w:t>
      </w:r>
      <w:r w:rsidR="00D021F8">
        <w:rPr>
          <w:rFonts w:hAnsi="Times New Roman" w:ascii="Times New Roman"/>
          <w:sz w:val="24"/>
          <w:szCs w:val="24"/>
        </w:rPr>
        <w:t>drugog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</w:t>
      </w:r>
      <w:r w:rsidR="001D1874">
        <w:rPr>
          <w:rFonts w:hAnsi="Times New Roman" w:ascii="Times New Roman"/>
          <w:sz w:val="24"/>
          <w:szCs w:val="24"/>
        </w:rPr>
        <w:t xml:space="preserve">kako slijedi: </w:t>
      </w:r>
      <w:r w:rsidRPr="00DB4638">
        <w:rPr>
          <w:rFonts w:hAnsi="Times New Roman" w:ascii="Times New Roman"/>
          <w:sz w:val="24"/>
          <w:szCs w:val="24"/>
        </w:rPr>
        <w:t xml:space="preserve"> </w:t>
      </w:r>
    </w:p>
    <w:p w:rsidRDefault="00F74ADC" w:rsidP="00F74ADC" w:rsidR="00F74ADC">
      <w:pPr>
        <w:pStyle w:val="Odlomakpopisa"/>
        <w:ind w:left="928"/>
        <w:jc w:val="both"/>
      </w:pPr>
    </w:p>
    <w:p w:rsidRDefault="00F74ADC" w:rsidP="00F74ADC" w:rsidR="00F74ADC">
      <w:pPr>
        <w:pStyle w:val="Odlomakpopisa"/>
        <w:numPr>
          <w:ilvl w:val="0"/>
          <w:numId w:val="19"/>
        </w:numPr>
        <w:jc w:val="both"/>
      </w:pPr>
      <w:r>
        <w:t>Hrvatska banka za obnovu i razvitak, Trg Josipa Jurja Strossmayera 9, Zagreb, OIB: 26702280390, čija prijavljena tražbina glasi na iznos od 17.534.719,58 kuna, priznata u cijelosti.</w:t>
      </w:r>
    </w:p>
    <w:p w:rsidRDefault="00F74ADC" w:rsidP="00F74ADC" w:rsidR="00F74ADC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</w:t>
      </w:r>
      <w:r w:rsidRPr="00A41D2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Katančićeva 5, Zagreb,</w:t>
      </w:r>
      <w:r w:rsidRPr="00A41D20">
        <w:rPr>
          <w:rFonts w:hAnsi="Times New Roman" w:ascii="Times New Roman"/>
          <w:sz w:val="24"/>
          <w:szCs w:val="24"/>
        </w:rPr>
        <w:t xml:space="preserve"> OIB:18683136487, čija tražbina glasi na iznos od </w:t>
      </w:r>
      <w:r>
        <w:rPr>
          <w:rFonts w:hAnsi="Times New Roman" w:ascii="Times New Roman"/>
          <w:sz w:val="24"/>
          <w:szCs w:val="24"/>
        </w:rPr>
        <w:t>5.289,46</w:t>
      </w:r>
      <w:r w:rsidRPr="00A41D20">
        <w:rPr>
          <w:rFonts w:hAnsi="Times New Roman" w:ascii="Times New Roman"/>
          <w:sz w:val="24"/>
          <w:szCs w:val="24"/>
        </w:rPr>
        <w:t xml:space="preserve"> kuna, priznata u </w:t>
      </w:r>
      <w:r>
        <w:rPr>
          <w:rFonts w:hAnsi="Times New Roman" w:ascii="Times New Roman"/>
          <w:sz w:val="24"/>
          <w:szCs w:val="24"/>
        </w:rPr>
        <w:t>cijelosti.</w:t>
      </w:r>
    </w:p>
    <w:p w:rsidRDefault="00F74ADC" w:rsidP="00F74ADC" w:rsidR="00F74ADC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42640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Republika Hrvatska, Ministarstvo financija</w:t>
      </w:r>
      <w:r w:rsidRPr="00A41D2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FE45CF">
        <w:rPr>
          <w:rFonts w:hAnsi="Times New Roman" w:ascii="Times New Roman"/>
          <w:sz w:val="24"/>
          <w:szCs w:val="24"/>
        </w:rPr>
        <w:t>Katančićeva 5, Zagreb</w:t>
      </w:r>
      <w:r>
        <w:rPr>
          <w:rFonts w:hAnsi="Times New Roman" w:ascii="Times New Roman"/>
          <w:sz w:val="24"/>
          <w:szCs w:val="24"/>
        </w:rPr>
        <w:t>,</w:t>
      </w:r>
      <w:r w:rsidRPr="00A41D20">
        <w:rPr>
          <w:rFonts w:hAnsi="Times New Roman" w:ascii="Times New Roman"/>
          <w:sz w:val="24"/>
          <w:szCs w:val="24"/>
        </w:rPr>
        <w:t xml:space="preserve"> OIB:18683136487, čija tražbina glasi na iznos od </w:t>
      </w:r>
      <w:r>
        <w:rPr>
          <w:rFonts w:hAnsi="Times New Roman" w:ascii="Times New Roman"/>
          <w:sz w:val="24"/>
          <w:szCs w:val="24"/>
        </w:rPr>
        <w:t>748.874,38</w:t>
      </w:r>
      <w:r w:rsidRPr="00A41D20">
        <w:rPr>
          <w:rFonts w:hAnsi="Times New Roman" w:ascii="Times New Roman"/>
          <w:sz w:val="24"/>
          <w:szCs w:val="24"/>
        </w:rPr>
        <w:t xml:space="preserve"> kuna, priznata u </w:t>
      </w:r>
      <w:r>
        <w:rPr>
          <w:rFonts w:hAnsi="Times New Roman" w:ascii="Times New Roman"/>
          <w:sz w:val="24"/>
          <w:szCs w:val="24"/>
        </w:rPr>
        <w:t>cijelosti.</w:t>
      </w:r>
    </w:p>
    <w:p w:rsidRDefault="00400941" w:rsidP="000A7125" w:rsidR="004009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E45CF" w:rsidP="00FE45CF" w:rsidR="00F74ADC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Stečajni vjerovnik nazočan</w:t>
      </w:r>
      <w:r w:rsidR="00F74ADC">
        <w:rPr>
          <w:rFonts w:eastAsia="Calibri"/>
          <w:lang w:eastAsia="en-US"/>
        </w:rPr>
        <w:t xml:space="preserve"> na ispitnom ročištu nije osporio prijave tražbina koje je prizna</w:t>
      </w:r>
      <w:r>
        <w:rPr>
          <w:rFonts w:eastAsia="Calibri"/>
          <w:lang w:eastAsia="en-US"/>
        </w:rPr>
        <w:t>la</w:t>
      </w:r>
      <w:r w:rsidR="00F74ADC">
        <w:rPr>
          <w:rFonts w:eastAsia="Calibri"/>
          <w:lang w:eastAsia="en-US"/>
        </w:rPr>
        <w:t xml:space="preserve"> stečajn</w:t>
      </w:r>
      <w:r>
        <w:rPr>
          <w:rFonts w:eastAsia="Calibri"/>
          <w:lang w:eastAsia="en-US"/>
        </w:rPr>
        <w:t>a</w:t>
      </w:r>
      <w:r w:rsidR="00F74ADC">
        <w:rPr>
          <w:rFonts w:eastAsia="Calibri"/>
          <w:lang w:eastAsia="en-US"/>
        </w:rPr>
        <w:t xml:space="preserve"> upravitelj</w:t>
      </w:r>
      <w:r>
        <w:rPr>
          <w:rFonts w:eastAsia="Calibri"/>
          <w:lang w:eastAsia="en-US"/>
        </w:rPr>
        <w:t>ice</w:t>
      </w:r>
      <w:r w:rsidR="00F74ADC">
        <w:rPr>
          <w:rFonts w:eastAsia="Calibri"/>
          <w:lang w:eastAsia="en-US"/>
        </w:rPr>
        <w:t xml:space="preserve">. </w:t>
      </w:r>
    </w:p>
    <w:p w:rsidRDefault="00F74ADC" w:rsidP="00F74ADC" w:rsidR="00F74ADC">
      <w:pPr>
        <w:ind w:firstLine="540"/>
        <w:rPr>
          <w:rFonts w:eastAsia="Calibri"/>
          <w:lang w:eastAsia="en-US"/>
        </w:rPr>
      </w:pPr>
    </w:p>
    <w:p w:rsidRDefault="00F74ADC" w:rsidP="00F74ADC" w:rsidR="00F74ADC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0A7125" w:rsidP="0007014E" w:rsidR="000A7125">
      <w:pPr>
        <w:spacing w:before="60"/>
        <w:jc w:val="center"/>
        <w:rPr>
          <w:rFonts w:eastAsia="Calibri"/>
          <w:lang w:eastAsia="en-US"/>
        </w:rPr>
      </w:pPr>
    </w:p>
    <w:p w:rsidRDefault="00276F10" w:rsidP="0007014E" w:rsidR="0007014E" w:rsidRPr="00F730CA">
      <w:pPr>
        <w:spacing w:before="6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</w:t>
      </w:r>
      <w:r w:rsidR="00FE45CF">
        <w:rPr>
          <w:rFonts w:eastAsia="Calibri"/>
          <w:lang w:eastAsia="en-US"/>
        </w:rPr>
        <w:t>Dubrovniku</w:t>
      </w:r>
      <w:r>
        <w:rPr>
          <w:rFonts w:eastAsia="Calibri"/>
          <w:lang w:eastAsia="en-US"/>
        </w:rPr>
        <w:t xml:space="preserve">, </w:t>
      </w:r>
      <w:r w:rsidR="000A7125">
        <w:rPr>
          <w:rFonts w:eastAsia="Calibri"/>
          <w:lang w:eastAsia="en-US"/>
        </w:rPr>
        <w:t>26. travnja</w:t>
      </w:r>
      <w:r>
        <w:rPr>
          <w:rFonts w:eastAsia="Calibri"/>
          <w:lang w:eastAsia="en-US"/>
        </w:rPr>
        <w:t xml:space="preserve"> 2019. </w:t>
      </w:r>
    </w:p>
    <w:p w:rsidRDefault="0007014E" w:rsidP="0007014E" w:rsidR="0007014E">
      <w:pPr>
        <w:spacing w:before="60"/>
        <w:ind w:left="708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Sudac</w:t>
      </w:r>
    </w:p>
    <w:p w:rsidRDefault="00FE45CF" w:rsidP="0007014E" w:rsidR="00FE45CF">
      <w:pPr>
        <w:spacing w:before="60"/>
        <w:ind w:left="7080"/>
        <w:jc w:val="center"/>
        <w:rPr>
          <w:rFonts w:eastAsia="Calibri"/>
          <w:lang w:eastAsia="en-US"/>
        </w:rPr>
      </w:pPr>
    </w:p>
    <w:p w:rsidRDefault="0007014E" w:rsidP="00276F10" w:rsidR="0007014E" w:rsidRPr="00693C06">
      <w:pPr>
        <w:spacing w:before="60"/>
        <w:rPr>
          <w:rFonts w:eastAsia="Calibri"/>
          <w:lang w:eastAsia="en-US"/>
        </w:rPr>
      </w:pPr>
    </w:p>
    <w:p w:rsidRDefault="0007014E" w:rsidP="0007014E" w:rsidR="0007014E">
      <w:pPr>
        <w:ind w:left="708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Katarina </w:t>
      </w:r>
      <w:r w:rsidR="000A7125">
        <w:rPr>
          <w:rFonts w:eastAsia="Calibri"/>
          <w:lang w:eastAsia="en-US"/>
        </w:rPr>
        <w:t>Franković</w:t>
      </w:r>
    </w:p>
    <w:p w:rsidRDefault="000A7125" w:rsidP="0007014E" w:rsidR="000A7125" w:rsidRPr="00693C06">
      <w:pPr>
        <w:ind w:left="7080"/>
        <w:jc w:val="center"/>
        <w:rPr>
          <w:rFonts w:eastAsia="Calibri"/>
          <w:lang w:eastAsia="en-US"/>
        </w:rPr>
      </w:pPr>
    </w:p>
    <w:p w:rsidRDefault="0007014E" w:rsidP="0007014E" w:rsidR="0007014E">
      <w:pPr>
        <w:spacing w:before="24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FE45CF">
        <w:rPr>
          <w:lang w:eastAsia="en-US"/>
        </w:rPr>
        <w:t>Dubrovniku</w:t>
      </w:r>
      <w:r w:rsidRPr="00FD7A7C">
        <w:rPr>
          <w:lang w:eastAsia="en-US"/>
        </w:rPr>
        <w:t>, pismeno u tri primjerka, a o istoj odlučuje Visoki trgovački sud Republike Hrvatske.</w:t>
      </w:r>
    </w:p>
    <w:p w:rsidRDefault="0007014E" w:rsidP="0007014E" w:rsidR="0007014E" w:rsidRPr="00F730CA">
      <w:pPr>
        <w:spacing w:before="240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07014E" w:rsidP="0007014E" w:rsidR="0007014E">
      <w:pPr>
        <w:jc w:val="both"/>
        <w:rPr>
          <w:bCs/>
        </w:rPr>
      </w:pPr>
      <w:r>
        <w:t xml:space="preserve">- </w:t>
      </w:r>
      <w:r w:rsidR="00F74ADC" w:rsidRPr="00C95FFC">
        <w:t>Dinka Trumbić, Split, Lovretska 10</w:t>
      </w:r>
      <w:r w:rsidR="00FE45CF">
        <w:t xml:space="preserve">, putem e-oglasne ploče sude </w:t>
      </w:r>
    </w:p>
    <w:p w:rsidRDefault="0007014E" w:rsidP="00276F10" w:rsidR="00DE2278">
      <w:pPr>
        <w:pStyle w:val="Odlomakpopisa"/>
        <w:ind w:left="0"/>
        <w:jc w:val="both"/>
      </w:pPr>
      <w:r>
        <w:rPr>
          <w:rFonts w:eastAsia="Calibri"/>
          <w:lang w:eastAsia="en-US"/>
        </w:rPr>
        <w:t xml:space="preserve">- </w:t>
      </w:r>
      <w:r>
        <w:t xml:space="preserve">mrežna </w:t>
      </w:r>
      <w:r w:rsidR="00276F10">
        <w:t>stranica e-Oglasna ploča sudova</w:t>
      </w:r>
    </w:p>
    <w:p w:rsidRDefault="000A7125" w:rsidP="00276F10" w:rsidR="000A7125" w:rsidRPr="00DB4638">
      <w:pPr>
        <w:pStyle w:val="Odlomakpopisa"/>
        <w:ind w:left="0"/>
        <w:jc w:val="both"/>
      </w:pPr>
      <w:r>
        <w:t xml:space="preserve">- spis </w:t>
      </w:r>
    </w:p>
    <w:sectPr w:rsidSect="006A0FD2" w:rsidR="000A7125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5E6" w:rsidR="002045E6">
      <w:r>
        <w:separator/>
      </w:r>
    </w:p>
  </w:endnote>
  <w:endnote w:id="0" w:type="continuationSeparator">
    <w:p w:rsidRDefault="002045E6" w:rsidR="00204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5E6" w:rsidR="002045E6">
      <w:r>
        <w:separator/>
      </w:r>
    </w:p>
  </w:footnote>
  <w:footnote w:id="0" w:type="continuationSeparator">
    <w:p w:rsidRDefault="002045E6" w:rsidR="00204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7892311"/>
      <w:docPartObj>
        <w:docPartGallery w:val="Page Numbers (Top of Page)"/>
        <w:docPartUnique/>
      </w:docPartObj>
    </w:sdtPr>
    <w:sdtEndPr/>
    <w:sdtContent>
      <w:p w:rsidRDefault="006A0FD2" w:rsidP="006A0FD2" w:rsidR="006A0FD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1A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 xml:space="preserve">Poslovni broj: </w:t>
        </w:r>
        <w:r w:rsidR="000A7125">
          <w:t>18</w:t>
        </w:r>
        <w:r>
          <w:t>.St-</w:t>
        </w:r>
        <w:r w:rsidR="00F74ADC">
          <w:t>123</w:t>
        </w:r>
        <w:r w:rsidR="002F7C9E">
          <w:t>/2019-</w:t>
        </w:r>
        <w:r w:rsidR="00FE45CF">
          <w:t>29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F88" w:rsidR="00811F88">
    <w:pPr>
      <w:pStyle w:val="Zaglavlje"/>
      <w:jc w:val="center"/>
    </w:pPr>
  </w:p>
  <w:p w:rsidRDefault="00811F88" w:rsidR="00811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F1309F"/>
    <w:multiLevelType w:val="hybridMultilevel"/>
    <w:tmpl w:val="5F6E5F66"/>
    <w:lvl w:tplc="25FCC0F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5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0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8"/>
  </w:num>
  <w:num w:numId="3">
    <w:abstractNumId w:val="6"/>
  </w:num>
  <w:num w:numId="4">
    <w:abstractNumId w:val="16"/>
  </w:num>
  <w:num w:numId="5">
    <w:abstractNumId w:val="15"/>
  </w:num>
  <w:num w:numId="6">
    <w:abstractNumId w:val="20"/>
  </w:num>
  <w:num w:numId="7">
    <w:abstractNumId w:val="11"/>
  </w:num>
  <w:num w:numId="8">
    <w:abstractNumId w:val="5"/>
  </w:num>
  <w:num w:numId="9">
    <w:abstractNumId w:val="1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7"/>
  </w:num>
  <w:num w:numId="15">
    <w:abstractNumId w:val="2"/>
  </w:num>
  <w:num w:numId="16">
    <w:abstractNumId w:val="4"/>
  </w:num>
  <w:num w:numId="17">
    <w:abstractNumId w:val="19"/>
  </w:num>
  <w:num w:numId="18">
    <w:abstractNumId w:val="2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014E"/>
    <w:rsid w:val="000755E8"/>
    <w:rsid w:val="0008125A"/>
    <w:rsid w:val="0008331E"/>
    <w:rsid w:val="000872AB"/>
    <w:rsid w:val="0009398B"/>
    <w:rsid w:val="000959BC"/>
    <w:rsid w:val="00096E0B"/>
    <w:rsid w:val="000A7125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874"/>
    <w:rsid w:val="001D1916"/>
    <w:rsid w:val="001D2EC2"/>
    <w:rsid w:val="001E148B"/>
    <w:rsid w:val="001E4400"/>
    <w:rsid w:val="001F3008"/>
    <w:rsid w:val="001F6810"/>
    <w:rsid w:val="002045E6"/>
    <w:rsid w:val="00215C27"/>
    <w:rsid w:val="00216B4A"/>
    <w:rsid w:val="00227D09"/>
    <w:rsid w:val="00240A1B"/>
    <w:rsid w:val="00246B04"/>
    <w:rsid w:val="00276F10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3570"/>
    <w:rsid w:val="002F52A6"/>
    <w:rsid w:val="002F7C9E"/>
    <w:rsid w:val="00311DF8"/>
    <w:rsid w:val="00312F10"/>
    <w:rsid w:val="00315A40"/>
    <w:rsid w:val="003302E9"/>
    <w:rsid w:val="00343701"/>
    <w:rsid w:val="00344575"/>
    <w:rsid w:val="003512A9"/>
    <w:rsid w:val="00367B94"/>
    <w:rsid w:val="00375708"/>
    <w:rsid w:val="003943A9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0941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0FD2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1F88"/>
    <w:rsid w:val="00813ACD"/>
    <w:rsid w:val="008151DD"/>
    <w:rsid w:val="00851A3A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02E9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0BED"/>
    <w:rsid w:val="00B72B3F"/>
    <w:rsid w:val="00B72FDA"/>
    <w:rsid w:val="00B80E43"/>
    <w:rsid w:val="00B878A4"/>
    <w:rsid w:val="00BC0677"/>
    <w:rsid w:val="00BC3169"/>
    <w:rsid w:val="00BE3210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07B2"/>
    <w:rsid w:val="00CB7E99"/>
    <w:rsid w:val="00CC0E34"/>
    <w:rsid w:val="00CC39BA"/>
    <w:rsid w:val="00CC4DD4"/>
    <w:rsid w:val="00CC5A98"/>
    <w:rsid w:val="00D021F8"/>
    <w:rsid w:val="00D072E0"/>
    <w:rsid w:val="00D10655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11A0"/>
    <w:rsid w:val="00F63481"/>
    <w:rsid w:val="00F67A71"/>
    <w:rsid w:val="00F74ADC"/>
    <w:rsid w:val="00F769A3"/>
    <w:rsid w:val="00F8460D"/>
    <w:rsid w:val="00F87D44"/>
    <w:rsid w:val="00F95DA8"/>
    <w:rsid w:val="00FA7C20"/>
    <w:rsid w:val="00FB18D0"/>
    <w:rsid w:val="00FE1F40"/>
    <w:rsid w:val="00FE2F18"/>
    <w:rsid w:val="00FE45CF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1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1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1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1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St-123/2019</izvorni_sadrzaj>
    <derivirana_varijabla naziv="DomainObject.Predmet.OznakaBroj_1">St-123/2019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JONATHAN ugostiteljstvo i trgovina d.o.o. zastupanog po punomoćniku Radojka Petrović Ivanišević</izvorni_sadrzaj>
    <derivirana_varijabla naziv="DomainObject.Predmet.ProtustrankaFormated_1">  GALEB JONATHAN ugostiteljstvo i trgovina d.o.o. zastupanog po punomoćniku Radojka Petrović Ivanišević</derivirana_varijabla>
  </DomainObject.Predmet.ProtustrankaFormated>
  <DomainObject.Predmet.ProtustrankaFormatedOIB>
    <izvorni_sadrzaj>  GALEB JONATHAN ugostiteljstvo i trgovina d.o.o., OIB 42798720645 zastupanog po punomoćniku Radojka Petrović Ivanišević</izvorni_sadrzaj>
    <derivirana_varijabla naziv="DomainObject.Predmet.ProtustrankaFormatedOIB_1">  GALEB JONATHAN ugostiteljstvo i trgovina d.o.o., OIB 42798720645 zastupanog po punomoćniku Radojka Petrović Ivanišević</derivirana_varijabla>
  </DomainObject.Predmet.ProtustrankaFormatedOIB>
  <DomainObject.Predmet.ProtustrankaFormatedWithAdress>
    <izvorni_sadrzaj> GALEB JONATHAN ugostiteljstvo i trgovina d.o.o., 21425 Povlja zastupanog po punomoćniku Radojka Petrović Ivanišević</izvorni_sadrzaj>
    <derivirana_varijabla naziv="DomainObject.Predmet.ProtustrankaFormatedWithAdress_1"> GALEB JONATHAN ugostiteljstvo i trgovina d.o.o., 21425 Povlja zastupanog po punomoćniku Radojka Petrović Ivanišević</derivirana_varijabla>
  </DomainObject.Predmet.ProtustrankaFormatedWithAdress>
  <DomainObject.Predmet.ProtustrankaFormatedWithAdressOIB>
    <izvorni_sadrzaj> GALEB JONATHAN ugostiteljstvo i trgovina d.o.o., OIB 42798720645, 21425 Povlja zastupanog po punomoćniku Radojka Petrović Ivanišević</izvorni_sadrzaj>
    <derivirana_varijabla naziv="DomainObject.Predmet.ProtustrankaFormatedWithAdressOIB_1"> GALEB JONATHAN ugostiteljstvo i trgovina d.o.o., OIB 42798720645, 21425 Povlja zastupanog po punomoćniku Radojka Petrović Ivanišević</derivirana_varijabla>
  </DomainObject.Predmet.ProtustrankaFormatedWithAdressOIB>
  <DomainObject.Predmet.ProtustrankaWithAdress>
    <izvorni_sadrzaj>GALEB JONATHAN ugostiteljstvo i trgovina d.o.o. 21425 Povlja</izvorni_sadrzaj>
    <derivirana_varijabla naziv="DomainObject.Predmet.ProtustrankaWithAdress_1">GALEB JONATHAN ugostiteljstvo i trgovina d.o.o. 21425 Povlja</derivirana_varijabla>
  </DomainObject.Predmet.ProtustrankaWithAdress>
  <DomainObject.Predmet.ProtustrankaWithAdressOIB>
    <izvorni_sadrzaj>GALEB JONATHAN ugostiteljstvo i trgovina d.o.o., OIB 42798720645, 21425 Povlja</izvorni_sadrzaj>
    <derivirana_varijabla naziv="DomainObject.Predmet.ProtustrankaWithAdressOIB_1">GALEB JONATHAN ugostiteljstvo i trgovina d.o.o., OIB 42798720645, 21425 Povlja</derivirana_varijabla>
  </DomainObject.Predmet.ProtustrankaWithAdressOIB>
  <DomainObject.Predmet.ProtustrankaNazivFormated>
    <izvorni_sadrzaj>GALEB JONATHAN ugostiteljstvo i trgovina d.o.o.</izvorni_sadrzaj>
    <derivirana_varijabla naziv="DomainObject.Predmet.ProtustrankaNazivFormated_1">GALEB JONATHAN ugostiteljstvo i trgovina d.o.o.</derivirana_varijabla>
  </DomainObject.Predmet.ProtustrankaNazivFormated>
  <DomainObject.Predmet.ProtustrankaNazivFormatedOIB>
    <izvorni_sadrzaj>GALEB JONATHAN ugostiteljstvo i trgovina d.o.o., OIB 42798720645</izvorni_sadrzaj>
    <derivirana_varijabla naziv="DomainObject.Predmet.ProtustrankaNazivFormatedOIB_1">GALEB JONATHAN ugostiteljstvo i trgovina d.o.o.,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GALEB JONATHAN ugostiteljstvo i trgovina d.o.o. zastupanog po punomoćniku Radojka Petrović Ivanišević</item>
    </izvorni_sadrzaj>
    <derivirana_varijabla naziv="DomainObject.Predmet.ProtuStrankaListFormated_1">
      <item>GALEB JONATHAN ugostiteljstvo i trgovina d.o.o. zastupanog po punomoćniku Radojka Petrović Ivanišević</item>
    </derivirana_varijabla>
  </DomainObject.Predmet.ProtuStrankaListFormated>
  <DomainObject.Predmet.ProtuStrankaListFormatedOIB>
    <izvorni_sadrzaj>
      <item>GALEB JONATHAN ugostiteljstvo i trgovina d.o.o., OIB 42798720645 zastupanog po punomoćniku Radojka Petrović Ivanišević</item>
    </izvorni_sadrzaj>
    <derivirana_varijabla naziv="DomainObject.Predmet.ProtuStrankaListFormatedOIB_1">
      <item>GALEB JONATHAN ugostiteljstvo i trgovina d.o.o., OIB 42798720645 zastupanog po punomoćniku Radojka Petrović Ivanišević</item>
    </derivirana_varijabla>
  </DomainObject.Predmet.ProtuStrankaListFormatedOIB>
  <DomainObject.Predmet.ProtuStrankaListFormatedWithAdress>
    <izvorni_sadrzaj>
      <item>GALEB JONATHAN ugostiteljstvo i trgovina d.o.o., 21425 Povlja zastupanog po punomoćniku Radojka Petrović Ivanišević</item>
    </izvorni_sadrzaj>
    <derivirana_varijabla naziv="DomainObject.Predmet.ProtuStrankaListFormatedWithAdress_1">
      <item>GALEB JONATHAN ugostiteljstvo i trgovina d.o.o., 21425 Povlja zastupanog po punomoćniku Radojka Petrović Ivanišević</item>
    </derivirana_varijabla>
  </DomainObject.Predmet.ProtuStrankaListFormatedWithAdress>
  <DomainObject.Predmet.ProtuStrankaListFormatedWithAdressOIB>
    <izvorni_sadrzaj>
      <item>GALEB JONATHAN ugostiteljstvo i trgovina d.o.o., OIB 42798720645, 21425 Povlja zastupanog po punomoćniku Radojka Petrović Ivanišević</item>
    </izvorni_sadrzaj>
    <derivirana_varijabla naziv="DomainObject.Predmet.ProtuStrankaListFormatedWithAdressOIB_1">
      <item>GALEB JONATHAN ugostiteljstvo i trgovina d.o.o., OIB 42798720645, 21425 Povlja zastupanog po punomoćniku Radojka Petrović Ivanišević</item>
    </derivirana_varijabla>
  </DomainObject.Predmet.ProtuStrankaListFormatedWithAdressOIB>
  <DomainObject.Predmet.ProtuStrankaListNazivFormated>
    <izvorni_sadrzaj>
      <item>GALEB JONATHAN ugostiteljstvo i trgovina d.o.o.</item>
    </izvorni_sadrzaj>
    <derivirana_varijabla naziv="DomainObject.Predmet.ProtuStrankaListNazivFormated_1">
      <item>GALEB JONATHAN ugostiteljstvo i trgovina d.o.o.</item>
    </derivirana_varijabla>
  </DomainObject.Predmet.ProtuStrankaListNazivFormated>
  <DomainObject.Predmet.ProtuStrankaListNazivFormatedOIB>
    <izvorni_sadrzaj>
      <item>GALEB JONATHAN ugostiteljstvo i trgovina d.o.o., OIB 42798720645</item>
    </izvorni_sadrzaj>
    <derivirana_varijabla naziv="DomainObject.Predmet.ProtuStrankaListNazivFormatedOIB_1">
      <item>GALEB JONATHAN ugostiteljstvo i trgovina d.o.o., OIB 42798720645</item>
    </derivirana_varijabla>
  </DomainObject.Predmet.ProtuStrankaListNazivFormatedOIB>
  <DomainObject.Predmet.OstaliListFormated>
    <izvorni_sadrzaj>
      <item>Lucija Vlahović</item>
      <item>Radojka Petrović Ivanišević punomoćnik sudionika u postupku GALEB JONATHAN ugostiteljstvo i trgovina d.o.o.</item>
      <item>Dinka Trumbić</item>
    </izvorni_sadrzaj>
    <derivirana_varijabla naziv="DomainObject.Predmet.OstaliListFormated_1">
      <item>Lucija Vlahović</item>
      <item>Radojka Petrović Ivanišević punomoćnik sudionika u postupku GALEB JONATHAN ugostiteljstvo i trgovina d.o.o.</item>
      <item>Dinka Trumbić</item>
    </derivirana_varijabla>
  </DomainObject.Predmet.OstaliListFormated>
  <DomainObject.Predmet.OstaliListFormatedOIB>
    <izvorni_sadrzaj>
      <item>Lucija Vlahović, OIB 79411527671</item>
      <item>Radojka Petrović Ivanišević punomoćnik sudionika u postupku GALEB JONATHAN ugostiteljstvo i trgovina d.o.o.</item>
      <item>Dinka Trumbić</item>
    </izvorni_sadrzaj>
    <derivirana_varijabla naziv="DomainObject.Predmet.OstaliListFormatedOIB_1">
      <item>Lucija Vlahović, OIB 79411527671</item>
      <item>Radojka Petrović Ivanišević punomoćnik sudionika u postupku GALEB JONATHAN ugostiteljstvo i trgovina d.o.o.</item>
      <item>Dinka Trumbić</item>
    </derivirana_varijabla>
  </DomainObject.Predmet.OstaliListFormatedOIB>
  <DomainObject.Predmet.OstaliListFormatedWithAdress>
    <izvorni_sadrzaj>
      <item>Lucija Vlahović, Brdo Ii 86, 21405 Milna</item>
      <item>Radojka Petrović Ivanišević, Ul.Domovinskog rata 29 b/IV, 21000 Split punomoćnik sudionika u postupku GALEB JONATHAN ugostiteljstvo i trgovina d.o.o.</item>
      <item>Dinka Trumbić</item>
    </izvorni_sadrzaj>
    <derivirana_varijabla naziv="DomainObject.Predmet.OstaliListFormatedWithAdress_1">
      <item>Lucija Vlahović, Brdo Ii 86, 21405 Milna</item>
      <item>Radojka Petrović Ivanišević, Ul.Domovinskog rata 29 b/IV, 21000 Split punomoćnik sudionika u postupku GALEB JONATHAN ugostiteljstvo i trgovina d.o.o.</item>
      <item>Dinka Trumbić</item>
    </derivirana_varijabla>
  </DomainObject.Predmet.OstaliListFormatedWithAdress>
  <DomainObject.Predmet.OstaliListFormatedWithAdressOIB>
    <izvorni_sadrzaj>
      <item>Lucija Vlahović, OIB 79411527671, Brdo Ii 86, 21405 Milna</item>
      <item>Radojka Petrović Ivanišević, Ul.Domovinskog rata 29 b/IV, 21000 Split punomoćnik sudionika u postupku GALEB JONATHAN ugostiteljstvo i trgovina d.o.o.</item>
      <item>Dinka Trumbić</item>
    </izvorni_sadrzaj>
    <derivirana_varijabla naziv="DomainObject.Predmet.OstaliListFormatedWithAdressOIB_1">
      <item>Lucija Vlahović, OIB 79411527671, Brdo Ii 86, 21405 Milna</item>
      <item>Radojka Petrović Ivanišević, Ul.Domovinskog rata 29 b/IV, 21000 Split punomoćnik sudionika u postupku GALEB JONATHAN ugostiteljstvo i trgovina d.o.o.</item>
      <item>Dinka Trumbić</item>
    </derivirana_varijabla>
  </DomainObject.Predmet.OstaliListFormatedWithAdressOIB>
  <DomainObject.Predmet.OstaliListNazivFormated>
    <izvorni_sadrzaj>
      <item>Lucija Vlahović</item>
      <item>Radojka Petrović Ivanišević</item>
      <item>Dinka Trumbić</item>
    </izvorni_sadrzaj>
    <derivirana_varijabla naziv="DomainObject.Predmet.OstaliListNazivFormated_1">
      <item>Lucija Vlahović</item>
      <item>Radojka Petrović Ivanišević</item>
      <item>Dinka Trumbić</item>
    </derivirana_varijabla>
  </DomainObject.Predmet.OstaliListNazivFormated>
  <DomainObject.Predmet.OstaliListNazivFormatedOIB>
    <izvorni_sadrzaj>
      <item>Lucija Vlahović, OIB 79411527671</item>
      <item>Radojka Petrović Ivanišević</item>
      <item>Dinka Trumbić</item>
    </izvorni_sadrzaj>
    <derivirana_varijabla naziv="DomainObject.Predmet.OstaliListNazivFormatedOIB_1">
      <item>Lucija Vlahović, OIB 79411527671</item>
      <item>Radojka Petrović Ivanišević</item>
      <item>Dinka Trumbić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GALEB JONATHAN ugostiteljstvo i trgovina d.o.o.</izvorni_sadrzaj>
    <derivirana_varijabla naziv="DomainObject.Predmet.ProtustrankaIDrugi_1">GALEB JONATHAN ugostiteljstvo i trgovina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GALEB JONATHAN ugostiteljstvo i trgovina d.o.o., OIB 42798720645, 21425 Povlja</izvorni_sadrzaj>
    <derivirana_varijabla naziv="DomainObject.Predmet.ProtustrankaIDrugiAdressOIB_1">GALEB JONATHAN ugostiteljstvo i trgovina d.o.o., OIB 42798720645,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JONATHAN ugostiteljstvo i trgovina d.o.o.</item>
      <item>Lucija Vlahović</item>
      <item>Radojka Petrović Ivanišević</item>
      <item>FINANCIJSKA AGENCIJA, RC SPLIT</item>
      <item>Dinka Trumbić</item>
    </izvorni_sadrzaj>
    <derivirana_varijabla naziv="DomainObject.Predmet.SudioniciListNaziv_1">
      <item>GALEB JONATHAN ugostiteljstvo i trgovina d.o.o.</item>
      <item>Lucija Vlahović</item>
      <item>Radojka Petrović Ivanišević</item>
      <item>FINANCIJSKA AGENCIJA, RC SPLIT</item>
      <item>Dinka Trumbić</item>
    </derivirana_varijabla>
  </DomainObject.Predmet.SudioniciListNaziv>
  <DomainObject.Predmet.SudioniciListAdressOIB>
    <izvorni_sadrzaj>
      <item>GALEB JONATHAN ugostiteljstvo i trgovina d.o.o., OIB 42798720645, 21425 Povlja</item>
      <item>Lucija Vlahović, OIB 79411527671, Brdo Ii 86,21405 Milna</item>
      <item>Radojka Petrović Ivanišević, Ul.Domovinskog rata 29 b/IV,21000 Split</item>
      <item>FINANCIJSKA AGENCIJA, RC SPLIT, OIB 85821130368, Mažuranićevo šetalište 24b,21000 Split</item>
      <item>Dinka Trumbić</item>
    </izvorni_sadrzaj>
    <derivirana_varijabla naziv="DomainObject.Predmet.SudioniciListAdressOIB_1">
      <item>GALEB JONATHAN ugostiteljstvo i trgovina d.o.o., OIB 42798720645, 21425 Povlja</item>
      <item>Lucija Vlahović, OIB 79411527671, Brdo Ii 86,21405 Milna</item>
      <item>Radojka Petrović Ivanišević, Ul.Domovinskog rata 29 b/IV,21000 Split</item>
      <item>FINANCIJSKA AGENCIJA, RC SPLIT, OIB 85821130368, Mažuranićevo šetalište 24b,21000 Split</item>
      <item>Dinka Trumbić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42798720645</item>
      <item>, OIB 79411527671</item>
      <item>, OIB null</item>
      <item>, OIB 85821130368</item>
      <item>, OIB null</item>
    </izvorni_sadrzaj>
    <derivirana_varijabla naziv="DomainObject.Predmet.SudioniciListNazivOIB_1">
      <item>, OIB 42798720645</item>
      <item>, OIB 79411527671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2019.</izvorni_sadrzaj>
    <derivirana_varijabla naziv="DomainObject.Predmet.DatumZadnjeOdrzaneSudskeRadnje_1">26. travnja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St-123/2019-17</izvorni_sadrzaj>
    <derivirana_varijabla naziv="DomainObject.PredzadnjaOdlukaIzPredmeta.Oznaka_1">St-123/2019-17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0021F-9DB3-4BA8-9708-704D0D0DF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390</properties:Words>
  <properties:Characters>2283</properties:Characters>
  <properties:Lines>129</properties:Lines>
  <properties:Paragraphs>52</properties:Paragraphs>
  <properties:TotalTime>588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2019-04-26T07:30:00Z</cp:lastPrinted>
  <dcterms:modified xmlns:xsi="http://www.w3.org/2001/XMLSchema-instance" xsi:type="dcterms:W3CDTF">2019-04-26T07:32:00Z</dcterms:modified>
  <cp:revision>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