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1237e5" w14:paraId="b1237e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C7918">
        <w:rPr>
          <w:rFonts w:hAnsi="Times New Roman" w:ascii="Times New Roman"/>
          <w:sz w:val="24"/>
        </w:rPr>
        <w:t>889/13</w:t>
      </w:r>
      <w:r w:rsidR="00A83B0C">
        <w:rPr>
          <w:rFonts w:hAnsi="Times New Roman" w:ascii="Times New Roman"/>
          <w:sz w:val="24"/>
        </w:rPr>
        <w:t>-43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C7918" w:rsidRPr="003C7918">
        <w:rPr>
          <w:rFonts w:hAnsi="Times New Roman" w:ascii="Times New Roman"/>
          <w:sz w:val="24"/>
        </w:rPr>
        <w:t>MAGNUS d.o.o. u stečaju, Slunj, Čamerovac 184, OIB: 90103922896</w:t>
      </w:r>
      <w:r w:rsidR="003C7918">
        <w:rPr>
          <w:rFonts w:hAnsi="Times New Roman" w:ascii="Times New Roman"/>
          <w:sz w:val="24"/>
        </w:rPr>
        <w:t>, 4. rujna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3C7918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52511F" w:rsidP="00EC31E1" w:rsid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EC31E1" w:rsidP="00EC31E1" w:rsidR="00EC31E1" w:rsidRPr="00EC31E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Određuje se </w:t>
      </w:r>
      <w:r w:rsidRPr="00EC31E1">
        <w:rPr>
          <w:rFonts w:cs="Tahoma" w:hAnsi="Times New Roman" w:ascii="Times New Roman"/>
          <w:b/>
          <w:sz w:val="24"/>
        </w:rPr>
        <w:t>1. javna dražba</w:t>
      </w:r>
      <w:r w:rsidRPr="00EC31E1">
        <w:rPr>
          <w:rFonts w:cs="Tahoma" w:hAnsi="Times New Roman" w:ascii="Times New Roman"/>
          <w:sz w:val="24"/>
        </w:rPr>
        <w:t xml:space="preserve"> radi prodaje nekretnine stečajnog dužnika MAGNUS d.o.o. u stečaju, Slunj, Čamerovac 184, OIB: 90103922896, upisane u  k.o. 312347 Ivanić Grad, zk. ul.  950 i to: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</w:p>
    <w:p w:rsidRDefault="00EC31E1" w:rsidP="005A5151" w:rsidR="00EC31E1" w:rsidRPr="00EC31E1">
      <w:pPr>
        <w:ind w:firstLine="153"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- k.č. br. 2700/1, ORANICA, od 6244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2700/2, ORANICA, od 12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2700/3, ORANICA, od 41 m², </w:t>
      </w:r>
    </w:p>
    <w:p w:rsidRDefault="00EC31E1" w:rsidP="005A5151" w:rsidR="00EC31E1" w:rsidRPr="00EC31E1">
      <w:pPr>
        <w:ind w:left="567"/>
        <w:rPr>
          <w:rFonts w:cs="Tahoma" w:hAnsi="Times New Roman" w:ascii="Times New Roman"/>
          <w:sz w:val="24"/>
        </w:rPr>
      </w:pPr>
      <w:r w:rsidRPr="00EC31E1">
        <w:rPr>
          <w:rFonts w:cs="Tahoma" w:hAnsi="Times New Roman" w:ascii="Times New Roman"/>
          <w:sz w:val="24"/>
        </w:rPr>
        <w:t xml:space="preserve"> </w:t>
      </w:r>
      <w:r w:rsidRPr="00EC31E1">
        <w:rPr>
          <w:rFonts w:cs="Tahoma" w:hAnsi="Times New Roman" w:ascii="Times New Roman"/>
          <w:sz w:val="24"/>
        </w:rPr>
        <w:tab/>
        <w:t xml:space="preserve">- k.č. br.  2701, ORANICA RASTIČJE, od 6963 m² </w:t>
      </w:r>
    </w:p>
    <w:p w:rsidRDefault="00EC31E1" w:rsidP="005A5151" w:rsidR="00EC31E1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</w:t>
      </w:r>
      <w:r w:rsidR="003C4078">
        <w:rPr>
          <w:rFonts w:cs="Tahoma" w:hAnsi="Times New Roman" w:ascii="Times New Roman"/>
          <w:sz w:val="24"/>
        </w:rPr>
        <w:t xml:space="preserve">navedene </w:t>
      </w:r>
      <w:r w:rsidR="005A5151">
        <w:rPr>
          <w:rFonts w:cs="Tahoma" w:hAnsi="Times New Roman" w:ascii="Times New Roman"/>
          <w:sz w:val="24"/>
        </w:rPr>
        <w:t>iz stavk</w:t>
      </w:r>
      <w:r w:rsidR="003C4078">
        <w:rPr>
          <w:rFonts w:cs="Tahoma" w:hAnsi="Times New Roman" w:ascii="Times New Roman"/>
          <w:sz w:val="24"/>
        </w:rPr>
        <w:t>u</w:t>
      </w:r>
      <w:r w:rsidR="005A5151">
        <w:rPr>
          <w:rFonts w:cs="Tahoma" w:hAnsi="Times New Roman" w:ascii="Times New Roman"/>
          <w:sz w:val="24"/>
        </w:rPr>
        <w:t xml:space="preserve"> I. </w:t>
      </w:r>
      <w:r w:rsidR="003C4078">
        <w:rPr>
          <w:rFonts w:cs="Tahoma" w:hAnsi="Times New Roman" w:ascii="Times New Roman"/>
          <w:sz w:val="24"/>
        </w:rPr>
        <w:t xml:space="preserve">izreke </w:t>
      </w:r>
      <w:r>
        <w:rPr>
          <w:rFonts w:cs="Tahoma" w:hAnsi="Times New Roman" w:ascii="Times New Roman"/>
          <w:sz w:val="24"/>
        </w:rPr>
        <w:t xml:space="preserve">utvrđuje se u iznosu od </w:t>
      </w:r>
      <w:r w:rsidR="005A5151" w:rsidRPr="005A5151">
        <w:rPr>
          <w:rFonts w:cs="Tahoma" w:hAnsi="Times New Roman" w:ascii="Times New Roman"/>
          <w:b/>
          <w:sz w:val="24"/>
        </w:rPr>
        <w:t>941.460,00</w:t>
      </w:r>
      <w:r w:rsidRPr="0052511F">
        <w:rPr>
          <w:rFonts w:cs="Tahoma" w:hAnsi="Times New Roman" w:ascii="Times New Roman"/>
          <w:b/>
          <w:sz w:val="24"/>
        </w:rPr>
        <w:t xml:space="preserve"> 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A515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16. 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C4078">
        <w:rPr>
          <w:rFonts w:cs="Tahoma" w:hAnsi="Times New Roman" w:ascii="Times New Roman"/>
          <w:b/>
          <w:sz w:val="24"/>
          <w:u w:val="single"/>
        </w:rPr>
        <w:t>10,50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C4078">
        <w:rPr>
          <w:rFonts w:cs="Tahoma" w:hAnsi="Times New Roman" w:ascii="Times New Roman"/>
          <w:sz w:val="24"/>
        </w:rPr>
        <w:t>64</w:t>
      </w:r>
      <w:r w:rsidR="0052511F">
        <w:rPr>
          <w:rFonts w:cs="Tahoma" w:hAnsi="Times New Roman" w:ascii="Times New Roman"/>
          <w:sz w:val="24"/>
        </w:rPr>
        <w:t>/</w:t>
      </w:r>
      <w:r w:rsidR="003C4078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II (</w:t>
      </w:r>
      <w:r w:rsidR="003C4078">
        <w:rPr>
          <w:rFonts w:cs="Tahoma" w:hAnsi="Times New Roman" w:ascii="Times New Roman"/>
          <w:sz w:val="24"/>
        </w:rPr>
        <w:t>dvorišna zgrada</w:t>
      </w:r>
      <w:r w:rsidR="0052511F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</w:t>
      </w:r>
      <w:r w:rsidR="003C4078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45455" w:rsidRPr="00545455">
        <w:rPr>
          <w:rFonts w:cs="Tahoma" w:hAnsi="Times New Roman" w:ascii="Times New Roman"/>
          <w:b/>
          <w:sz w:val="24"/>
        </w:rPr>
        <w:t>100</w:t>
      </w:r>
      <w:r w:rsidR="0052511F" w:rsidRPr="00545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545455">
        <w:rPr>
          <w:rFonts w:cs="Tahoma" w:hAnsi="Times New Roman" w:ascii="Times New Roman"/>
          <w:sz w:val="24"/>
        </w:rPr>
        <w:t>889-13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45455">
        <w:rPr>
          <w:rFonts w:cs="Tahoma" w:hAnsi="Times New Roman" w:ascii="Times New Roman"/>
          <w:sz w:val="24"/>
        </w:rPr>
        <w:t>889/13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545455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A83CD4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Upućuje se stečajni upravitelj da ovaj zaključak dostavi </w:t>
      </w:r>
      <w:r w:rsidRPr="00A83CD4">
        <w:rPr>
          <w:rFonts w:cs="Tahoma" w:hAnsi="Times New Roman" w:ascii="Times New Roman"/>
          <w:sz w:val="24"/>
        </w:rPr>
        <w:t>ovlaštenim tijelima radi</w:t>
      </w:r>
      <w:r>
        <w:rPr>
          <w:rFonts w:cs="Tahoma" w:hAnsi="Times New Roman" w:ascii="Times New Roman"/>
          <w:sz w:val="24"/>
        </w:rPr>
        <w:t xml:space="preserve"> javne objave i</w:t>
      </w:r>
      <w:r w:rsidRPr="00A83CD4">
        <w:rPr>
          <w:rFonts w:cs="Tahoma" w:hAnsi="Times New Roman" w:ascii="Times New Roman"/>
          <w:sz w:val="24"/>
        </w:rPr>
        <w:t xml:space="preserve">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9C38C3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9C38C3">
        <w:rPr>
          <w:rFonts w:cs="Tahoma" w:hAnsi="Times New Roman" w:ascii="Times New Roman"/>
          <w:sz w:val="24"/>
        </w:rPr>
        <w:t xml:space="preserve">4. rujna </w:t>
      </w:r>
      <w:r w:rsidR="00B05C64">
        <w:rPr>
          <w:rFonts w:cs="Tahoma" w:hAnsi="Times New Roman" w:ascii="Times New Roman"/>
          <w:sz w:val="24"/>
        </w:rPr>
        <w:t>201</w:t>
      </w:r>
      <w:r w:rsidR="009C38C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9C38C3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84E0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84E0F" w:rsidP="00310AAD" w:rsidR="00A84E0F">
      <w:pPr>
        <w:rPr>
          <w:rFonts w:cs="Tahoma" w:hAnsi="Times New Roman" w:ascii="Times New Roman"/>
          <w:sz w:val="24"/>
        </w:rPr>
      </w:pPr>
    </w:p>
    <w:p w:rsidRDefault="00A84E0F" w:rsidP="00310AAD" w:rsidR="00A84E0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84E0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84E0F">
      <w:pPr>
        <w:rPr>
          <w:rFonts w:cs="Tahoma" w:hAnsi="Times New Roman" w:ascii="Times New Roman"/>
          <w:color w:themeColor="background1" w:val="FFFFFF"/>
          <w:sz w:val="24"/>
        </w:rPr>
      </w:pPr>
      <w:r w:rsidRPr="00A84E0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9C38C3" w:rsidP="009C38C3" w:rsidR="009C38C3" w:rsidRPr="00A84E0F">
      <w:pPr>
        <w:rPr>
          <w:rFonts w:hAnsi="Times New Roman" w:ascii="Times New Roman"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>1. Stečajnom upravitelju</w:t>
      </w:r>
    </w:p>
    <w:p w:rsidRDefault="009C38C3" w:rsidP="009C38C3" w:rsidR="009C38C3" w:rsidRPr="00A84E0F">
      <w:pPr>
        <w:rPr>
          <w:rFonts w:hAnsi="Times New Roman" w:ascii="Times New Roman"/>
          <w:i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A84E0F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9C38C3" w:rsidP="009C38C3" w:rsidR="009C38C3" w:rsidRPr="00A84E0F">
      <w:pPr>
        <w:rPr>
          <w:rFonts w:hAnsi="Times New Roman" w:ascii="Times New Roman"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>2. Centar banka d.d. u stečaju, Zagreb, Heinzelova 47A</w:t>
      </w:r>
    </w:p>
    <w:p w:rsidRDefault="009C38C3" w:rsidP="009C38C3" w:rsidR="009C38C3" w:rsidRPr="00A84E0F">
      <w:pPr>
        <w:rPr>
          <w:rFonts w:hAnsi="Times New Roman" w:ascii="Times New Roman"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 xml:space="preserve">3. Republika Hrvatska, Ministarstvo financija, zastupana po zz. Županijskom državnom </w:t>
      </w:r>
    </w:p>
    <w:p w:rsidRDefault="009C38C3" w:rsidP="009C38C3" w:rsidR="009C38C3" w:rsidRPr="00A84E0F">
      <w:pPr>
        <w:rPr>
          <w:rFonts w:hAnsi="Times New Roman" w:ascii="Times New Roman"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 xml:space="preserve">    odvjetništvu u Karlovcu</w:t>
      </w:r>
    </w:p>
    <w:p w:rsidRDefault="009C38C3" w:rsidP="009C38C3" w:rsidR="009C38C3" w:rsidRPr="00A84E0F">
      <w:pPr>
        <w:rPr>
          <w:rFonts w:hAnsi="Times New Roman" w:ascii="Times New Roman"/>
          <w:color w:themeColor="background1" w:val="FFFFFF"/>
          <w:sz w:val="24"/>
        </w:rPr>
      </w:pPr>
      <w:r w:rsidRPr="00A84E0F">
        <w:rPr>
          <w:rFonts w:hAnsi="Times New Roman" w:ascii="Times New Roman"/>
          <w:color w:themeColor="background1" w:val="FFFFFF"/>
          <w:sz w:val="24"/>
        </w:rPr>
        <w:t xml:space="preserve">4. e-Oglasna ploča </w:t>
      </w:r>
    </w:p>
    <w:p w:rsidRDefault="009C38C3" w:rsidP="00310AAD" w:rsidR="009C38C3" w:rsidRPr="00AA0757">
      <w:pPr>
        <w:rPr>
          <w:rFonts w:cs="Tahoma" w:hAnsi="Times New Roman" w:ascii="Times New Roman"/>
          <w:sz w:val="24"/>
        </w:rPr>
      </w:pPr>
    </w:p>
    <w:sectPr w:rsidSect="003443E9" w:rsidR="009C38C3" w:rsidRPr="00AA075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057" w:rsidR="00696057">
      <w:r>
        <w:separator/>
      </w:r>
    </w:p>
  </w:endnote>
  <w:endnote w:id="0" w:type="continuationSeparator">
    <w:p w:rsidRDefault="00696057" w:rsidR="00696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057" w:rsidR="00696057">
      <w:r>
        <w:separator/>
      </w:r>
    </w:p>
  </w:footnote>
  <w:footnote w:id="0" w:type="continuationSeparator">
    <w:p w:rsidRDefault="00696057" w:rsidR="00696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158B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83CD4">
      <w:rPr>
        <w:rFonts w:hAnsi="Times New Roman" w:ascii="Times New Roman"/>
        <w:szCs w:val="22"/>
      </w:rPr>
      <w:t>889/13</w:t>
    </w:r>
    <w:r w:rsidR="00A83B0C">
      <w:rPr>
        <w:rFonts w:hAnsi="Times New Roman" w:ascii="Times New Roman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B42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58B0"/>
    <w:rsid w:val="00317346"/>
    <w:rsid w:val="00317DF9"/>
    <w:rsid w:val="00327EA7"/>
    <w:rsid w:val="00334965"/>
    <w:rsid w:val="003362FF"/>
    <w:rsid w:val="00337EE1"/>
    <w:rsid w:val="00343B42"/>
    <w:rsid w:val="003443E9"/>
    <w:rsid w:val="00360318"/>
    <w:rsid w:val="0036625F"/>
    <w:rsid w:val="0038772B"/>
    <w:rsid w:val="003A0E8A"/>
    <w:rsid w:val="003B3623"/>
    <w:rsid w:val="003B4319"/>
    <w:rsid w:val="003C3ECA"/>
    <w:rsid w:val="003C4078"/>
    <w:rsid w:val="003C7918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5455"/>
    <w:rsid w:val="00555835"/>
    <w:rsid w:val="0057341F"/>
    <w:rsid w:val="0057594C"/>
    <w:rsid w:val="00593FFA"/>
    <w:rsid w:val="005A4811"/>
    <w:rsid w:val="005A515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6057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C38C3"/>
    <w:rsid w:val="009D5AF9"/>
    <w:rsid w:val="009F6435"/>
    <w:rsid w:val="009F6D59"/>
    <w:rsid w:val="00A23DC2"/>
    <w:rsid w:val="00A25446"/>
    <w:rsid w:val="00A62482"/>
    <w:rsid w:val="00A74130"/>
    <w:rsid w:val="00A83B0C"/>
    <w:rsid w:val="00A83CD4"/>
    <w:rsid w:val="00A84E0F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C31E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15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8B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15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8B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CD239-4437-4B90-A646-D0F961EEA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2730</properties:Characters>
  <properties:Lines>82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2018-09-05T06:36:00Z</dcterms:created>
  <dc:creator>MK</dc:creator>
  <cp:lastModifiedBy>Sonja Pilić</cp:lastModifiedBy>
  <cp:lastPrinted>2018-09-05T06:40:00Z</cp:lastPrinted>
  <dcterms:modified xmlns:xsi="http://www.w3.org/2001/XMLSchema-instance" xsi:type="dcterms:W3CDTF">2018-09-05T06:41:00Z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