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058B7" w:rsidRPr="00C61EDF">
        <w:trPr>
          <w:trHeight w:val="2231"/>
        </w:trPr>
        <w:tc>
          <w:tcPr>
            <w:tcW w:type="dxa" w:w="3369"/>
            <w:vAlign w:val="center"/>
          </w:tcPr>
          <w:p w:rsidRDefault="00B058B7" w:rsidP="00A66C00" w:rsidR="00B058B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058B7" w:rsidP="00A66C00" w:rsidR="00B058B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B058B7" w:rsidP="00A66C00" w:rsidR="00B058B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B058B7" w:rsidP="00DA5B9D" w:rsidR="00B058B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B058B7" w:rsidP="00DA5B9D" w:rsidR="00B058B7">
            <w:pPr>
              <w:jc w:val="both"/>
            </w:pPr>
          </w:p>
          <w:p w:rsidRDefault="00B058B7" w:rsidP="00DA5B9D" w:rsidR="00B058B7">
            <w:pPr>
              <w:jc w:val="both"/>
            </w:pPr>
          </w:p>
          <w:p w:rsidRDefault="00B058B7" w:rsidP="00DA5B9D" w:rsidR="00B058B7">
            <w:pPr>
              <w:jc w:val="both"/>
            </w:pPr>
          </w:p>
          <w:p w:rsidRDefault="00B058B7" w:rsidP="00DA5B9D" w:rsidR="00B058B7">
            <w:pPr>
              <w:jc w:val="right"/>
            </w:pPr>
          </w:p>
          <w:p w:rsidRDefault="00B058B7" w:rsidP="00DA5B9D" w:rsidR="00B058B7">
            <w:pPr>
              <w:jc w:val="right"/>
            </w:pPr>
          </w:p>
          <w:p w:rsidRDefault="00B058B7" w:rsidP="00DA5B9D" w:rsidR="00B058B7">
            <w:pPr>
              <w:jc w:val="right"/>
              <w:rPr>
                <w:noProof/>
              </w:rPr>
            </w:pPr>
          </w:p>
          <w:p w:rsidRDefault="00B058B7" w:rsidP="00DA5B9D" w:rsidR="00B058B7">
            <w:pPr>
              <w:jc w:val="right"/>
              <w:rPr>
                <w:noProof/>
              </w:rPr>
            </w:pPr>
          </w:p>
          <w:p w:rsidRDefault="00B058B7" w:rsidP="00DA5B9D" w:rsidR="00B058B7">
            <w:pPr>
              <w:jc w:val="right"/>
              <w:rPr>
                <w:noProof/>
                <w:sz w:val="24"/>
              </w:rPr>
            </w:pPr>
          </w:p>
          <w:p w:rsidRDefault="00B058B7" w:rsidP="00B058B7" w:rsidR="00B058B7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11.St-399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14:textId="e4b07d2" w14:paraId="e4b07d2" w:rsidRDefault="00B058B7" w:rsidP="005112CF" w:rsidR="00B058B7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B4528">
        <w:t xml:space="preserve">DOLLAR – TOP d.o.o., OIB: 02137730074, Split, </w:t>
      </w:r>
      <w:proofErr w:type="spellStart"/>
      <w:r w:rsidR="004B4528">
        <w:t>Trg</w:t>
      </w:r>
      <w:proofErr w:type="spellEnd"/>
      <w:r w:rsidR="004B4528">
        <w:t xml:space="preserve"> </w:t>
      </w:r>
      <w:proofErr w:type="spellStart"/>
      <w:r w:rsidR="004B4528">
        <w:t>hrvatske</w:t>
      </w:r>
      <w:proofErr w:type="spellEnd"/>
      <w:r w:rsidR="004B4528">
        <w:t xml:space="preserve"> </w:t>
      </w:r>
      <w:proofErr w:type="spellStart"/>
      <w:r w:rsidR="004B4528">
        <w:t>bratske</w:t>
      </w:r>
      <w:proofErr w:type="spellEnd"/>
      <w:r w:rsidR="004B4528">
        <w:t xml:space="preserve"> </w:t>
      </w:r>
      <w:proofErr w:type="spellStart"/>
      <w:r w:rsidR="004B4528">
        <w:t>zajednice</w:t>
      </w:r>
      <w:proofErr w:type="spellEnd"/>
      <w:r w:rsidR="004B4528">
        <w:t xml:space="preserve"> 2, </w:t>
      </w:r>
      <w:r w:rsidR="00B058B7">
        <w:t>3. siječnja 2018</w:t>
      </w:r>
      <w:r>
        <w:rPr>
          <w:lang w:val="hr-HR"/>
        </w:rPr>
        <w:t xml:space="preserve">.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4B4528">
        <w:t xml:space="preserve">DOLLAR – TOP d.o.o., OIB: 02137730074, Split, </w:t>
      </w:r>
      <w:proofErr w:type="spellStart"/>
      <w:r w:rsidR="004B4528">
        <w:t>Tr</w:t>
      </w:r>
      <w:r w:rsidR="00B058B7">
        <w:t>g</w:t>
      </w:r>
      <w:proofErr w:type="spellEnd"/>
      <w:r w:rsidR="00B058B7">
        <w:t xml:space="preserve"> </w:t>
      </w:r>
      <w:proofErr w:type="spellStart"/>
      <w:r w:rsidR="00B058B7">
        <w:t>hrvatske</w:t>
      </w:r>
      <w:proofErr w:type="spellEnd"/>
      <w:r w:rsidR="00B058B7">
        <w:t xml:space="preserve"> </w:t>
      </w:r>
      <w:proofErr w:type="spellStart"/>
      <w:r w:rsidR="00B058B7">
        <w:t>bratske</w:t>
      </w:r>
      <w:proofErr w:type="spellEnd"/>
      <w:r w:rsidR="00B058B7">
        <w:t xml:space="preserve"> </w:t>
      </w:r>
      <w:proofErr w:type="spellStart"/>
      <w:r w:rsidR="00B058B7">
        <w:t>zajednice</w:t>
      </w:r>
      <w:proofErr w:type="spellEnd"/>
      <w:r w:rsidR="00B058B7">
        <w:t xml:space="preserve"> 2</w:t>
      </w:r>
      <w:r>
        <w:rPr>
          <w:lang w:val="hr-HR"/>
        </w:rPr>
        <w:t xml:space="preserve">. Skraćeni stečajni postupak je otvoren </w:t>
      </w:r>
      <w:r w:rsidR="00B058B7">
        <w:rPr>
          <w:lang w:val="hr-HR"/>
        </w:rPr>
        <w:t>3. siječnja 2018</w:t>
      </w:r>
      <w:r>
        <w:rPr>
          <w:lang w:val="hr-HR"/>
        </w:rPr>
        <w:t xml:space="preserve">. u </w:t>
      </w:r>
      <w:r w:rsidR="00B058B7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B058B7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B058B7" w:rsidRPr="00B058B7">
        <w:rPr>
          <w:lang w:val="hr-HR"/>
        </w:rPr>
        <w:t>Marina Mamić iz Zagreba, Kruge 9, OIB: 12021589075</w:t>
      </w:r>
      <w:r w:rsidR="00B058B7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B4528">
        <w:t xml:space="preserve">DOLLAR – TOP d.o.o., OIB: 02137730074, Split, </w:t>
      </w:r>
      <w:proofErr w:type="spellStart"/>
      <w:r w:rsidR="004B4528">
        <w:t>Trg</w:t>
      </w:r>
      <w:proofErr w:type="spellEnd"/>
      <w:r w:rsidR="004B4528">
        <w:t xml:space="preserve"> </w:t>
      </w:r>
      <w:proofErr w:type="spellStart"/>
      <w:r w:rsidR="004B4528">
        <w:t>hrvatske</w:t>
      </w:r>
      <w:proofErr w:type="spellEnd"/>
      <w:r w:rsidR="004B4528">
        <w:t xml:space="preserve"> </w:t>
      </w:r>
      <w:proofErr w:type="spellStart"/>
      <w:r w:rsidR="004B4528">
        <w:t>bratske</w:t>
      </w:r>
      <w:proofErr w:type="spellEnd"/>
      <w:r w:rsidR="004B4528">
        <w:t xml:space="preserve"> </w:t>
      </w:r>
      <w:proofErr w:type="spellStart"/>
      <w:r w:rsidR="004B4528">
        <w:t>zajednice</w:t>
      </w:r>
      <w:proofErr w:type="spellEnd"/>
      <w:r w:rsidR="004B4528">
        <w:t xml:space="preserve"> 2, Split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B4528">
        <w:rPr>
          <w:lang w:val="hr-HR"/>
        </w:rPr>
        <w:t>22</w:t>
      </w:r>
      <w:r w:rsidR="0080609B">
        <w:rPr>
          <w:lang w:val="hr-HR"/>
        </w:rPr>
        <w:t>. ožujka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4B4528">
        <w:t xml:space="preserve">DOLLAR – TOP d.o.o., OIB: 02137730074, Split, </w:t>
      </w:r>
      <w:proofErr w:type="spellStart"/>
      <w:r w:rsidR="004B4528">
        <w:t>Tr</w:t>
      </w:r>
      <w:r w:rsidR="00B058B7">
        <w:t>g</w:t>
      </w:r>
      <w:proofErr w:type="spellEnd"/>
      <w:r w:rsidR="00B058B7">
        <w:t xml:space="preserve"> </w:t>
      </w:r>
      <w:proofErr w:type="spellStart"/>
      <w:r w:rsidR="00B058B7">
        <w:t>hrvatske</w:t>
      </w:r>
      <w:proofErr w:type="spellEnd"/>
      <w:r w:rsidR="00B058B7">
        <w:t xml:space="preserve"> </w:t>
      </w:r>
      <w:proofErr w:type="spellStart"/>
      <w:r w:rsidR="00B058B7">
        <w:t>bratske</w:t>
      </w:r>
      <w:proofErr w:type="spellEnd"/>
      <w:r w:rsidR="00B058B7">
        <w:t xml:space="preserve"> </w:t>
      </w:r>
      <w:proofErr w:type="spellStart"/>
      <w:r w:rsidR="00B058B7">
        <w:t>zajednice</w:t>
      </w:r>
      <w:proofErr w:type="spellEnd"/>
      <w:r w:rsidR="00B058B7">
        <w:t xml:space="preserve"> 2.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4528">
        <w:rPr>
          <w:lang w:val="hr-HR"/>
        </w:rPr>
        <w:t>20</w:t>
      </w:r>
      <w:r w:rsidR="0080609B">
        <w:rPr>
          <w:lang w:val="hr-HR"/>
        </w:rPr>
        <w:t>. ožujka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4B4528">
        <w:rPr>
          <w:lang w:val="hr-HR"/>
        </w:rPr>
        <w:t xml:space="preserve">6.779,09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4B4528">
        <w:rPr>
          <w:lang w:val="hr-HR"/>
        </w:rPr>
        <w:t>23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B058B7">
        <w:rPr>
          <w:lang w:val="hr-HR"/>
        </w:rPr>
        <w:t xml:space="preserve"> 3. siječnja 2018.</w:t>
      </w:r>
      <w:r>
        <w:rPr>
          <w:lang w:val="hr-HR"/>
        </w:rPr>
        <w:t xml:space="preserve"> </w:t>
      </w:r>
    </w:p>
    <w:p w:rsidRDefault="00B058B7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B058B7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B058B7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058B7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7CB" w:rsidP="00B37D5F" w:rsidR="000E07CB">
      <w:r>
        <w:separator/>
      </w:r>
    </w:p>
  </w:endnote>
  <w:endnote w:id="0" w:type="continuationSeparator">
    <w:p w:rsidRDefault="000E07CB" w:rsidP="00B37D5F" w:rsidR="000E0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7CB" w:rsidP="00B37D5F" w:rsidR="000E07CB">
      <w:r>
        <w:separator/>
      </w:r>
    </w:p>
  </w:footnote>
  <w:footnote w:id="0" w:type="continuationSeparator">
    <w:p w:rsidRDefault="000E07CB" w:rsidP="00B37D5F" w:rsidR="000E07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4B4528">
      <w:rPr>
        <w:lang w:val="hr-HR"/>
      </w:rPr>
      <w:t>399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07CB"/>
    <w:rsid w:val="000E6D83"/>
    <w:rsid w:val="0024181F"/>
    <w:rsid w:val="002C285B"/>
    <w:rsid w:val="00393FE6"/>
    <w:rsid w:val="003B295B"/>
    <w:rsid w:val="003C2F22"/>
    <w:rsid w:val="00417EA6"/>
    <w:rsid w:val="004A7E70"/>
    <w:rsid w:val="004B4528"/>
    <w:rsid w:val="005112CF"/>
    <w:rsid w:val="005B039D"/>
    <w:rsid w:val="00656539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904055"/>
    <w:rsid w:val="00981D37"/>
    <w:rsid w:val="00A51DE9"/>
    <w:rsid w:val="00B058B7"/>
    <w:rsid w:val="00B37D5F"/>
    <w:rsid w:val="00B7506F"/>
    <w:rsid w:val="00BA233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B058B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FE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3FE6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3FE6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3FE6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B058B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E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3FE6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3FE6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3FE6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DOLLAR - TOP d.o.o. za trgovinu i usluge</izvorni_sadrzaj>
    <derivirana_varijabla naziv="DomainObject.Predmet.ProtustrankaFormated_1">  DOLLAR - TOP d.o.o. za trgovinu i usluge</derivirana_varijabla>
  </DomainObject.Predmet.ProtustrankaFormated>
  <DomainObject.Predmet.ProtustrankaFormatedOIB>
    <izvorni_sadrzaj>  DOLLAR - TOP d.o.o. za trgovinu i usluge, OIB 02137730074</izvorni_sadrzaj>
    <derivirana_varijabla naziv="DomainObject.Predmet.ProtustrankaFormatedOIB_1">  DOLLAR - TOP d.o.o. za trgovinu i usluge, OIB 02137730074</derivirana_varijabla>
  </DomainObject.Predmet.ProtustrankaFormatedOIB>
  <DomainObject.Predmet.ProtustrankaFormatedWithAdress>
    <izvorni_sadrzaj> DOLLAR - TOP d.o.o. za trgovinu i usluge, Trg hrvatske bratske zajednice 2, 21000 Split</izvorni_sadrzaj>
    <derivirana_varijabla naziv="DomainObject.Predmet.ProtustrankaFormatedWithAdress_1"> DOLLAR - TOP d.o.o. za trgovinu i usluge, Trg hrvatske bratske zajednice 2, 21000 Split</derivirana_varijabla>
  </DomainObject.Predmet.ProtustrankaFormatedWithAdress>
  <DomainObject.Predmet.ProtustrankaFormatedWithAdressOIB>
    <izvorni_sadrzaj> DOLLAR - TOP d.o.o. za trgovinu i usluge, OIB 02137730074, Trg hrvatske bratske zajednice 2, 21000 Split</izvorni_sadrzaj>
    <derivirana_varijabla naziv="DomainObject.Predmet.ProtustrankaFormatedWithAdressOIB_1"> DOLLAR - TOP d.o.o. za trgovinu i usluge, OIB 02137730074, Trg hrvatske bratske zajednice 2, 21000 Split</derivirana_varijabla>
  </DomainObject.Predmet.ProtustrankaFormatedWithAdressOIB>
  <DomainObject.Predmet.ProtustrankaWithAdress>
    <izvorni_sadrzaj>DOLLAR - TOP d.o.o. za trgovinu i usluge Trg hrvatske bratske zajednice 2, 21000 Split</izvorni_sadrzaj>
    <derivirana_varijabla naziv="DomainObject.Predmet.ProtustrankaWithAdress_1">DOLLAR - TOP d.o.o. za trgovinu i usluge Trg hrvatske bratske zajednice 2, 21000 Split</derivirana_varijabla>
  </DomainObject.Predmet.ProtustrankaWithAdress>
  <DomainObject.Predmet.ProtustrankaWithAdressOIB>
    <izvorni_sadrzaj>DOLLAR - TOP d.o.o. za trgovinu i usluge, OIB 02137730074, Trg hrvatske bratske zajednice 2, 21000 Split</izvorni_sadrzaj>
    <derivirana_varijabla naziv="DomainObject.Predmet.ProtustrankaWithAdressOIB_1">DOLLAR - TOP d.o.o. za trgovinu i usluge, OIB 02137730074, Trg hrvatske bratske zajednice 2, 21000 Split</derivirana_varijabla>
  </DomainObject.Predmet.ProtustrankaWithAdressOIB>
  <DomainObject.Predmet.ProtustrankaNazivFormated>
    <izvorni_sadrzaj>DOLLAR - TOP d.o.o. za trgovinu i usluge</izvorni_sadrzaj>
    <derivirana_varijabla naziv="DomainObject.Predmet.ProtustrankaNazivFormated_1">DOLLAR - TOP d.o.o. za trgovinu i usluge</derivirana_varijabla>
  </DomainObject.Predmet.ProtustrankaNazivFormated>
  <DomainObject.Predmet.ProtustrankaNazivFormatedOIB>
    <izvorni_sadrzaj>DOLLAR - TOP d.o.o. za trgovinu i usluge, OIB 02137730074</izvorni_sadrzaj>
    <derivirana_varijabla naziv="DomainObject.Predmet.ProtustrankaNazivFormatedOIB_1">DOLLAR - TOP d.o.o. za trgovinu i usluge, OIB 02137730074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6779.09</izvorni_sadrzaj>
    <derivirana_varijabla naziv="DomainObject.Predmet.TrenutnaVrijednost_1">6779.09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DOLLAR - TOP d.o.o. za trgovinu i usluge</item>
    </izvorni_sadrzaj>
    <derivirana_varijabla naziv="DomainObject.Predmet.ProtuStrankaListFormated_1">
      <item>DOLLAR - TOP d.o.o. za trgovinu i usluge</item>
    </derivirana_varijabla>
  </DomainObject.Predmet.ProtuStrankaListFormated>
  <DomainObject.Predmet.ProtuStrankaListFormatedOIB>
    <izvorni_sadrzaj>
      <item>DOLLAR - TOP d.o.o. za trgovinu i usluge, OIB 02137730074</item>
    </izvorni_sadrzaj>
    <derivirana_varijabla naziv="DomainObject.Predmet.ProtuStrankaListFormatedOIB_1">
      <item>DOLLAR - TOP d.o.o. za trgovinu i usluge, OIB 02137730074</item>
    </derivirana_varijabla>
  </DomainObject.Predmet.ProtuStrankaListFormatedOIB>
  <DomainObject.Predmet.ProtuStrankaListFormatedWithAdress>
    <izvorni_sadrzaj>
      <item>DOLLAR - TOP d.o.o. za trgovinu i usluge, Trg hrvatske bratske zajednice 2, 21000 Split</item>
    </izvorni_sadrzaj>
    <derivirana_varijabla naziv="DomainObject.Predmet.ProtuStrankaListFormatedWithAdress_1">
      <item>DOLLAR - TOP d.o.o. za trgovinu i usluge, Trg hrvatske bratske zajednice 2, 21000 Split</item>
    </derivirana_varijabla>
  </DomainObject.Predmet.ProtuStrankaListFormatedWithAdress>
  <DomainObject.Predmet.ProtuStrankaListFormatedWithAdressOIB>
    <izvorni_sadrzaj>
      <item>DOLLAR - TOP d.o.o. za trgovinu i usluge, OIB 02137730074, Trg hrvatske bratske zajednice 2, 21000 Split</item>
    </izvorni_sadrzaj>
    <derivirana_varijabla naziv="DomainObject.Predmet.ProtuStrankaListFormatedWithAdressOIB_1">
      <item>DOLLAR - TOP d.o.o. za trgovinu i usluge, OIB 02137730074, Trg hrvatske bratske zajednice 2, 21000 Split</item>
    </derivirana_varijabla>
  </DomainObject.Predmet.ProtuStrankaListFormatedWithAdressOIB>
  <DomainObject.Predmet.ProtuStrankaListNazivFormated>
    <izvorni_sadrzaj>
      <item>DOLLAR - TOP d.o.o. za trgovinu i usluge</item>
    </izvorni_sadrzaj>
    <derivirana_varijabla naziv="DomainObject.Predmet.ProtuStrankaListNazivFormated_1">
      <item>DOLLAR - TOP d.o.o. za trgovinu i usluge</item>
    </derivirana_varijabla>
  </DomainObject.Predmet.ProtuStrankaListNazivFormated>
  <DomainObject.Predmet.ProtuStrankaListNazivFormatedOIB>
    <izvorni_sadrzaj>
      <item>DOLLAR - TOP d.o.o. za trgovinu i usluge, OIB 02137730074</item>
    </izvorni_sadrzaj>
    <derivirana_varijabla naziv="DomainObject.Predmet.ProtuStrankaListNazivFormatedOIB_1">
      <item>DOLLAR - TOP d.o.o. za trgovinu i usluge, OIB 02137730074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DOLLAR - TOP d.o.o. za trgovinu i usluge</izvorni_sadrzaj>
    <derivirana_varijabla naziv="DomainObject.Predmet.ProtustrankaIDrugi_1">DOLLAR - TOP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DOLLAR - TOP d.o.o. za trgovinu i usluge, OIB 02137730074, Trg hrvatske bratske zajednice 2, 21000 Split</izvorni_sadrzaj>
    <derivirana_varijabla naziv="DomainObject.Predmet.ProtustrankaIDrugiAdressOIB_1">DOLLAR - TOP d.o.o. za trgovinu i usluge, OIB 02137730074,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DOLLAR - TOP d.o.o. za trgovinu i usluge</item>
      <item>FINANCIJSKA AGENCIJA, RC SPLIT</item>
    </izvorni_sadrzaj>
    <derivirana_varijabla naziv="DomainObject.Predmet.SudioniciListNaziv_1">
      <item>DOLLAR - TOP d.o.o. za trgovinu i usluge</item>
      <item>FINANCIJSKA AGENCIJA, RC SPLIT</item>
    </derivirana_varijabla>
  </DomainObject.Predmet.SudioniciListNaziv>
  <DomainObject.Predmet.SudioniciListAdressOIB>
    <izvorni_sadrzaj>
      <item>DOLLAR - TOP d.o.o. za trgovinu i usluge, OIB 02137730074, Trg hrvatske bratske zajednice 2,21000 Split</item>
      <item>FINANCIJSKA AGENCIJA, RC SPLIT, OIB 85821130368, Mažuranićevo šetalište 24 b,21000 Split</item>
    </izvorni_sadrzaj>
    <derivirana_varijabla naziv="DomainObject.Predmet.SudioniciListAdressOIB_1">
      <item>DOLLAR - TOP d.o.o. za trgovinu i usluge, OIB 02137730074, Trg hrvatske bratske zajednice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02137730074</item>
      <item>, OIB 85821130368</item>
    </izvorni_sadrzaj>
    <derivirana_varijabla naziv="DomainObject.Predmet.SudioniciListNazivOIB_1">
      <item>, OIB 02137730074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4153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2017-12-13T12:27:00Z</dcterms:created>
  <dc:creator>Katarina Mikulić</dc:creator>
  <cp:lastModifiedBy>Ana Golub Gruić</cp:lastModifiedBy>
  <cp:lastPrinted>2018-01-03T11:20:00Z</cp:lastPrinted>
  <dcterms:modified xmlns:xsi="http://www.w3.org/2001/XMLSchema-instance" xsi:type="dcterms:W3CDTF">2018-01-03T12:36:00Z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