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2ea9" w14:paraId="b062ea9" w:rsidRDefault="00EB2161" w:rsidP="00EB2161" w:rsidR="00EB2161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C524C" w:rsidR="00EB2161" w:rsidRPr="00482933">
        <w:tc>
          <w:tcPr>
            <w:tcW w:type="dxa" w:w="3060"/>
          </w:tcPr>
          <w:p w:rsidRDefault="00EB2161" w:rsidP="00EC524C" w:rsidR="00EB2161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 </w:t>
            </w: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EB2161" w:rsidP="00EC524C" w:rsidR="00EB2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2161" w:rsidP="00EC524C" w:rsidR="00EB2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2161" w:rsidP="00EB2161" w:rsidR="00EB2161">
      <w:pPr>
        <w:rPr>
          <w:b/>
          <w:sz w:val="24"/>
        </w:rPr>
      </w:pPr>
    </w:p>
    <w:p w:rsidRDefault="00EB2161" w:rsidP="00EB2161" w:rsidR="00EB21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C6706">
        <w:rPr>
          <w:sz w:val="24"/>
        </w:rPr>
        <w:t>2212</w:t>
      </w:r>
      <w:r>
        <w:rPr>
          <w:sz w:val="24"/>
        </w:rPr>
        <w:t>/1</w:t>
      </w:r>
      <w:r w:rsidR="00143031">
        <w:rPr>
          <w:sz w:val="24"/>
        </w:rPr>
        <w:t>7</w:t>
      </w:r>
      <w:r>
        <w:rPr>
          <w:sz w:val="24"/>
        </w:rPr>
        <w:t xml:space="preserve">     </w:t>
      </w:r>
    </w:p>
    <w:p w:rsidRDefault="00EB2161" w:rsidP="00EB2161" w:rsidR="00EB2161">
      <w:pPr>
        <w:jc w:val="center"/>
        <w:rPr>
          <w:sz w:val="24"/>
        </w:rPr>
      </w:pPr>
    </w:p>
    <w:p w:rsidRDefault="00EB2161" w:rsidP="00EB2161" w:rsidR="00EB2161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EB2161" w:rsidP="00EB2161" w:rsidR="00EB2161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EB2161" w:rsidP="00EB2161" w:rsidR="00EB2161" w:rsidRPr="00337798">
      <w:pPr>
        <w:jc w:val="center"/>
        <w:rPr>
          <w:sz w:val="24"/>
        </w:rPr>
      </w:pPr>
    </w:p>
    <w:p w:rsidRDefault="00EB2161" w:rsidP="00EB2161" w:rsidR="00EB2161" w:rsidRPr="0092652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92652A">
        <w:rPr>
          <w:sz w:val="24"/>
          <w:szCs w:val="24"/>
        </w:rPr>
        <w:t>Trgovački sud u Zagrebu po sucu tog suda Anti Galiću, kao sucu pojedincu, postupajući po prijedlogu</w:t>
      </w:r>
      <w:r w:rsidR="003074DF">
        <w:rPr>
          <w:sz w:val="24"/>
          <w:szCs w:val="24"/>
        </w:rPr>
        <w:t xml:space="preserve"> Financijske agencije</w:t>
      </w:r>
      <w:r w:rsidRPr="0092652A">
        <w:rPr>
          <w:sz w:val="24"/>
          <w:szCs w:val="24"/>
        </w:rPr>
        <w:t xml:space="preserve"> u stečajnom postupku nad dužnikom </w:t>
      </w:r>
      <w:r w:rsidR="003074DF">
        <w:rPr>
          <w:sz w:val="24"/>
          <w:szCs w:val="24"/>
        </w:rPr>
        <w:t>BRAMGRAD  d.o.o., Zagreb, Vučak 28, OIB 86369892427</w:t>
      </w:r>
      <w:r w:rsidRPr="0092652A">
        <w:rPr>
          <w:sz w:val="24"/>
          <w:szCs w:val="24"/>
        </w:rPr>
        <w:t xml:space="preserve">, dana </w:t>
      </w:r>
      <w:r>
        <w:rPr>
          <w:sz w:val="24"/>
          <w:szCs w:val="24"/>
        </w:rPr>
        <w:t>1</w:t>
      </w:r>
      <w:r w:rsidR="003074DF">
        <w:rPr>
          <w:sz w:val="24"/>
          <w:szCs w:val="24"/>
        </w:rPr>
        <w:t>0</w:t>
      </w:r>
      <w:r w:rsidR="001E5512">
        <w:rPr>
          <w:sz w:val="24"/>
          <w:szCs w:val="24"/>
        </w:rPr>
        <w:t>.</w:t>
      </w:r>
      <w:r w:rsidR="003074DF">
        <w:rPr>
          <w:sz w:val="24"/>
          <w:szCs w:val="24"/>
        </w:rPr>
        <w:t>listopada</w:t>
      </w:r>
      <w:r w:rsidRPr="0092652A">
        <w:rPr>
          <w:sz w:val="24"/>
          <w:szCs w:val="24"/>
        </w:rPr>
        <w:t xml:space="preserve"> 201</w:t>
      </w:r>
      <w:r w:rsidR="001E5512">
        <w:rPr>
          <w:sz w:val="24"/>
          <w:szCs w:val="24"/>
        </w:rPr>
        <w:t>7</w:t>
      </w:r>
      <w:r w:rsidRPr="0092652A">
        <w:rPr>
          <w:sz w:val="24"/>
          <w:szCs w:val="24"/>
        </w:rPr>
        <w:t>.</w:t>
      </w:r>
    </w:p>
    <w:p w:rsidRDefault="00EB2161" w:rsidP="00EB2161" w:rsidR="00EB2161" w:rsidRPr="00ED43B0">
      <w:pPr>
        <w:jc w:val="both"/>
        <w:rPr>
          <w:b/>
          <w:sz w:val="40"/>
          <w:szCs w:val="40"/>
        </w:rPr>
      </w:pPr>
    </w:p>
    <w:p w:rsidRDefault="00EB2161" w:rsidP="00EB2161" w:rsidR="00EB2161" w:rsidRPr="00ED43B0">
      <w:pPr>
        <w:jc w:val="center"/>
        <w:rPr>
          <w:b/>
          <w:sz w:val="24"/>
        </w:rPr>
      </w:pPr>
      <w:r w:rsidRPr="00ED43B0">
        <w:rPr>
          <w:b/>
          <w:sz w:val="24"/>
        </w:rPr>
        <w:t xml:space="preserve">r i j e š i o    j e </w:t>
      </w:r>
    </w:p>
    <w:p w:rsidRDefault="00EB2161" w:rsidP="00EB2161" w:rsidR="00EB2161" w:rsidRPr="006E48DC">
      <w:pPr>
        <w:jc w:val="center"/>
        <w:rPr>
          <w:sz w:val="24"/>
        </w:rPr>
      </w:pPr>
    </w:p>
    <w:p w:rsidRDefault="00545490" w:rsidP="00545490" w:rsidR="00545490" w:rsidRPr="00545490">
      <w:pPr>
        <w:ind w:firstLine="720"/>
        <w:jc w:val="both"/>
        <w:rPr>
          <w:sz w:val="24"/>
          <w:szCs w:val="24"/>
        </w:rPr>
      </w:pPr>
      <w:r w:rsidRPr="00545490">
        <w:rPr>
          <w:sz w:val="24"/>
          <w:szCs w:val="24"/>
        </w:rPr>
        <w:t xml:space="preserve">I. Zdravko Mitak iz Zagreba, Zelenjak 53,  OIB 25916717450,  postavlja se za privremenog stečajnog upravitelja dužnika </w:t>
      </w:r>
      <w:r w:rsidR="005F4750">
        <w:rPr>
          <w:sz w:val="24"/>
          <w:szCs w:val="24"/>
        </w:rPr>
        <w:t>BRAMGRAD  d.o.o., Zagreb, Vučak 28, OIB 86369892427</w:t>
      </w:r>
      <w:r w:rsidRPr="00545490">
        <w:rPr>
          <w:sz w:val="24"/>
          <w:szCs w:val="24"/>
        </w:rPr>
        <w:t xml:space="preserve"> </w:t>
      </w:r>
    </w:p>
    <w:p w:rsidRDefault="00545490" w:rsidP="00545490" w:rsidR="00545490">
      <w:pPr>
        <w:tabs>
          <w:tab w:pos="0" w:val="left"/>
        </w:tabs>
        <w:jc w:val="both"/>
        <w:rPr>
          <w:sz w:val="24"/>
        </w:rPr>
      </w:pPr>
      <w:r w:rsidRPr="00545490">
        <w:rPr>
          <w:sz w:val="24"/>
          <w:szCs w:val="24"/>
        </w:rPr>
        <w:tab/>
      </w:r>
      <w:r>
        <w:rPr>
          <w:sz w:val="24"/>
        </w:rPr>
        <w:t xml:space="preserve">II. Dužnost je privremenog stečajnog upravitelja utvrditi iznos predvidivih troškova stečajnog postupka, imovinu dužnika, </w:t>
      </w:r>
      <w:r w:rsidR="005C700A">
        <w:rPr>
          <w:sz w:val="24"/>
        </w:rPr>
        <w:t xml:space="preserve">likvidnost imovine, </w:t>
      </w:r>
      <w:r>
        <w:rPr>
          <w:sz w:val="24"/>
        </w:rPr>
        <w:t>te ispitati mogu li se imovinom dužnika namiriti troškovi postupka.</w:t>
      </w:r>
    </w:p>
    <w:p w:rsidRDefault="00545490" w:rsidP="00545490" w:rsidR="00545490">
      <w:pPr>
        <w:jc w:val="both"/>
        <w:rPr>
          <w:sz w:val="24"/>
        </w:rPr>
      </w:pPr>
      <w:r>
        <w:rPr>
          <w:sz w:val="24"/>
        </w:rPr>
        <w:tab/>
        <w:t>III. Pisano izvješće s mišljenjem privremeni stečajni upravitelj dužan je izraditi i dostaviti sudu u papirnom i elektronskom obliku u roku od 30 dana.</w:t>
      </w:r>
    </w:p>
    <w:p w:rsidRDefault="00545490" w:rsidP="00545490" w:rsidR="00545490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 xml:space="preserve">IV  Ovo rješenje će se objaviti na e-oglasnoj ploči suda, te dostaviti sudskom registru ovog suda. </w:t>
      </w:r>
    </w:p>
    <w:p w:rsidRDefault="00EB2161" w:rsidP="00EB2161" w:rsidR="00EB2161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B2161" w:rsidP="00EB2161" w:rsidR="00EB2161">
      <w:pPr>
        <w:jc w:val="center"/>
        <w:rPr>
          <w:sz w:val="24"/>
        </w:rPr>
      </w:pPr>
    </w:p>
    <w:p w:rsidRDefault="005F4750" w:rsidP="005F4750" w:rsidR="005F47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110.stavak  1. Stečajnog zakona (N.N. br. 71/15, dalje: SZ) podnijela prijedlog za otvaranje stečajnog postupka.</w:t>
      </w:r>
    </w:p>
    <w:p w:rsidRDefault="00EB2161" w:rsidP="00EB2161" w:rsidR="00EB216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Temeljem odredbe članka 430. i 431. SZ-a oglasom objavljenim na e-oglasnoj ploči suda pozvane su osobe ovlaštene za zastupanje dužnika po zakonu u roku od 15 dana od dana objave oglasa podnijeti sudu popis imovine i obveza na propisanom obrascu, odnosno pozvani vjerovnici dužnika u roku od 45 dana predložiti otvaranje stečajnog postupka i  po pozivu suda predujmiti iznos potreban za namirenje troškova postupka.</w:t>
      </w:r>
    </w:p>
    <w:p w:rsidRDefault="005F4750" w:rsidP="005F4750" w:rsidR="005F47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110. stavak 1. SZ-a Financijska agencija dužna je   podnijeti prijedlog za otvaranje stečajnog postupka ako pravna osoba u Očevidniku redoslijeda osnova za plaćanje ima evidentirane neizvršene osnove za plaćanje u neprekinutom razdoblju od 120 dana.</w:t>
      </w:r>
    </w:p>
    <w:p w:rsidRDefault="005F4750" w:rsidP="005F4750" w:rsidR="005F47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FINA-e se navodi kako na dan 2.kolovoza 2017. dužnik u  očevidniku redoslijeda osnova za plaćanje dužnik ima evidentirane neizvršene osnove za plaćanje u ukupnom iznosu od 2.825.459,40 kn. </w:t>
      </w:r>
    </w:p>
    <w:p w:rsidRDefault="00FD47FE" w:rsidP="00EB2161" w:rsidR="00FD47FE">
      <w:pPr>
        <w:ind w:firstLine="708"/>
        <w:jc w:val="both"/>
        <w:rPr>
          <w:sz w:val="24"/>
          <w:szCs w:val="24"/>
        </w:rPr>
      </w:pPr>
    </w:p>
    <w:p w:rsidRDefault="000E2D0E" w:rsidP="00EB2161" w:rsidR="00CB2D3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Dana 2</w:t>
      </w:r>
      <w:r w:rsidR="005F4750">
        <w:rPr>
          <w:sz w:val="24"/>
          <w:szCs w:val="24"/>
        </w:rPr>
        <w:t xml:space="preserve">7.rujna </w:t>
      </w:r>
      <w:r>
        <w:rPr>
          <w:sz w:val="24"/>
          <w:szCs w:val="24"/>
        </w:rPr>
        <w:t xml:space="preserve"> 2017. dužnik je dostavio sudu ovjerovljeni prokazni popis imovine iz kojeg proizlazi da je dužnik vlasnik </w:t>
      </w:r>
      <w:r w:rsidR="007E675E">
        <w:rPr>
          <w:sz w:val="24"/>
          <w:szCs w:val="24"/>
        </w:rPr>
        <w:t>više nekretnina, pokretnina i vjerovnik novčanih tražbina.</w:t>
      </w:r>
    </w:p>
    <w:p w:rsidRDefault="00CB2D30" w:rsidP="00EB2161" w:rsidR="00CB2D30">
      <w:pPr>
        <w:ind w:firstLine="708"/>
        <w:jc w:val="both"/>
        <w:rPr>
          <w:sz w:val="24"/>
          <w:szCs w:val="24"/>
        </w:rPr>
      </w:pPr>
    </w:p>
    <w:p w:rsidRDefault="00AD2C19" w:rsidP="00AD2C19" w:rsidR="007E675E">
      <w:pPr>
        <w:ind w:firstLine="720"/>
        <w:jc w:val="both"/>
        <w:rPr>
          <w:sz w:val="24"/>
        </w:rPr>
      </w:pPr>
      <w:r>
        <w:rPr>
          <w:sz w:val="24"/>
        </w:rPr>
        <w:t xml:space="preserve">Dana </w:t>
      </w:r>
      <w:r w:rsidR="007E675E">
        <w:rPr>
          <w:sz w:val="24"/>
        </w:rPr>
        <w:t xml:space="preserve">10.listopada 2017. </w:t>
      </w:r>
      <w:r>
        <w:rPr>
          <w:sz w:val="24"/>
        </w:rPr>
        <w:t>održano je ročište radi izjašnjenja o prijedlogu za otvaranje stečajnog postupka</w:t>
      </w:r>
      <w:r w:rsidR="007E675E">
        <w:rPr>
          <w:sz w:val="24"/>
        </w:rPr>
        <w:t>.</w:t>
      </w:r>
    </w:p>
    <w:p w:rsidRDefault="007E675E" w:rsidP="00AD2C19" w:rsidR="00AD2C19">
      <w:pPr>
        <w:ind w:firstLine="720"/>
        <w:jc w:val="both"/>
        <w:rPr>
          <w:sz w:val="24"/>
        </w:rPr>
      </w:pPr>
      <w:r>
        <w:rPr>
          <w:sz w:val="24"/>
        </w:rPr>
        <w:t xml:space="preserve">Dužnik se protivio </w:t>
      </w:r>
      <w:r w:rsidR="005C700A">
        <w:rPr>
          <w:sz w:val="24"/>
        </w:rPr>
        <w:t>otvaranju stečajnog postupka. Tvrdio je kako njegova imovina likvidna i više nego dostatna za namirenje dospjelim obveza.</w:t>
      </w:r>
    </w:p>
    <w:p w:rsidRDefault="00AD2C19" w:rsidP="00AD2C19" w:rsidR="00AD2C19">
      <w:pPr>
        <w:jc w:val="both"/>
        <w:rPr>
          <w:sz w:val="24"/>
        </w:rPr>
      </w:pPr>
    </w:p>
    <w:p w:rsidRDefault="00AD2C19" w:rsidP="00AD2C19" w:rsidR="005C700A">
      <w:pPr>
        <w:ind w:firstLine="720"/>
        <w:jc w:val="both"/>
        <w:rPr>
          <w:sz w:val="24"/>
        </w:rPr>
      </w:pPr>
      <w:r>
        <w:rPr>
          <w:sz w:val="24"/>
        </w:rPr>
        <w:t xml:space="preserve">Iz podataka u spisu nije bilo moguće </w:t>
      </w:r>
      <w:r w:rsidR="00F04162">
        <w:rPr>
          <w:sz w:val="24"/>
        </w:rPr>
        <w:t xml:space="preserve">nedvojbeno </w:t>
      </w:r>
      <w:r>
        <w:rPr>
          <w:sz w:val="24"/>
        </w:rPr>
        <w:t xml:space="preserve">utvrditi </w:t>
      </w:r>
      <w:r w:rsidR="005C700A">
        <w:rPr>
          <w:sz w:val="24"/>
        </w:rPr>
        <w:t xml:space="preserve">likvidnost </w:t>
      </w:r>
      <w:r>
        <w:rPr>
          <w:sz w:val="24"/>
        </w:rPr>
        <w:t>imovin</w:t>
      </w:r>
      <w:r w:rsidR="005C700A">
        <w:rPr>
          <w:sz w:val="24"/>
        </w:rPr>
        <w:t>e</w:t>
      </w:r>
      <w:r>
        <w:rPr>
          <w:sz w:val="24"/>
        </w:rPr>
        <w:t xml:space="preserve"> dužnika</w:t>
      </w:r>
      <w:r w:rsidR="00F04162">
        <w:rPr>
          <w:sz w:val="24"/>
        </w:rPr>
        <w:t xml:space="preserve"> i </w:t>
      </w:r>
      <w:r w:rsidR="005C700A">
        <w:rPr>
          <w:sz w:val="24"/>
        </w:rPr>
        <w:t>mogućnost žurnog namirenja dospjelih obveza.</w:t>
      </w:r>
    </w:p>
    <w:p w:rsidRDefault="005C700A" w:rsidP="00AD2C19" w:rsidR="005C700A">
      <w:pPr>
        <w:ind w:firstLine="720"/>
        <w:jc w:val="both"/>
        <w:rPr>
          <w:sz w:val="24"/>
        </w:rPr>
      </w:pPr>
    </w:p>
    <w:p w:rsidRDefault="00AD2C19" w:rsidP="00AD2C19" w:rsidR="00AD2C19">
      <w:pPr>
        <w:ind w:firstLine="720"/>
        <w:jc w:val="both"/>
        <w:rPr>
          <w:sz w:val="24"/>
        </w:rPr>
      </w:pPr>
      <w:r>
        <w:rPr>
          <w:sz w:val="24"/>
        </w:rPr>
        <w:t xml:space="preserve">Prema članku 132. stavak 1. SZ-a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AD2C19" w:rsidP="00AD2C19" w:rsidR="00AD2C19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  <w:t xml:space="preserve">Kako u ovoj fazi stečajnog postupka nije bilo moguće sa sigurnošću utvrditi stanje imovine dužnika </w:t>
      </w:r>
      <w:r w:rsidR="00F04162">
        <w:rPr>
          <w:sz w:val="24"/>
        </w:rPr>
        <w:t>i obveza, te</w:t>
      </w:r>
      <w:r>
        <w:rPr>
          <w:sz w:val="24"/>
        </w:rPr>
        <w:t xml:space="preserve"> mogućnost da se imovinom dužnika pokriju troškovi stečajnog postupka, valjalo je temeljem odredbe članka 118. SZ-a imenovati privremenog stečajnog upravitelja. </w:t>
      </w:r>
    </w:p>
    <w:p w:rsidRDefault="00AD2C19" w:rsidP="00AD2C19" w:rsidR="00AD2C19">
      <w:pPr>
        <w:ind w:firstLine="720"/>
        <w:jc w:val="both"/>
        <w:rPr>
          <w:sz w:val="24"/>
        </w:rPr>
      </w:pPr>
      <w:r>
        <w:rPr>
          <w:sz w:val="24"/>
        </w:rPr>
        <w:t xml:space="preserve">Slijedom svega naprijed navedenog, sukladno odredbi čl. 118. SZ-a imenovan je privremeni stečajni upravitelj (točka I izreke) sa zadaćom određenom točkom II izreke, a nakon čega će se uz ispunjenje ostalih pretpostavki i nakon prijema izvješća privremenog stečajnog upravitelja odrediti ročište radi rasprave i odlučivanja o otvaranju stečajnog postupka. </w:t>
      </w:r>
    </w:p>
    <w:p w:rsidRDefault="00AD2C19" w:rsidP="00AD2C19" w:rsidR="00AD2C19">
      <w:pPr>
        <w:ind w:firstLine="720"/>
        <w:jc w:val="both"/>
        <w:rPr>
          <w:sz w:val="24"/>
        </w:rPr>
      </w:pPr>
    </w:p>
    <w:p w:rsidRDefault="0044265B" w:rsidP="00AD2C19" w:rsidR="00C67EEE">
      <w:pPr>
        <w:ind w:firstLine="720"/>
        <w:jc w:val="both"/>
        <w:rPr>
          <w:sz w:val="24"/>
        </w:rPr>
      </w:pPr>
      <w:r w:rsidRPr="004B0288">
        <w:rPr>
          <w:sz w:val="24"/>
          <w:szCs w:val="24"/>
        </w:rPr>
        <w:t xml:space="preserve">Uvidom u </w:t>
      </w:r>
      <w:r>
        <w:rPr>
          <w:sz w:val="24"/>
          <w:szCs w:val="24"/>
        </w:rPr>
        <w:t xml:space="preserve">prokazni popis imovine utvrđeno </w:t>
      </w:r>
      <w:r w:rsidR="00D86C98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da je </w:t>
      </w:r>
      <w:r w:rsidRPr="004B0288">
        <w:rPr>
          <w:sz w:val="24"/>
          <w:szCs w:val="24"/>
        </w:rPr>
        <w:t xml:space="preserve">dužnik </w:t>
      </w:r>
      <w:r>
        <w:rPr>
          <w:sz w:val="24"/>
          <w:szCs w:val="24"/>
        </w:rPr>
        <w:t>vlasnik više nekretnina</w:t>
      </w:r>
      <w:r w:rsidR="00E52EEF">
        <w:rPr>
          <w:sz w:val="24"/>
          <w:szCs w:val="24"/>
        </w:rPr>
        <w:t xml:space="preserve"> opterećenih razlučnim pravima, </w:t>
      </w:r>
      <w:r>
        <w:rPr>
          <w:sz w:val="24"/>
          <w:szCs w:val="24"/>
        </w:rPr>
        <w:t>pokretnina</w:t>
      </w:r>
      <w:r w:rsidR="00892EA7">
        <w:rPr>
          <w:sz w:val="24"/>
          <w:szCs w:val="24"/>
        </w:rPr>
        <w:t xml:space="preserve">, vjerovnik novčanih </w:t>
      </w:r>
      <w:r w:rsidRPr="004B0288">
        <w:rPr>
          <w:sz w:val="24"/>
          <w:szCs w:val="24"/>
        </w:rPr>
        <w:t xml:space="preserve">tražbina,  te uzimajući u obzir objektivnu okolnost </w:t>
      </w:r>
      <w:r w:rsidR="00E52EEF">
        <w:rPr>
          <w:sz w:val="24"/>
          <w:szCs w:val="24"/>
        </w:rPr>
        <w:t>velik</w:t>
      </w:r>
      <w:r w:rsidRPr="004B0288">
        <w:rPr>
          <w:sz w:val="24"/>
          <w:szCs w:val="24"/>
        </w:rPr>
        <w:t>og broja zaposlenika (</w:t>
      </w:r>
      <w:r w:rsidR="00E52EEF">
        <w:rPr>
          <w:sz w:val="24"/>
          <w:szCs w:val="24"/>
        </w:rPr>
        <w:t>35</w:t>
      </w:r>
      <w:r w:rsidRPr="004B0288">
        <w:rPr>
          <w:sz w:val="24"/>
          <w:szCs w:val="24"/>
        </w:rPr>
        <w:t xml:space="preserve">) i bivših zaposlenika dužnika, kao i okolnost što dužnik još uvijek obavlja djelatnost ocjena je ovog suda prvog stupnja kako je konkretan stečajni postupak </w:t>
      </w:r>
      <w:r w:rsidR="00E52EEF">
        <w:rPr>
          <w:sz w:val="24"/>
          <w:szCs w:val="24"/>
        </w:rPr>
        <w:t xml:space="preserve">vrlo složen i opsežan </w:t>
      </w:r>
      <w:r w:rsidRPr="004B0288">
        <w:rPr>
          <w:sz w:val="24"/>
          <w:szCs w:val="24"/>
        </w:rPr>
        <w:t>koji od stečajnog upravitelja zahtjeva  posebna znanja i najviše moguće stečajno upraviteljsko iskustvo</w:t>
      </w:r>
      <w:r w:rsidR="00C67EEE">
        <w:rPr>
          <w:sz w:val="24"/>
        </w:rPr>
        <w:t xml:space="preserve">, a koje stečajni upravitelji koji su </w:t>
      </w:r>
      <w:r w:rsidR="001072F5">
        <w:rPr>
          <w:sz w:val="24"/>
        </w:rPr>
        <w:t>upravo upisani na listu A stečajnih upravitelja i koji zbog  metode slučajnog odabira s liste A stečajnih upravitelja, sukladno odredbi članka 84. stavak 1. SZ-a isključivo konkuriraju za imenovanje, još uvijek nemaju.</w:t>
      </w:r>
      <w:r w:rsidR="00C67EEE">
        <w:rPr>
          <w:sz w:val="24"/>
        </w:rPr>
        <w:t xml:space="preserve">  </w:t>
      </w:r>
    </w:p>
    <w:p w:rsidRDefault="001072F5" w:rsidP="00EB2161" w:rsidR="001072F5">
      <w:pPr>
        <w:ind w:firstLine="709"/>
        <w:jc w:val="both"/>
        <w:rPr>
          <w:sz w:val="24"/>
        </w:rPr>
      </w:pPr>
    </w:p>
    <w:p w:rsidRDefault="00E76918" w:rsidP="00E76918" w:rsidR="00E7691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za stečajnog upravitelja dužnika </w:t>
      </w:r>
      <w:r w:rsidR="00E37150">
        <w:rPr>
          <w:sz w:val="24"/>
          <w:szCs w:val="24"/>
        </w:rPr>
        <w:t xml:space="preserve">stečajni sudac metodom </w:t>
      </w:r>
      <w:r>
        <w:rPr>
          <w:sz w:val="24"/>
          <w:szCs w:val="24"/>
        </w:rPr>
        <w:t>ručno</w:t>
      </w:r>
      <w:r w:rsidR="00E37150">
        <w:rPr>
          <w:sz w:val="24"/>
          <w:szCs w:val="24"/>
        </w:rPr>
        <w:t xml:space="preserve">g odabira </w:t>
      </w:r>
      <w:r>
        <w:rPr>
          <w:sz w:val="24"/>
          <w:szCs w:val="24"/>
        </w:rPr>
        <w:t xml:space="preserve"> imenovao</w:t>
      </w:r>
      <w:r w:rsidRPr="005C4668">
        <w:rPr>
          <w:sz w:val="24"/>
          <w:szCs w:val="24"/>
        </w:rPr>
        <w:t xml:space="preserve"> </w:t>
      </w:r>
      <w:r w:rsidRPr="00545490">
        <w:rPr>
          <w:sz w:val="24"/>
          <w:szCs w:val="24"/>
        </w:rPr>
        <w:t>Zdravko Mitak iz Zagreba, Zelenjak 53,  OIB 25916717450</w:t>
      </w:r>
      <w:r>
        <w:rPr>
          <w:sz w:val="24"/>
          <w:szCs w:val="24"/>
        </w:rPr>
        <w:t xml:space="preserve">, ocjenjujući da će on svojim dosadašnjim iskustvom udovoljiti zahtjevima konkretnog predmeta. </w:t>
      </w:r>
    </w:p>
    <w:p w:rsidRDefault="001072F5" w:rsidP="00EB2161" w:rsidR="001072F5">
      <w:pPr>
        <w:ind w:firstLine="709"/>
        <w:jc w:val="both"/>
        <w:rPr>
          <w:sz w:val="24"/>
        </w:rPr>
      </w:pPr>
    </w:p>
    <w:p w:rsidRDefault="00EB2161" w:rsidP="00EB2161" w:rsidR="00EB2161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836AEB">
        <w:rPr>
          <w:sz w:val="24"/>
        </w:rPr>
        <w:t>10.listopada</w:t>
      </w:r>
      <w:r>
        <w:rPr>
          <w:sz w:val="24"/>
        </w:rPr>
        <w:t xml:space="preserve">  201</w:t>
      </w:r>
      <w:r w:rsidR="00E76918">
        <w:rPr>
          <w:sz w:val="24"/>
        </w:rPr>
        <w:t>7</w:t>
      </w:r>
      <w:r>
        <w:rPr>
          <w:sz w:val="24"/>
        </w:rPr>
        <w:t>.</w:t>
      </w:r>
    </w:p>
    <w:p w:rsidRDefault="00EB2161" w:rsidP="00EB2161" w:rsidR="00EB2161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  <w:r w:rsidR="000B24AA">
        <w:rPr>
          <w:sz w:val="24"/>
        </w:rPr>
        <w:t xml:space="preserve">                                </w:t>
      </w:r>
      <w:r>
        <w:rPr>
          <w:sz w:val="24"/>
        </w:rPr>
        <w:t>Sudac:</w:t>
      </w:r>
    </w:p>
    <w:p w:rsidRDefault="000B24AA" w:rsidP="00EB2161" w:rsidR="00EB2161">
      <w:pPr>
        <w:ind w:left="5040"/>
        <w:rPr>
          <w:sz w:val="24"/>
        </w:rPr>
      </w:pPr>
      <w:r>
        <w:rPr>
          <w:sz w:val="24"/>
        </w:rPr>
        <w:t xml:space="preserve">        </w:t>
      </w:r>
      <w:r w:rsidR="00D07B09">
        <w:rPr>
          <w:sz w:val="24"/>
        </w:rPr>
        <w:t xml:space="preserve">                     Ante Galić</w:t>
      </w:r>
      <w:r w:rsidR="00D05C00">
        <w:rPr>
          <w:sz w:val="24"/>
        </w:rPr>
        <w:t xml:space="preserve"> v.r.</w:t>
      </w:r>
    </w:p>
    <w:p w:rsidRDefault="00EB2161" w:rsidP="00EB2161" w:rsidR="00EB2161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EB2161" w:rsidP="00EB2161" w:rsidR="000B24AA">
      <w:pPr>
        <w:jc w:val="both"/>
        <w:rPr>
          <w:sz w:val="24"/>
        </w:rPr>
      </w:pPr>
      <w:r>
        <w:rPr>
          <w:sz w:val="24"/>
        </w:rPr>
        <w:t xml:space="preserve">Protiv ovog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460688" w:rsidP="00EB2161" w:rsidR="00460688">
      <w:pPr>
        <w:jc w:val="both"/>
        <w:rPr>
          <w:sz w:val="24"/>
        </w:rPr>
      </w:pPr>
    </w:p>
    <w:p w:rsidRDefault="009F2793" w:rsidP="00EB2161" w:rsidR="009F2793">
      <w:pPr>
        <w:jc w:val="both"/>
        <w:rPr>
          <w:sz w:val="24"/>
        </w:rPr>
      </w:pPr>
    </w:p>
    <w:p w:rsidRDefault="00D05C00" w:rsidP="00D05C00" w:rsidR="00D05C00" w:rsidRPr="00D05C00">
      <w:pPr>
        <w:ind w:left="4248"/>
        <w:jc w:val="both"/>
        <w:rPr>
          <w:sz w:val="24"/>
          <w:szCs w:val="24"/>
        </w:rPr>
      </w:pPr>
      <w:r w:rsidRPr="00D05C00">
        <w:rPr>
          <w:sz w:val="24"/>
          <w:szCs w:val="24"/>
        </w:rPr>
        <w:t>Za točnost otpravka, ovlašteni službenik:</w:t>
      </w:r>
    </w:p>
    <w:p w:rsidRDefault="00D05C00" w:rsidP="00D05C00" w:rsidR="00D05C00" w:rsidRPr="00D05C00">
      <w:pPr>
        <w:ind w:firstLine="708" w:left="4956"/>
        <w:jc w:val="both"/>
        <w:rPr>
          <w:sz w:val="24"/>
          <w:szCs w:val="24"/>
        </w:rPr>
      </w:pPr>
      <w:r w:rsidRPr="00D05C00">
        <w:rPr>
          <w:sz w:val="24"/>
          <w:szCs w:val="24"/>
        </w:rPr>
        <w:t xml:space="preserve">              Valentina Delač</w:t>
      </w:r>
    </w:p>
    <w:p w:rsidRDefault="00E76918" w:rsidP="00D70E9A" w:rsidR="00E76918" w:rsidRPr="00D05C00">
      <w:pPr>
        <w:jc w:val="both"/>
        <w:rPr>
          <w:sz w:val="24"/>
          <w:szCs w:val="24"/>
        </w:rPr>
      </w:pPr>
    </w:p>
    <w:sectPr w:rsidR="00E76918" w:rsidRPr="00D05C00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B8B" w:rsidR="00C52B8B">
      <w:r>
        <w:separator/>
      </w:r>
    </w:p>
  </w:endnote>
  <w:endnote w:id="0" w:type="continuationSeparator">
    <w:p w:rsidRDefault="00C52B8B" w:rsidR="00C52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B8B" w:rsidR="00C52B8B">
      <w:r>
        <w:separator/>
      </w:r>
    </w:p>
  </w:footnote>
  <w:footnote w:id="0" w:type="continuationSeparator">
    <w:p w:rsidRDefault="00C52B8B" w:rsidR="00C52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216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5C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2161" w:rsidR="004D2841">
    <w:pPr>
      <w:pStyle w:val="Zaglavlje"/>
      <w:jc w:val="right"/>
    </w:pP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D86C98">
      <w:rPr>
        <w:sz w:val="24"/>
      </w:rPr>
      <w:t>2212</w:t>
    </w:r>
    <w:r>
      <w:rPr>
        <w:sz w:val="24"/>
      </w:rPr>
      <w:t>/1</w:t>
    </w:r>
    <w:r w:rsidR="00ED43B0">
      <w:rPr>
        <w:sz w:val="24"/>
      </w:rPr>
      <w:t>7</w:t>
    </w:r>
    <w:r>
      <w:rPr>
        <w:sz w:val="24"/>
      </w:rPr>
      <w:t xml:space="preserve">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1"/>
    <w:rsid w:val="00076D82"/>
    <w:rsid w:val="00086A42"/>
    <w:rsid w:val="000B0CB4"/>
    <w:rsid w:val="000B24AA"/>
    <w:rsid w:val="000E2D0E"/>
    <w:rsid w:val="000E5BCB"/>
    <w:rsid w:val="001072F5"/>
    <w:rsid w:val="00143031"/>
    <w:rsid w:val="001E5512"/>
    <w:rsid w:val="001F0AF6"/>
    <w:rsid w:val="002F2835"/>
    <w:rsid w:val="003074DF"/>
    <w:rsid w:val="003259FA"/>
    <w:rsid w:val="00330CD5"/>
    <w:rsid w:val="003579EF"/>
    <w:rsid w:val="003C353A"/>
    <w:rsid w:val="00425763"/>
    <w:rsid w:val="0044265B"/>
    <w:rsid w:val="00445D72"/>
    <w:rsid w:val="00447D11"/>
    <w:rsid w:val="00460688"/>
    <w:rsid w:val="004C6706"/>
    <w:rsid w:val="004E6178"/>
    <w:rsid w:val="00540890"/>
    <w:rsid w:val="00545490"/>
    <w:rsid w:val="005C700A"/>
    <w:rsid w:val="005F4750"/>
    <w:rsid w:val="005F6DE3"/>
    <w:rsid w:val="00605AE1"/>
    <w:rsid w:val="00613832"/>
    <w:rsid w:val="006503FF"/>
    <w:rsid w:val="006A5384"/>
    <w:rsid w:val="00772C51"/>
    <w:rsid w:val="007D7319"/>
    <w:rsid w:val="007E675E"/>
    <w:rsid w:val="00836AEB"/>
    <w:rsid w:val="00892EA7"/>
    <w:rsid w:val="008A176E"/>
    <w:rsid w:val="008B2492"/>
    <w:rsid w:val="008D081E"/>
    <w:rsid w:val="008F3037"/>
    <w:rsid w:val="00933810"/>
    <w:rsid w:val="009F2793"/>
    <w:rsid w:val="00A0629E"/>
    <w:rsid w:val="00AB77E5"/>
    <w:rsid w:val="00AD2C19"/>
    <w:rsid w:val="00B22A3D"/>
    <w:rsid w:val="00B41F7F"/>
    <w:rsid w:val="00B77822"/>
    <w:rsid w:val="00BD168E"/>
    <w:rsid w:val="00C52B8B"/>
    <w:rsid w:val="00C67EEE"/>
    <w:rsid w:val="00C94A88"/>
    <w:rsid w:val="00CB2D30"/>
    <w:rsid w:val="00D01A0A"/>
    <w:rsid w:val="00D05C00"/>
    <w:rsid w:val="00D07B09"/>
    <w:rsid w:val="00D70E9A"/>
    <w:rsid w:val="00D86C98"/>
    <w:rsid w:val="00DB6B81"/>
    <w:rsid w:val="00DF3520"/>
    <w:rsid w:val="00DF636E"/>
    <w:rsid w:val="00E37150"/>
    <w:rsid w:val="00E52EEF"/>
    <w:rsid w:val="00E76918"/>
    <w:rsid w:val="00E94571"/>
    <w:rsid w:val="00EB2161"/>
    <w:rsid w:val="00ED43B0"/>
    <w:rsid w:val="00F04162"/>
    <w:rsid w:val="00FD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216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B216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EB216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EB21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B2161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B2161"/>
  </w:style>
  <w:style w:styleId="Tijeloteksta" w:type="paragraph">
    <w:name w:val="Body Text"/>
    <w:basedOn w:val="Normal"/>
    <w:link w:val="TijelotekstaChar"/>
    <w:rsid w:val="00EB216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EB2161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2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216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CB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D43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43B0"/>
    <w:rPr>
      <w:rFonts w:cs="Times New Roman" w:eastAsia="Times New Roman"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21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B216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EB216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EB21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B2161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B2161"/>
  </w:style>
  <w:style w:styleId="Tijeloteksta" w:type="paragraph">
    <w:name w:val="Body Text"/>
    <w:basedOn w:val="Normal"/>
    <w:link w:val="TijelotekstaChar"/>
    <w:rsid w:val="00EB2161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EB2161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2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216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CB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D43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43B0"/>
    <w:rPr>
      <w:rFonts w:cs="Times New Roman" w:eastAsia="Times New Roman"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2212</izvorni_sadrzaj>
    <derivirana_varijabla naziv="DomainObject.Predmet.Broj_1">2212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St-2212/2017</izvorni_sadrzaj>
    <derivirana_varijabla naziv="DomainObject.Predmet.OznakaBroj_1">St-2212/2017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BRAMGRAD d.o.o. zastupanog po punomoćniku Nenad Marković</izvorni_sadrzaj>
    <derivirana_varijabla naziv="DomainObject.Predmet.ProtustrankaFormated_1">  BRAMGRAD d.o.o. zastupanog po punomoćniku Nenad Marković</derivirana_varijabla>
  </DomainObject.Predmet.ProtustrankaFormated>
  <DomainObject.Predmet.ProtustrankaFormatedOIB>
    <izvorni_sadrzaj>  BRAMGRAD d.o.o., OIB 86369892427 zastupanog po punomoćniku Nenad Marković</izvorni_sadrzaj>
    <derivirana_varijabla naziv="DomainObject.Predmet.ProtustrankaFormatedOIB_1">  BRAMGRAD d.o.o., OIB 86369892427 zastupanog po punomoćniku Nenad Marković</derivirana_varijabla>
  </DomainObject.Predmet.ProtustrankaFormatedOIB>
  <DomainObject.Predmet.ProtustrankaFormatedWithAdress>
    <izvorni_sadrzaj> BRAMGRAD d.o.o., Vučak 28, 10000 Zagreb zastupanog po punomoćniku Nenad Marković</izvorni_sadrzaj>
    <derivirana_varijabla naziv="DomainObject.Predmet.ProtustrankaFormatedWithAdress_1"> BRAMGRAD d.o.o., Vučak 28, 10000 Zagreb zastupanog po punomoćniku Nenad Marković</derivirana_varijabla>
  </DomainObject.Predmet.ProtustrankaFormatedWithAdress>
  <DomainObject.Predmet.ProtustrankaFormatedWithAdressOIB>
    <izvorni_sadrzaj> BRAMGRAD d.o.o., OIB 86369892427, Vučak 28, 10000 Zagreb zastupanog po punomoćniku Nenad Marković</izvorni_sadrzaj>
    <derivirana_varijabla naziv="DomainObject.Predmet.ProtustrankaFormatedWithAdressOIB_1"> BRAMGRAD d.o.o., OIB 86369892427, Vučak 28, 10000 Zagreb zastupanog po punomoćniku Nenad Marković</derivirana_varijabla>
  </DomainObject.Predmet.ProtustrankaFormatedWithAdressOIB>
  <DomainObject.Predmet.ProtustrankaWithAdress>
    <izvorni_sadrzaj>BRAMGRAD d.o.o. Vučak 28, 10000 Zagreb</izvorni_sadrzaj>
    <derivirana_varijabla naziv="DomainObject.Predmet.ProtustrankaWithAdress_1">BRAMGRAD d.o.o. Vučak 28, 10000 Zagreb</derivirana_varijabla>
  </DomainObject.Predmet.ProtustrankaWithAdress>
  <DomainObject.Predmet.ProtustrankaWithAdressOIB>
    <izvorni_sadrzaj>BRAMGRAD d.o.o., OIB 86369892427, Vučak 28, 10000 Zagreb</izvorni_sadrzaj>
    <derivirana_varijabla naziv="DomainObject.Predmet.ProtustrankaWithAdressOIB_1">BRAMGRAD d.o.o., OIB 86369892427, Vučak 28, 10000 Zagreb</derivirana_varijabla>
  </DomainObject.Predmet.ProtustrankaWithAdressOIB>
  <DomainObject.Predmet.ProtustrankaNazivFormated>
    <izvorni_sadrzaj>BRAMGRAD d.o.o.</izvorni_sadrzaj>
    <derivirana_varijabla naziv="DomainObject.Predmet.ProtustrankaNazivFormated_1">BRAMGRAD d.o.o.</derivirana_varijabla>
  </DomainObject.Predmet.ProtustrankaNazivFormated>
  <DomainObject.Predmet.ProtustrankaNazivFormatedOIB>
    <izvorni_sadrzaj>BRAMGRAD d.o.o., OIB 86369892427</izvorni_sadrzaj>
    <derivirana_varijabla naziv="DomainObject.Predmet.ProtustrankaNazivFormatedOIB_1">BRAMGRAD d.o.o., OIB 86369892427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BRAMGRAD d.o.o. zastupanog po punomoćniku Nenad Marković</item>
    </izvorni_sadrzaj>
    <derivirana_varijabla naziv="DomainObject.Predmet.ProtuStrankaListFormated_1">
      <item>BRAMGRAD d.o.o. zastupanog po punomoćniku Nenad Marković</item>
    </derivirana_varijabla>
  </DomainObject.Predmet.ProtuStrankaListFormated>
  <DomainObject.Predmet.ProtuStrankaListFormatedOIB>
    <izvorni_sadrzaj>
      <item>BRAMGRAD d.o.o., OIB 86369892427 zastupanog po punomoćniku Nenad Marković</item>
    </izvorni_sadrzaj>
    <derivirana_varijabla naziv="DomainObject.Predmet.ProtuStrankaListFormatedOIB_1">
      <item>BRAMGRAD d.o.o., OIB 86369892427 zastupanog po punomoćniku Nenad Marković</item>
    </derivirana_varijabla>
  </DomainObject.Predmet.ProtuStrankaListFormatedOIB>
  <DomainObject.Predmet.ProtuStrankaListFormatedWithAdress>
    <izvorni_sadrzaj>
      <item>BRAMGRAD d.o.o., Vučak 28, 10000 Zagreb zastupanog po punomoćniku Nenad Marković</item>
    </izvorni_sadrzaj>
    <derivirana_varijabla naziv="DomainObject.Predmet.ProtuStrankaListFormatedWithAdress_1">
      <item>BRAMGRAD d.o.o., Vučak 28, 10000 Zagreb zastupanog po punomoćniku Nenad Marković</item>
    </derivirana_varijabla>
  </DomainObject.Predmet.ProtuStrankaListFormatedWithAdress>
  <DomainObject.Predmet.ProtuStrankaListFormatedWithAdressOIB>
    <izvorni_sadrzaj>
      <item>BRAMGRAD d.o.o., OIB 86369892427, Vučak 28, 10000 Zagreb zastupanog po punomoćniku Nenad Marković</item>
    </izvorni_sadrzaj>
    <derivirana_varijabla naziv="DomainObject.Predmet.ProtuStrankaListFormatedWithAdressOIB_1">
      <item>BRAMGRAD d.o.o., OIB 86369892427, Vučak 28, 10000 Zagreb zastupanog po punomoćniku Nenad Marković</item>
    </derivirana_varijabla>
  </DomainObject.Predmet.ProtuStrankaListFormatedWithAdressOIB>
  <DomainObject.Predmet.ProtuStrankaListNazivFormated>
    <izvorni_sadrzaj>
      <item>BRAMGRAD d.o.o.</item>
    </izvorni_sadrzaj>
    <derivirana_varijabla naziv="DomainObject.Predmet.ProtuStrankaListNazivFormated_1">
      <item>BRAMGRAD d.o.o.</item>
    </derivirana_varijabla>
  </DomainObject.Predmet.ProtuStrankaListNazivFormated>
  <DomainObject.Predmet.ProtuStrankaListNazivFormatedOIB>
    <izvorni_sadrzaj>
      <item>BRAMGRAD d.o.o., OIB 86369892427</item>
    </izvorni_sadrzaj>
    <derivirana_varijabla naziv="DomainObject.Predmet.ProtuStrankaListNazivFormatedOIB_1">
      <item>BRAMGRAD d.o.o., OIB 86369892427</item>
    </derivirana_varijabla>
  </DomainObject.Predmet.ProtuStrankaListNazivFormatedOIB>
  <DomainObject.Predmet.OstaliListFormated>
    <izvorni_sadrzaj>
      <item>Branko Mihaljević</item>
      <item>Nenad Marković punomoćnik sudionika u postupku BRAMGRAD d.o.o.</item>
    </izvorni_sadrzaj>
    <derivirana_varijabla naziv="DomainObject.Predmet.OstaliListFormated_1">
      <item>Branko Mihaljević</item>
      <item>Nenad Marković punomoćnik sudionika u postupku BRAMGRAD d.o.o.</item>
    </derivirana_varijabla>
  </DomainObject.Predmet.OstaliListFormated>
  <DomainObject.Predmet.OstaliListFormatedOIB>
    <izvorni_sadrzaj>
      <item>Branko Mihaljević, OIB 91841102538</item>
      <item>Nenad Marković, OIB 64828450804 punomoćnik sudionika u postupku BRAMGRAD d.o.o.</item>
    </izvorni_sadrzaj>
    <derivirana_varijabla naziv="DomainObject.Predmet.OstaliListFormatedOIB_1">
      <item>Branko Mihaljević, OIB 91841102538</item>
      <item>Nenad Marković, OIB 64828450804 punomoćnik sudionika u postupku BRAMGRAD d.o.o.</item>
    </derivirana_varijabla>
  </DomainObject.Predmet.OstaliListFormatedOIB>
  <DomainObject.Predmet.OstaliListFormatedWithAdress>
    <izvorni_sadrzaj>
      <item>Branko Mihaljević, Hladnička 6, 10000 Zagreb</item>
      <item>Nenad Marković, Varaždinska 77, 10360 Sesvete punomoćnik sudionika u postupku BRAMGRAD d.o.o.</item>
    </izvorni_sadrzaj>
    <derivirana_varijabla naziv="DomainObject.Predmet.OstaliListFormatedWithAdress_1">
      <item>Branko Mihaljević, Hladnička 6, 10000 Zagreb</item>
      <item>Nenad Marković, Varaždinska 77, 10360 Sesvete punomoćnik sudionika u postupku BRAMGRAD d.o.o.</item>
    </derivirana_varijabla>
  </DomainObject.Predmet.OstaliListFormatedWithAdress>
  <DomainObject.Predmet.OstaliListFormatedWithAdressOIB>
    <izvorni_sadrzaj>
      <item>Branko Mihaljević, OIB 91841102538, Hladnička 6, 10000 Zagreb</item>
      <item>Nenad Marković, OIB 64828450804, Varaždinska 77, 10360 Sesvete punomoćnik sudionika u postupku BRAMGRAD d.o.o.</item>
    </izvorni_sadrzaj>
    <derivirana_varijabla naziv="DomainObject.Predmet.OstaliListFormatedWithAdressOIB_1">
      <item>Branko Mihaljević, OIB 91841102538, Hladnička 6, 10000 Zagreb</item>
      <item>Nenad Marković, OIB 64828450804, Varaždinska 77, 10360 Sesvete punomoćnik sudionika u postupku BRAMGRAD d.o.o.</item>
    </derivirana_varijabla>
  </DomainObject.Predmet.OstaliListFormatedWithAdressOIB>
  <DomainObject.Predmet.OstaliListNazivFormated>
    <izvorni_sadrzaj>
      <item>Branko Mihaljević</item>
      <item>Nenad Marković</item>
    </izvorni_sadrzaj>
    <derivirana_varijabla naziv="DomainObject.Predmet.OstaliListNazivFormated_1">
      <item>Branko Mihaljević</item>
      <item>Nenad Marković</item>
    </derivirana_varijabla>
  </DomainObject.Predmet.OstaliListNazivFormated>
  <DomainObject.Predmet.OstaliListNazivFormatedOIB>
    <izvorni_sadrzaj>
      <item>Branko Mihaljević, OIB 91841102538</item>
      <item>Nenad Marković, OIB 64828450804</item>
    </izvorni_sadrzaj>
    <derivirana_varijabla naziv="DomainObject.Predmet.OstaliListNazivFormatedOIB_1">
      <item>Branko Mihaljević, OIB 91841102538</item>
      <item>Nenad Marković, OIB 64828450804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BRAMGRAD d.o.o.</izvorni_sadrzaj>
    <derivirana_varijabla naziv="DomainObject.Predmet.ProtustrankaIDrugi_1">BRAMGRAD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BRAMGRAD d.o.o., OIB 86369892427, Vučak 28, 10000 Zagreb</izvorni_sadrzaj>
    <derivirana_varijabla naziv="DomainObject.Predmet.ProtustrankaIDrugiAdressOIB_1">BRAMGRAD d.o.o., OIB 86369892427, Vučak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BRAMGRAD d.o.o.</item>
      <item>Branko Mihaljević</item>
      <item>Nenad Marković</item>
    </izvorni_sadrzaj>
    <derivirana_varijabla naziv="DomainObject.Predmet.SudioniciListNaziv_1">
      <item>FINA Regionalni centar Zagreb</item>
      <item>BRAMGRAD d.o.o.</item>
      <item>Branko Mihaljević</item>
      <item>Nenad Marković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BRAMGRAD d.o.o., OIB 86369892427, Vučak 28,10000 Zagreb</item>
      <item>Branko Mihaljević, OIB 91841102538, Hladnička 6,10000 Zagreb</item>
      <item>Nenad Marković, OIB 64828450804, Varaždinska 77,10360 Sesvete</item>
    </izvorni_sadrzaj>
    <derivirana_varijabla naziv="DomainObject.Predmet.SudioniciListAdressOIB_1">
      <item>FINA Regionalni centar Zagreb, OIB 85821130368, Trg svibanjskih žrtava 1995. 1,10000 Zagreb</item>
      <item>BRAMGRAD d.o.o., OIB 86369892427, Vučak 28,10000 Zagreb</item>
      <item>Branko Mihaljević, OIB 91841102538, Hladnička 6,10000 Zagreb</item>
      <item>Nenad Marković, OIB 64828450804, Varaždinska 77,10360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86369892427</item>
      <item>, OIB 91841102538</item>
      <item>, OIB 64828450804</item>
    </izvorni_sadrzaj>
    <derivirana_varijabla naziv="DomainObject.Predmet.SudioniciListNazivOIB_1">
      <item>, OIB 85821130368</item>
      <item>, OIB 86369892427</item>
      <item>, OIB 91841102538</item>
      <item>, OIB 64828450804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C3B150-63AB-4032-8321-8C5C0F426A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744</properties:Words>
  <properties:Characters>4267</properties:Characters>
  <properties:Lines>99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2017-10-10T12:40:00Z</dcterms:created>
  <dc:creator>Ivanka Lukač</dc:creator>
  <cp:lastModifiedBy>Valentina Delač</cp:lastModifiedBy>
  <cp:lastPrinted>2017-10-10T12:42:00Z</cp:lastPrinted>
  <dcterms:modified xmlns:xsi="http://www.w3.org/2001/XMLSchema-instance" xsi:type="dcterms:W3CDTF">2017-10-10T12:42:00Z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