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fa854" w14:paraId="95fa854" w:rsidRDefault="006764AA" w:rsidP="006764AA" w:rsidR="006764AA" w:rsidRPr="00B27743">
      <w:pPr>
        <w:jc w:val="right"/>
        <w15:collapsed w:val="false"/>
        <w:rPr>
          <w:b/>
        </w:rPr>
      </w:pPr>
      <w:bookmarkStart w:name="_GoBack" w:id="0"/>
      <w:bookmarkEnd w:id="0"/>
      <w:r w:rsidRPr="00B27743">
        <w:rPr>
          <w:b/>
        </w:rPr>
        <w:t xml:space="preserve">   Posl. br. 18 St-</w:t>
      </w:r>
      <w:r w:rsidR="003C7EEA" w:rsidRPr="00B27743">
        <w:rPr>
          <w:b/>
        </w:rPr>
        <w:t>174/2016</w:t>
      </w:r>
    </w:p>
    <w:p w:rsidRDefault="00D57A11" w:rsidP="00D57A11" w:rsidR="00D57A11" w:rsidRPr="00B27743"/>
    <w:p w:rsidRDefault="00D57A11" w:rsidP="00D57A11" w:rsidR="00D57A11" w:rsidRPr="00B27743">
      <w:pPr>
        <w:rPr>
          <w:b/>
        </w:rPr>
      </w:pPr>
    </w:p>
    <w:p w:rsidRDefault="00F203A3" w:rsidP="00D57A11" w:rsidR="00F203A3" w:rsidRPr="00B27743">
      <w:pPr>
        <w:rPr>
          <w:b/>
        </w:rPr>
      </w:pPr>
    </w:p>
    <w:p w:rsidRDefault="00471B2D" w:rsidP="00D57A11" w:rsidR="00F203A3" w:rsidRPr="00B27743">
      <w:pPr>
        <w:rPr>
          <w:b/>
        </w:rPr>
      </w:pPr>
      <w:r>
        <w:rPr>
          <w:b/>
        </w:rPr>
        <w:t xml:space="preserve">             </w:t>
      </w:r>
      <w:r>
        <w:rPr>
          <w:b/>
          <w:noProof/>
        </w:rPr>
        <w:drawing>
          <wp:inline distR="0" distL="0" distB="0" distT="0">
            <wp:extent cy="907085" cx="702259"/>
            <wp:effectExtent b="762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7085" cx="702259"/>
                    </a:xfrm>
                    <a:prstGeom prst="rect">
                      <a:avLst/>
                    </a:prstGeom>
                    <a:noFill/>
                  </pic:spPr>
                </pic:pic>
              </a:graphicData>
            </a:graphic>
          </wp:inline>
        </w:drawing>
      </w:r>
    </w:p>
    <w:p w:rsidRDefault="00F203A3" w:rsidP="00D57A11" w:rsidR="00F203A3" w:rsidRPr="00B27743">
      <w:pPr>
        <w:rPr>
          <w:b/>
        </w:rPr>
      </w:pPr>
    </w:p>
    <w:p w:rsidRDefault="00D57A11" w:rsidP="00D57A11" w:rsidR="00D57A11" w:rsidRPr="00B27743">
      <w:pPr>
        <w:rPr>
          <w:b/>
        </w:rPr>
      </w:pPr>
      <w:r w:rsidRPr="00B27743">
        <w:rPr>
          <w:b/>
        </w:rPr>
        <w:t>REPUBLIKA HRVATSKA</w:t>
      </w:r>
    </w:p>
    <w:p w:rsidRDefault="00D57A11" w:rsidP="00D57A11" w:rsidR="00D57A11" w:rsidRPr="00B27743">
      <w:pPr>
        <w:rPr>
          <w:b/>
        </w:rPr>
      </w:pPr>
      <w:r w:rsidRPr="00B27743">
        <w:rPr>
          <w:b/>
        </w:rPr>
        <w:t>TRGOVAČKI SUD U SPLITU</w:t>
      </w:r>
    </w:p>
    <w:p w:rsidRDefault="00D57A11" w:rsidP="00D57A11" w:rsidR="00D57A11" w:rsidRPr="00B27743">
      <w:pPr>
        <w:rPr>
          <w:b/>
        </w:rPr>
      </w:pPr>
      <w:r w:rsidRPr="00B27743">
        <w:rPr>
          <w:b/>
        </w:rPr>
        <w:t>STALNA SLUŽBA U DUBROVNIKU</w:t>
      </w:r>
    </w:p>
    <w:p w:rsidRDefault="00442F88" w:rsidP="00D57A11" w:rsidR="00D57A11" w:rsidRPr="00B27743">
      <w:pPr>
        <w:rPr>
          <w:b/>
        </w:rPr>
      </w:pPr>
      <w:r w:rsidRPr="00B27743">
        <w:rPr>
          <w:b/>
        </w:rPr>
        <w:t xml:space="preserve">Dubrovnik, </w:t>
      </w:r>
      <w:r w:rsidR="00D57A11" w:rsidRPr="00B27743">
        <w:rPr>
          <w:b/>
        </w:rPr>
        <w:t>Dr. Ante Starčevića 23</w:t>
      </w:r>
    </w:p>
    <w:p w:rsidRDefault="00D57A11" w:rsidP="00D57A11" w:rsidR="00D57A11" w:rsidRPr="00B27743"/>
    <w:p w:rsidRDefault="00D57A11" w:rsidP="00D57A11" w:rsidR="00D57A11" w:rsidRPr="00B27743"/>
    <w:p w:rsidRDefault="00442F88" w:rsidP="00D57A11" w:rsidR="00442F88" w:rsidRPr="00B27743"/>
    <w:p w:rsidRDefault="003C7EEA" w:rsidP="003C7EEA" w:rsidR="00442F88" w:rsidRPr="00B27743">
      <w:pPr>
        <w:jc w:val="center"/>
        <w:rPr>
          <w:b/>
        </w:rPr>
      </w:pPr>
      <w:r w:rsidRPr="00B27743">
        <w:rPr>
          <w:b/>
        </w:rPr>
        <w:t>R E P U B L I K A  H R V A T S K A</w:t>
      </w:r>
    </w:p>
    <w:p w:rsidRDefault="00D57A11" w:rsidP="00D57A11" w:rsidR="00D57A11" w:rsidRPr="00B27743">
      <w:pPr>
        <w:jc w:val="center"/>
        <w:rPr>
          <w:b/>
        </w:rPr>
      </w:pPr>
      <w:r w:rsidRPr="00B27743">
        <w:rPr>
          <w:b/>
        </w:rPr>
        <w:t>R J E Š E N J E</w:t>
      </w:r>
    </w:p>
    <w:p w:rsidRDefault="00D57A11" w:rsidP="00D57A11" w:rsidR="00D57A11" w:rsidRPr="00B27743"/>
    <w:p w:rsidRDefault="00D57A11" w:rsidP="00F203A3" w:rsidR="00D57A11" w:rsidRPr="00B27743">
      <w:pPr>
        <w:ind w:firstLine="708"/>
        <w:jc w:val="both"/>
      </w:pPr>
      <w:r w:rsidRPr="00B27743">
        <w:t xml:space="preserve">Trgovački sud u Splitu, Stalna služba u Dubrovniku, u ime Republike Hrvatske, po stečajnom sucu tog suda </w:t>
      </w:r>
      <w:r w:rsidR="006764AA" w:rsidRPr="00B27743">
        <w:t>Katarini Franković</w:t>
      </w:r>
      <w:r w:rsidRPr="00B27743">
        <w:t>, kao sucu pojedincu,</w:t>
      </w:r>
      <w:r w:rsidR="003C7EEA" w:rsidRPr="00B27743">
        <w:t xml:space="preserve"> odlučujući po prijedlogu FINANCIJSKA AGENCIJA, RC Split, Podružnica Dubrovnik,</w:t>
      </w:r>
      <w:r w:rsidRPr="00B27743">
        <w:t xml:space="preserve"> u stečajnom postupku nad </w:t>
      </w:r>
      <w:r w:rsidR="003C7EEA" w:rsidRPr="00B27743">
        <w:t>PULIĆ d.o.o. za trgovinu, ugostiteljstvo i usluge, Močići, Dobrota 18, MBS: 090018823, OIB: 40684962960</w:t>
      </w:r>
      <w:r w:rsidRPr="00B27743">
        <w:t xml:space="preserve">, dana </w:t>
      </w:r>
      <w:r w:rsidR="003C7EEA" w:rsidRPr="00B27743">
        <w:t>15</w:t>
      </w:r>
      <w:r w:rsidR="006764AA" w:rsidRPr="00B27743">
        <w:t xml:space="preserve">. </w:t>
      </w:r>
      <w:r w:rsidR="003C7EEA" w:rsidRPr="00B27743">
        <w:t>veljače  2016</w:t>
      </w:r>
      <w:r w:rsidRPr="00B27743">
        <w:t>. godine</w:t>
      </w:r>
    </w:p>
    <w:p w:rsidRDefault="00D57A11" w:rsidP="00D57A11" w:rsidR="00D57A11" w:rsidRPr="00B27743"/>
    <w:p w:rsidRDefault="00D57A11" w:rsidP="00D57A11" w:rsidR="00D57A11" w:rsidRPr="00B27743">
      <w:pPr>
        <w:jc w:val="center"/>
        <w:rPr>
          <w:b/>
        </w:rPr>
      </w:pPr>
      <w:r w:rsidRPr="00B27743">
        <w:rPr>
          <w:b/>
        </w:rPr>
        <w:t>r i j e š i o      j e</w:t>
      </w:r>
    </w:p>
    <w:p w:rsidRDefault="00D57A11" w:rsidP="00D57A11" w:rsidR="00D57A11" w:rsidRPr="00B27743"/>
    <w:p w:rsidRDefault="00D57A11" w:rsidP="004D20E4" w:rsidR="00D57A11" w:rsidRPr="00B27743">
      <w:pPr>
        <w:ind w:hanging="705" w:left="705"/>
        <w:jc w:val="both"/>
      </w:pPr>
      <w:r w:rsidRPr="00B27743">
        <w:rPr>
          <w:b/>
        </w:rPr>
        <w:t>I.</w:t>
      </w:r>
      <w:r w:rsidRPr="00B27743">
        <w:tab/>
        <w:t xml:space="preserve">Otvara se stečajni postupak nad stečajnim dužnikom </w:t>
      </w:r>
      <w:r w:rsidR="003C7EEA" w:rsidRPr="00B27743">
        <w:t>PULIĆ d.o.o. za trgovinu, ugostiteljstvo i usluge, Močići, Dobrota 18, MBS: 090018823, OIB: 40684962960</w:t>
      </w:r>
      <w:r w:rsidR="006764AA" w:rsidRPr="00B27743">
        <w:t>.</w:t>
      </w:r>
    </w:p>
    <w:p w:rsidRDefault="00D57A11" w:rsidP="004D20E4" w:rsidR="00D57A11" w:rsidRPr="00B27743">
      <w:pPr>
        <w:jc w:val="both"/>
      </w:pPr>
    </w:p>
    <w:p w:rsidRDefault="00D57A11" w:rsidP="004D20E4" w:rsidR="00D57A11" w:rsidRPr="00B27743">
      <w:pPr>
        <w:ind w:hanging="705" w:left="705"/>
        <w:jc w:val="both"/>
      </w:pPr>
      <w:r w:rsidRPr="00B27743">
        <w:rPr>
          <w:b/>
        </w:rPr>
        <w:t>II.</w:t>
      </w:r>
      <w:r w:rsidRPr="00B27743">
        <w:tab/>
        <w:t xml:space="preserve">Stečajnim upraviteljem imenuje se </w:t>
      </w:r>
      <w:r w:rsidR="003C7EEA" w:rsidRPr="00B27743">
        <w:t>Milan Ljubičić, Kolan, Šimuni 142, OIB: 87161295116</w:t>
      </w:r>
      <w:r w:rsidRPr="00B27743">
        <w:t>.</w:t>
      </w:r>
    </w:p>
    <w:p w:rsidRDefault="00D57A11" w:rsidP="00D57A11" w:rsidR="00D57A11" w:rsidRPr="00B27743"/>
    <w:p w:rsidRDefault="00D57A11" w:rsidP="003C7EEA" w:rsidR="003C7EEA" w:rsidRPr="00B27743">
      <w:pPr>
        <w:ind w:hanging="705" w:left="705"/>
        <w:jc w:val="both"/>
      </w:pPr>
      <w:r w:rsidRPr="00B27743">
        <w:rPr>
          <w:b/>
        </w:rPr>
        <w:t>III.</w:t>
      </w:r>
      <w:r w:rsidRPr="00B27743">
        <w:tab/>
      </w:r>
      <w:r w:rsidR="003C7EEA" w:rsidRPr="00B27743">
        <w:t>Pozivaju se vjerovnici stečajnog dužnika u roku 60 dana od dana objave ovog rješenja, sukladno čl. 257. Stečajnog zakona</w:t>
      </w:r>
      <w:r w:rsidR="00F77CC7" w:rsidRPr="00B27743">
        <w:t xml:space="preserve"> (Narodne novine br. 71/15, dalje u tekstu SZ)</w:t>
      </w:r>
      <w:r w:rsidR="003C7EEA" w:rsidRPr="00B27743">
        <w:t xml:space="preserve">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C7EEA" w:rsidP="00F77CC7" w:rsidR="003C7EEA" w:rsidRPr="00B27743">
      <w:pPr>
        <w:ind w:left="705"/>
        <w:jc w:val="both"/>
      </w:pPr>
      <w:r w:rsidRPr="00B27743">
        <w:t xml:space="preserve">Pozivaju se razlučni vjerovnici u roku 60 dana od dana objave ovog rješenja obavijestiti stečajnog upravitelja o svom razlučnom pravu, pravnoj osnovi razlučnog prava i naznačiti dio imovine na koji se njihovo razlučno pravo odnosi, a ako </w:t>
      </w:r>
      <w:r w:rsidRPr="00B27743">
        <w:lastRenderedPageBreak/>
        <w:t>prijavljuju tražbinu i kao stečajni vjerovnici u prijavi su dužni naznačiti dio imovine na koji se odnosi njihovo razlučno pravo i iznos do kojega njihova tražbina predvidivo neće biti namirena tim razlučnim pravom.</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3C7EEA" w:rsidP="003C7EEA" w:rsidR="003C7EEA" w:rsidRPr="00B27743">
      <w:pPr>
        <w:ind w:hanging="705" w:left="705"/>
        <w:jc w:val="both"/>
      </w:pPr>
      <w:r w:rsidRPr="00B27743">
        <w:t xml:space="preserve"> </w:t>
      </w:r>
    </w:p>
    <w:p w:rsidRDefault="003C7EEA" w:rsidP="003C7EEA" w:rsidR="003C7EEA" w:rsidRPr="00B27743">
      <w:pPr>
        <w:ind w:hanging="705" w:left="705"/>
        <w:jc w:val="both"/>
      </w:pPr>
      <w:r w:rsidRPr="00B27743">
        <w:rPr>
          <w:b/>
        </w:rPr>
        <w:t>VI.</w:t>
      </w:r>
      <w:r w:rsidRPr="00B27743">
        <w:tab/>
        <w:t xml:space="preserve">Ročište za ispitivanje prijavljenih potraživanja vjerovnika zakazuje se za dan </w:t>
      </w:r>
      <w:r w:rsidRPr="00B27743">
        <w:rPr>
          <w:b/>
        </w:rPr>
        <w:t xml:space="preserve">27. travnja 2016. godine u </w:t>
      </w:r>
      <w:r w:rsidR="00F77CC7" w:rsidRPr="00B27743">
        <w:rPr>
          <w:b/>
        </w:rPr>
        <w:t>09</w:t>
      </w:r>
      <w:r w:rsidRPr="00B27743">
        <w:rPr>
          <w:b/>
        </w:rPr>
        <w:t>,00 sati,</w:t>
      </w:r>
      <w:r w:rsidRPr="00B27743">
        <w:t xml:space="preserve"> sve u zgradi ovog suda u Dubrovniku, Dr. A. Starčevića 23, sudnica 2. Nakon ispitnog ročišta održat će se izvještajno ročište. </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VII.</w:t>
      </w:r>
      <w:r w:rsidRPr="00B27743">
        <w:tab/>
        <w:t>Otvaranje stečajnog  postupka upisat će se u registar Trgovačkog suda u Splitu, Stalna služba u Dubrovniku i u zemljišne knjige Općinskog suda u Dubrovniku</w:t>
      </w:r>
      <w:r w:rsidR="00196626">
        <w:t xml:space="preserve"> i Općinsko</w:t>
      </w:r>
      <w:r w:rsidR="00FA0C0F">
        <w:t>g</w:t>
      </w:r>
      <w:r w:rsidR="00196626">
        <w:t xml:space="preserve"> građanskog suda u Zagrebu</w:t>
      </w:r>
      <w:r w:rsidRPr="00B27743">
        <w:t>.</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VIII.</w:t>
      </w:r>
      <w:r w:rsidRPr="00B27743">
        <w:tab/>
        <w:t xml:space="preserve">Stečajni postupak nad stečajnim dužnikom </w:t>
      </w:r>
      <w:r w:rsidR="00F77CC7" w:rsidRPr="00B27743">
        <w:t>PULIĆ d.o.o. za trgovinu, ugostiteljstvo i usluge, Močići, Dobrota 18, MBS: 090018823, OIB: 40684962960</w:t>
      </w:r>
      <w:r w:rsidRPr="00B27743">
        <w:t>, otvara se 15. veljače 2016. godine u 1</w:t>
      </w:r>
      <w:r w:rsidR="00FE6A48" w:rsidRPr="00B27743">
        <w:t>5</w:t>
      </w:r>
      <w:r w:rsidRPr="00B27743">
        <w:t>,00 sati i istog trenutka rješenje o otvaranju stečajnog postupka objavit će se na oglasnoj ploči suda.</w:t>
      </w:r>
      <w:r w:rsidRPr="00B27743">
        <w:tab/>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FE6A48" w:rsidRPr="00B27743">
        <w:t>174</w:t>
      </w:r>
      <w:r w:rsidRPr="00B27743">
        <w:t xml:space="preserve">-2016, te dokaz o izvršenoj uplati dostaviti u spis, a obustavu dalje pljenidbe ako iznos predujma nije zaplijenjen u cijelosti. </w:t>
      </w:r>
    </w:p>
    <w:p w:rsidRDefault="003C7EEA" w:rsidP="003C7EEA" w:rsidR="003C7EEA" w:rsidRPr="00B27743">
      <w:pPr>
        <w:ind w:hanging="705" w:left="705"/>
        <w:jc w:val="both"/>
      </w:pPr>
    </w:p>
    <w:p w:rsidRDefault="003C7EEA" w:rsidP="003C7EEA" w:rsidR="003C7EEA" w:rsidRPr="00B27743">
      <w:pPr>
        <w:ind w:hanging="705" w:left="705"/>
        <w:jc w:val="both"/>
      </w:pPr>
    </w:p>
    <w:p w:rsidRDefault="003C7EEA" w:rsidP="00FE6A48" w:rsidR="003C7EEA" w:rsidRPr="00B27743">
      <w:pPr>
        <w:ind w:hanging="705" w:left="705"/>
        <w:jc w:val="center"/>
        <w:rPr>
          <w:b/>
        </w:rPr>
      </w:pPr>
      <w:r w:rsidRPr="00B27743">
        <w:rPr>
          <w:b/>
        </w:rPr>
        <w:t>Obrazloženje</w:t>
      </w:r>
    </w:p>
    <w:p w:rsidRDefault="003C7EEA" w:rsidP="003C7EEA" w:rsidR="003C7EEA" w:rsidRPr="00B27743">
      <w:pPr>
        <w:ind w:hanging="705" w:left="705"/>
        <w:jc w:val="both"/>
      </w:pPr>
    </w:p>
    <w:p w:rsidRDefault="003C7EEA" w:rsidP="00FE6A48" w:rsidR="003C7EEA" w:rsidRPr="00B27743">
      <w:pPr>
        <w:ind w:firstLine="705"/>
        <w:jc w:val="both"/>
      </w:pPr>
      <w:r w:rsidRPr="00B27743">
        <w:t>Rješenjem ovog s</w:t>
      </w:r>
      <w:r w:rsidR="004D20E4">
        <w:t>uda</w:t>
      </w:r>
      <w:r w:rsidRPr="00B27743">
        <w:t xml:space="preserve"> poslovni broj</w:t>
      </w:r>
      <w:r w:rsidR="004D20E4">
        <w:t xml:space="preserve"> St-587/2015</w:t>
      </w:r>
      <w:r w:rsidRPr="00B27743">
        <w:t xml:space="preserve"> od 1</w:t>
      </w:r>
      <w:r w:rsidR="00FE6A48" w:rsidRPr="00B27743">
        <w:t>4</w:t>
      </w:r>
      <w:r w:rsidRPr="00B27743">
        <w:t xml:space="preserve">. siječnja 2016. godine obustavljen je skraćeni stečajni postupak nad dužnikom i pokrenut postupak radi utvrđivanja uvjeta za otvaranje stečajnog postupka nad dužnikom </w:t>
      </w:r>
      <w:r w:rsidR="00FE6A48" w:rsidRPr="00B27743">
        <w:t>PULIĆ d.o.o. za trgovinu, ugostiteljstvo i usluge, Močići, Dobrota 18, MBS: 090018823, OIB: 40684962960</w:t>
      </w:r>
      <w:r w:rsidRPr="00B27743">
        <w:t>.</w:t>
      </w:r>
    </w:p>
    <w:p w:rsidRDefault="00FE6A48" w:rsidP="00FE6A48" w:rsidR="00FE6A48" w:rsidRPr="00B27743">
      <w:pPr>
        <w:jc w:val="both"/>
      </w:pPr>
    </w:p>
    <w:p w:rsidRDefault="003C7EEA" w:rsidP="00FE6A48" w:rsidR="003C7EEA" w:rsidRPr="00B27743">
      <w:pPr>
        <w:ind w:firstLine="705"/>
        <w:jc w:val="both"/>
      </w:pPr>
      <w:r w:rsidRPr="00B27743">
        <w:t xml:space="preserve">U smislu čl. 5. Stečajnog zakona (NN 71/15, dalje u tekstu: SZ), stečaj </w:t>
      </w:r>
      <w:r w:rsidR="00FE6A48" w:rsidRPr="00B27743">
        <w:t xml:space="preserve">se može otvoriti ako sud utvrdi </w:t>
      </w:r>
      <w:r w:rsidRPr="00B27743">
        <w:t>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3C7EEA" w:rsidP="003C7EEA" w:rsidR="003C7EEA" w:rsidRPr="00B27743">
      <w:pPr>
        <w:ind w:hanging="705" w:left="705"/>
        <w:jc w:val="both"/>
      </w:pPr>
      <w:r w:rsidRPr="00B27743">
        <w:tab/>
      </w:r>
    </w:p>
    <w:p w:rsidRDefault="003C7EEA" w:rsidP="00FE6A48" w:rsidR="003C7EEA" w:rsidRPr="00B27743">
      <w:pPr>
        <w:ind w:firstLine="705"/>
        <w:jc w:val="both"/>
      </w:pPr>
      <w:r w:rsidRPr="00B27743">
        <w:t>Iz Potvrde Financijske agencije o neizvršenim osnovama za plaćanje od 1</w:t>
      </w:r>
      <w:r w:rsidR="00FE6A48" w:rsidRPr="00B27743">
        <w:t>5</w:t>
      </w:r>
      <w:r w:rsidRPr="00B27743">
        <w:t xml:space="preserve">. veljače 2016. godine (list spisa </w:t>
      </w:r>
      <w:r w:rsidR="00FE6A48" w:rsidRPr="00B27743">
        <w:t>16</w:t>
      </w:r>
      <w:r w:rsidRPr="00B27743">
        <w:t>) proizlazi da na dan izdavanje potvrde dužnik u Očevidniku redoslijeda osnova za plaćanje ima evidentirane neizvršene osnove za plaćanje u neprekinutom razdoblju od 2</w:t>
      </w:r>
      <w:r w:rsidR="00FE6A48" w:rsidRPr="00B27743">
        <w:t>513</w:t>
      </w:r>
      <w:r w:rsidRPr="00B27743">
        <w:t xml:space="preserve"> dana.</w:t>
      </w:r>
    </w:p>
    <w:p w:rsidRDefault="003C7EEA" w:rsidP="003C7EEA" w:rsidR="003C7EEA" w:rsidRPr="00B27743">
      <w:pPr>
        <w:ind w:hanging="705" w:left="705"/>
        <w:jc w:val="both"/>
      </w:pPr>
    </w:p>
    <w:p w:rsidRDefault="00FE6A48" w:rsidP="00FE6A48" w:rsidR="003C7EEA" w:rsidRPr="00B27743">
      <w:pPr>
        <w:ind w:firstLine="705"/>
        <w:jc w:val="both"/>
      </w:pPr>
      <w:r w:rsidRPr="00B27743">
        <w:t xml:space="preserve">Iz podneska vjerovnika Republika Hrvatska, Ministarstvo financija, Porezna uprava i priloga istome (list spisa 8) proizlazi da dužnik ima imovine i to nekretnine u vlasništvu, </w:t>
      </w:r>
      <w:r w:rsidRPr="00B27743">
        <w:lastRenderedPageBreak/>
        <w:t xml:space="preserve">upisane kod Općinskog građanskog suda u Zagrebu u z.ul. 1167, podul.4, k.o. Gračani, čest. br. 499/3 a što se odnosi na trosobni stan površine 116,95 m2 i parkiralište P-5 i P-6, te spremište, čija vrijednost bi prema sada dostupnim podacima bila dovoljna za namirenje osnovnih troškova postupka. </w:t>
      </w:r>
      <w:r w:rsidR="003C7EEA" w:rsidRPr="00B27743">
        <w:t xml:space="preserve"> </w:t>
      </w:r>
    </w:p>
    <w:p w:rsidRDefault="00FE6A48" w:rsidP="003C7EEA" w:rsidR="00FE6A48" w:rsidRPr="00B27743">
      <w:pPr>
        <w:ind w:hanging="705" w:left="705"/>
        <w:jc w:val="both"/>
      </w:pPr>
    </w:p>
    <w:p w:rsidRDefault="003C7EEA" w:rsidP="00FE6A48" w:rsidR="003C7EEA" w:rsidRPr="00B27743">
      <w:pPr>
        <w:ind w:firstLine="705"/>
        <w:jc w:val="both"/>
      </w:pPr>
      <w:r w:rsidRPr="00B27743">
        <w:t>Slijedom iznesenog proizlazi da postoji stečajni razlog iz čl. 5. SZ (</w:t>
      </w:r>
      <w:r w:rsidR="00FE6A48" w:rsidRPr="00B27743">
        <w:t xml:space="preserve">nesposobnost za plaćanje) pa je </w:t>
      </w:r>
      <w:r w:rsidRPr="00B27743">
        <w:t>odlučeno kao u točki I. izreke ovog rješenja.</w:t>
      </w:r>
    </w:p>
    <w:p w:rsidRDefault="002C1EE9" w:rsidP="002C1EE9" w:rsidR="002C1EE9" w:rsidRPr="00B27743">
      <w:pPr>
        <w:jc w:val="both"/>
      </w:pPr>
    </w:p>
    <w:p w:rsidRDefault="003C7EEA" w:rsidP="002C1EE9" w:rsidR="003C7EEA" w:rsidRPr="00B27743">
      <w:pPr>
        <w:ind w:firstLine="705"/>
        <w:jc w:val="both"/>
      </w:pPr>
      <w:r w:rsidRPr="00B27743">
        <w:t>Temeljem čl. 85. SZ sud imenuje stečajnog upravitelja rješenjem o otvaranju stečajnog postupka, na temelju izbora u skladu s čl. 84. SZ. Budući da je metodom slučajnog odabira</w:t>
      </w:r>
      <w:r w:rsidR="002C1EE9" w:rsidRPr="00B27743">
        <w:t xml:space="preserve"> kroz elektronski sustav e-spis</w:t>
      </w:r>
      <w:r w:rsidRPr="00B27743">
        <w:t xml:space="preserve"> za stečajnog upravitelja izabran </w:t>
      </w:r>
      <w:r w:rsidR="002C1EE9" w:rsidRPr="00B27743">
        <w:t>Milan Ljubičić, Kolan, Šimuni 142, OIB: 87161295116</w:t>
      </w:r>
      <w:r w:rsidRPr="00B27743">
        <w:t xml:space="preserve">, sud je ovim rješenjem imenovao </w:t>
      </w:r>
      <w:r w:rsidR="002C1EE9" w:rsidRPr="00B27743">
        <w:t>navedenog</w:t>
      </w:r>
      <w:r w:rsidRPr="00B27743">
        <w:t xml:space="preserve"> stečajnog upravitelja.</w:t>
      </w:r>
    </w:p>
    <w:p w:rsidRDefault="003C7EEA" w:rsidP="003C7EEA" w:rsidR="003C7EEA" w:rsidRPr="00B27743">
      <w:pPr>
        <w:ind w:hanging="705" w:left="705"/>
        <w:jc w:val="both"/>
      </w:pPr>
    </w:p>
    <w:p w:rsidRDefault="003C7EEA" w:rsidP="002C1EE9" w:rsidR="003C7EEA" w:rsidRPr="00B27743">
      <w:pPr>
        <w:ind w:firstLine="705"/>
        <w:jc w:val="both"/>
      </w:pPr>
      <w:r w:rsidRPr="00B27743">
        <w:t xml:space="preserve">Slijedom iznesenog, na temelju čl. 128. u svezi čl. 5., 129., 130., 112. st. 6. SZ, odlučeno je kao u izreci rješenja. </w:t>
      </w:r>
    </w:p>
    <w:p w:rsidRDefault="003C7EEA" w:rsidP="003C7EEA" w:rsidR="003C7EEA" w:rsidRPr="00B27743">
      <w:pPr>
        <w:ind w:hanging="705" w:left="705"/>
        <w:jc w:val="both"/>
      </w:pPr>
    </w:p>
    <w:p w:rsidRDefault="003C7EEA" w:rsidP="003C7EEA" w:rsidR="003C7EEA" w:rsidRPr="00B27743">
      <w:pPr>
        <w:ind w:hanging="705" w:left="705"/>
        <w:jc w:val="both"/>
      </w:pPr>
    </w:p>
    <w:p w:rsidRDefault="003C7EEA" w:rsidP="002C1EE9" w:rsidR="003C7EEA" w:rsidRPr="00B27743">
      <w:pPr>
        <w:ind w:hanging="705" w:left="705"/>
        <w:jc w:val="center"/>
        <w:rPr>
          <w:b/>
        </w:rPr>
      </w:pPr>
      <w:r w:rsidRPr="00B27743">
        <w:rPr>
          <w:b/>
        </w:rPr>
        <w:t>U Dubrovniku, dana 15. veljače 2016. godine</w:t>
      </w:r>
    </w:p>
    <w:p w:rsidRDefault="003C7EEA" w:rsidP="003C7EEA" w:rsidR="003C7EEA" w:rsidRPr="00B27743">
      <w:pPr>
        <w:ind w:hanging="705" w:left="705"/>
        <w:jc w:val="both"/>
        <w:rPr>
          <w:b/>
        </w:rPr>
      </w:pPr>
    </w:p>
    <w:p w:rsidRDefault="003C7EEA" w:rsidP="003C7EEA" w:rsidR="003C7EEA" w:rsidRPr="00B27743">
      <w:pPr>
        <w:ind w:hanging="705" w:left="705"/>
        <w:jc w:val="both"/>
        <w:rPr>
          <w:b/>
        </w:rPr>
      </w:pPr>
    </w:p>
    <w:p w:rsidRDefault="003C7EEA" w:rsidP="003C7EEA" w:rsidR="003C7EEA"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r>
      <w:r w:rsidRPr="00B27743">
        <w:rPr>
          <w:b/>
        </w:rPr>
        <w:t>Sudac:</w:t>
      </w:r>
    </w:p>
    <w:p w:rsidRDefault="003C7EEA" w:rsidP="003C7EEA" w:rsidR="003C7EEA" w:rsidRPr="00B27743">
      <w:pPr>
        <w:ind w:hanging="705" w:left="705"/>
        <w:jc w:val="both"/>
        <w:rPr>
          <w:b/>
        </w:rPr>
      </w:pPr>
    </w:p>
    <w:p w:rsidRDefault="003C7EEA" w:rsidP="003C7EEA" w:rsidR="003C7EEA"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t>Katarina Franković</w:t>
      </w:r>
    </w:p>
    <w:p w:rsidRDefault="003C7EEA" w:rsidP="003C7EEA" w:rsidR="003C7EEA" w:rsidRPr="00B27743">
      <w:pPr>
        <w:ind w:hanging="705" w:left="705"/>
        <w:jc w:val="both"/>
      </w:pPr>
    </w:p>
    <w:p w:rsidRDefault="003C7EEA" w:rsidP="003C7EEA" w:rsidR="003C7EEA" w:rsidRPr="00B27743">
      <w:pPr>
        <w:ind w:hanging="705" w:left="705"/>
        <w:jc w:val="both"/>
      </w:pPr>
    </w:p>
    <w:p w:rsidRDefault="003C7EEA" w:rsidP="003C7EEA" w:rsidR="003C7EEA" w:rsidRPr="00B27743">
      <w:pPr>
        <w:ind w:hanging="705" w:left="705"/>
        <w:jc w:val="both"/>
      </w:pPr>
    </w:p>
    <w:p w:rsidRDefault="003C7EEA" w:rsidP="003C7EEA" w:rsidR="003C7EEA" w:rsidRPr="00B27743">
      <w:pPr>
        <w:ind w:hanging="705" w:left="705"/>
        <w:jc w:val="both"/>
      </w:pPr>
    </w:p>
    <w:p w:rsidRDefault="003C7EEA" w:rsidP="003C7EEA" w:rsidR="003C7EEA" w:rsidRPr="00B27743">
      <w:pPr>
        <w:ind w:hanging="705" w:left="705"/>
        <w:jc w:val="both"/>
        <w:rPr>
          <w:b/>
        </w:rPr>
      </w:pPr>
      <w:r w:rsidRPr="00B27743">
        <w:rPr>
          <w:b/>
        </w:rPr>
        <w:t>POUKA O PRAVNOM LIJEKU</w:t>
      </w:r>
    </w:p>
    <w:p w:rsidRDefault="003C7EEA" w:rsidP="002C1EE9" w:rsidR="003C7EEA"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r w:rsidR="002C1EE9" w:rsidRPr="00B27743">
        <w:t>128</w:t>
      </w:r>
      <w:r w:rsidRPr="00B27743">
        <w:t xml:space="preserve">. st. </w:t>
      </w:r>
      <w:r w:rsidR="002C1EE9" w:rsidRPr="00B27743">
        <w:t>8</w:t>
      </w:r>
      <w:r w:rsidRPr="00B27743">
        <w:t xml:space="preserve"> SZ-a). Žalba se izjavljuje Visokom trgovačkom sudu RH u roku 8 dana od dana dostave rješenja, ovom sudu pozivom na gornji poslovni broj i žalba ne zadržava provedbu rješenja.</w:t>
      </w:r>
    </w:p>
    <w:p w:rsidRDefault="003C7EEA" w:rsidP="003C7EEA" w:rsidR="003C7EEA" w:rsidRPr="00B27743">
      <w:pPr>
        <w:ind w:hanging="705" w:left="705"/>
        <w:jc w:val="both"/>
      </w:pPr>
    </w:p>
    <w:p w:rsidRDefault="003C7EEA" w:rsidP="003C7EEA" w:rsidR="003C7EEA" w:rsidRPr="00B27743">
      <w:pPr>
        <w:ind w:hanging="705" w:left="705"/>
        <w:jc w:val="both"/>
        <w:rPr>
          <w:b/>
        </w:rPr>
      </w:pPr>
      <w:r w:rsidRPr="00B27743">
        <w:rPr>
          <w:b/>
        </w:rPr>
        <w:t>DN-a:</w:t>
      </w:r>
    </w:p>
    <w:p w:rsidRDefault="003C7EEA" w:rsidP="003C7EEA" w:rsidR="003C7EEA" w:rsidRPr="00B27743">
      <w:pPr>
        <w:ind w:hanging="705" w:left="705"/>
        <w:jc w:val="both"/>
      </w:pPr>
      <w:r w:rsidRPr="00B27743">
        <w:t>-</w:t>
      </w:r>
      <w:r w:rsidRPr="00B27743">
        <w:tab/>
        <w:t xml:space="preserve">dužniku – e-oglasna ploča suda </w:t>
      </w:r>
    </w:p>
    <w:p w:rsidRDefault="003C7EEA" w:rsidP="003C7EEA" w:rsidR="003C7EEA" w:rsidRPr="00B27743">
      <w:pPr>
        <w:ind w:hanging="705" w:left="705"/>
        <w:jc w:val="both"/>
      </w:pPr>
      <w:r w:rsidRPr="00B27743">
        <w:t>-</w:t>
      </w:r>
      <w:r w:rsidRPr="00B27743">
        <w:tab/>
        <w:t>stečajnom upravitelju,</w:t>
      </w:r>
    </w:p>
    <w:p w:rsidRDefault="00B27743" w:rsidP="003C7EEA" w:rsidR="003C7EEA" w:rsidRPr="00B27743">
      <w:pPr>
        <w:ind w:hanging="705" w:left="705"/>
        <w:jc w:val="both"/>
      </w:pPr>
      <w:r w:rsidRPr="00B27743">
        <w:t>-</w:t>
      </w:r>
      <w:r w:rsidRPr="00B27743">
        <w:tab/>
        <w:t>FINA, putem e-oglasna ploča i elektroničkim putem</w:t>
      </w:r>
    </w:p>
    <w:p w:rsidRDefault="003C7EEA" w:rsidP="003C7EEA" w:rsidR="003C7EEA" w:rsidRPr="00B27743">
      <w:pPr>
        <w:ind w:hanging="705" w:left="705"/>
        <w:jc w:val="both"/>
      </w:pPr>
      <w:r w:rsidRPr="00B27743">
        <w:t>-</w:t>
      </w:r>
      <w:r w:rsidRPr="00B27743">
        <w:tab/>
        <w:t xml:space="preserve">Porezna uprava </w:t>
      </w:r>
      <w:r w:rsidR="002C1EE9" w:rsidRPr="00B27743">
        <w:t xml:space="preserve">Ispostava </w:t>
      </w:r>
      <w:r w:rsidR="00B27743" w:rsidRPr="00B27743">
        <w:t>prema sjedištu dužnika,</w:t>
      </w:r>
    </w:p>
    <w:p w:rsidRDefault="003C7EEA" w:rsidP="003C7EEA" w:rsidR="003C7EEA" w:rsidRPr="00B27743">
      <w:pPr>
        <w:ind w:hanging="705" w:left="705"/>
        <w:jc w:val="both"/>
      </w:pPr>
      <w:r w:rsidRPr="00B27743">
        <w:t>-</w:t>
      </w:r>
      <w:r w:rsidRPr="00B27743">
        <w:tab/>
      </w:r>
      <w:r w:rsidR="00B27743" w:rsidRPr="00B27743">
        <w:t xml:space="preserve">Županijskom državnom odvjetništvu, </w:t>
      </w:r>
      <w:r w:rsidRPr="00B27743">
        <w:t xml:space="preserve">Građansko-upravni odjel – e-oglasna ploča, </w:t>
      </w:r>
    </w:p>
    <w:p w:rsidRDefault="003C7EEA" w:rsidP="003C7EEA" w:rsidR="003C7EEA" w:rsidRPr="00B27743">
      <w:pPr>
        <w:ind w:hanging="705" w:left="705"/>
        <w:jc w:val="both"/>
      </w:pPr>
      <w:r w:rsidRPr="00B27743">
        <w:t>-</w:t>
      </w:r>
      <w:r w:rsidRPr="00B27743">
        <w:tab/>
        <w:t>Općinskom</w:t>
      </w:r>
      <w:r w:rsidR="002C1EE9" w:rsidRPr="00B27743">
        <w:t xml:space="preserve"> građanskom sudu u Zagreb</w:t>
      </w:r>
      <w:r w:rsidRPr="00B27743">
        <w:t xml:space="preserve">u, </w:t>
      </w:r>
      <w:r w:rsidR="002C1EE9" w:rsidRPr="00B27743">
        <w:t>Zemljišno knjižnom</w:t>
      </w:r>
      <w:r w:rsidRPr="00B27743">
        <w:t xml:space="preserve"> odjelu,</w:t>
      </w:r>
    </w:p>
    <w:p w:rsidRDefault="002C1EE9" w:rsidP="003C7EEA" w:rsidR="002C1EE9" w:rsidRPr="00B27743">
      <w:pPr>
        <w:ind w:hanging="705" w:left="705"/>
        <w:jc w:val="both"/>
      </w:pPr>
      <w:r w:rsidRPr="00B27743">
        <w:t>-</w:t>
      </w:r>
      <w:r w:rsidRPr="00B27743">
        <w:tab/>
        <w:t>Općinskom sudu u Dubrovniku Zemljišno knjižnom odjelu</w:t>
      </w:r>
    </w:p>
    <w:p w:rsidRDefault="003C7EEA" w:rsidP="003C7EEA" w:rsidR="003C7EEA" w:rsidRPr="00B27743">
      <w:pPr>
        <w:ind w:hanging="705" w:left="705"/>
        <w:jc w:val="both"/>
      </w:pPr>
      <w:r w:rsidRPr="00B27743">
        <w:t>-</w:t>
      </w:r>
      <w:r w:rsidRPr="00B27743">
        <w:tab/>
        <w:t>mrežna stranica e-Oglasna ploča sudova,</w:t>
      </w:r>
    </w:p>
    <w:p w:rsidRDefault="003C7EEA" w:rsidP="003C7EEA" w:rsidR="003C7EEA" w:rsidRPr="00B27743">
      <w:pPr>
        <w:ind w:hanging="705" w:left="705"/>
        <w:jc w:val="both"/>
      </w:pPr>
      <w:r w:rsidRPr="00B27743">
        <w:t>-</w:t>
      </w:r>
      <w:r w:rsidRPr="00B27743">
        <w:tab/>
      </w:r>
      <w:r w:rsidR="002C1EE9" w:rsidRPr="00B27743">
        <w:t>registar Trgovačkog suda  u Splitu, Stalna služba u Dubrovniku</w:t>
      </w:r>
    </w:p>
    <w:p w:rsidRDefault="003C7EEA" w:rsidP="003C7EEA" w:rsidR="003C7EEA" w:rsidRPr="00B27743">
      <w:pPr>
        <w:ind w:hanging="705" w:left="705"/>
        <w:jc w:val="both"/>
      </w:pPr>
    </w:p>
    <w:p w:rsidRDefault="00442F88" w:rsidP="003C7EEA" w:rsidR="00442F88" w:rsidRPr="00B27743">
      <w:pPr>
        <w:ind w:hanging="705" w:left="705"/>
        <w:jc w:val="both"/>
        <w:rPr>
          <w:b/>
        </w:rPr>
      </w:pPr>
    </w:p>
    <w:p w:rsidRDefault="00B21086" w:rsidP="00D57A11" w:rsidR="00B21086" w:rsidRPr="00B27743"/>
    <w:sectPr w:rsidSect="00F203A3" w:rsidR="00B21086" w:rsidRPr="00B27743">
      <w:headerReference w:type="even" r:id="rId10"/>
      <w:headerReference w:type="default" r:id="rId11"/>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0B0D" w:rsidR="00770B0D">
      <w:r>
        <w:separator/>
      </w:r>
    </w:p>
  </w:endnote>
  <w:endnote w:id="0" w:type="continuationSeparator">
    <w:p w:rsidRDefault="00770B0D" w:rsidR="00770B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0B0D" w:rsidR="00770B0D">
      <w:r>
        <w:separator/>
      </w:r>
    </w:p>
  </w:footnote>
  <w:footnote w:id="0" w:type="continuationSeparator">
    <w:p w:rsidRDefault="00770B0D" w:rsidR="00770B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91367" w:rsidR="0069136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A0C0F">
      <w:rPr>
        <w:rStyle w:val="Brojstranice"/>
        <w:noProof/>
      </w:rPr>
      <w:t>2</w:t>
    </w:r>
    <w:r>
      <w:rPr>
        <w:rStyle w:val="Brojstranice"/>
      </w:rPr>
      <w:fldChar w:fldCharType="end"/>
    </w:r>
  </w:p>
  <w:p w:rsidRDefault="00691367" w:rsidP="00256E03" w:rsidR="00691367"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sidR="003C7EEA">
      <w:rPr>
        <w:rFonts w:hAnsi="Book Antiqua" w:ascii="Book Antiqua"/>
        <w:b/>
        <w:sz w:val="20"/>
        <w:szCs w:val="20"/>
      </w:rPr>
      <w:t>174</w:t>
    </w:r>
    <w:r w:rsidRPr="006764AA">
      <w:rPr>
        <w:rFonts w:hAnsi="Book Antiqua" w:ascii="Book Antiqua"/>
        <w:b/>
        <w:sz w:val="20"/>
        <w:szCs w:val="20"/>
      </w:rPr>
      <w:t>/201</w:t>
    </w:r>
    <w:r w:rsidR="003C7EEA">
      <w:rPr>
        <w:rFonts w:hAnsi="Book Antiqua" w:ascii="Book Antiqua"/>
        <w:b/>
        <w:sz w:val="20"/>
        <w:szCs w:val="20"/>
      </w:rPr>
      <w:t>6</w:t>
    </w:r>
  </w:p>
  <w:p w:rsidRDefault="00691367" w:rsidR="0069136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50A6E"/>
    <w:rsid w:val="000F1661"/>
    <w:rsid w:val="00162766"/>
    <w:rsid w:val="0016563C"/>
    <w:rsid w:val="00196626"/>
    <w:rsid w:val="001A1226"/>
    <w:rsid w:val="001F3EFC"/>
    <w:rsid w:val="00256E03"/>
    <w:rsid w:val="002C1EE9"/>
    <w:rsid w:val="003B0CCC"/>
    <w:rsid w:val="003C7EEA"/>
    <w:rsid w:val="004257AB"/>
    <w:rsid w:val="00442F88"/>
    <w:rsid w:val="00471B2D"/>
    <w:rsid w:val="004D20E4"/>
    <w:rsid w:val="00504B8A"/>
    <w:rsid w:val="006764AA"/>
    <w:rsid w:val="00691367"/>
    <w:rsid w:val="00770B0D"/>
    <w:rsid w:val="00855A31"/>
    <w:rsid w:val="00950B5A"/>
    <w:rsid w:val="00A040A9"/>
    <w:rsid w:val="00A21486"/>
    <w:rsid w:val="00A67A6C"/>
    <w:rsid w:val="00B1663A"/>
    <w:rsid w:val="00B21086"/>
    <w:rsid w:val="00B27743"/>
    <w:rsid w:val="00CE7BF7"/>
    <w:rsid w:val="00D02D0C"/>
    <w:rsid w:val="00D57A11"/>
    <w:rsid w:val="00DA1343"/>
    <w:rsid w:val="00F203A3"/>
    <w:rsid w:val="00F77CC7"/>
    <w:rsid w:val="00FA0C0F"/>
    <w:rsid w:val="00FB5868"/>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cs="Tahoma" w:hAnsi="Tahoma" w:ascii="Tahoma"/>
      <w:sz w:val="16"/>
      <w:szCs w:val="16"/>
    </w:rPr>
  </w:style>
  <w:style w:customStyle="true" w:styleId="TekstbaloniaChar" w:type="character">
    <w:name w:val="Tekst balončića Char"/>
    <w:basedOn w:val="Zadanifontodlomka"/>
    <w:link w:val="Tekstbalonia"/>
    <w:rsid w:val="00471B2D"/>
    <w:rPr>
      <w:rFonts w:cs="Tahoma" w:hAnsi="Tahoma" w:ascii="Tahoma"/>
      <w:sz w:val="16"/>
      <w:szCs w:val="16"/>
    </w:rPr>
  </w:style>
  <w:style w:styleId="Tekstrezerviranogmjesta" w:type="character">
    <w:name w:val="Placeholder Text"/>
    <w:basedOn w:val="Zadanifontodlomka"/>
    <w:uiPriority w:val="99"/>
    <w:semiHidden/>
    <w:rsid w:val="004D20E4"/>
    <w:rPr>
      <w:color w:val="808080"/>
      <w:bdr w:space="0" w:sz="0" w:color="auto" w:val="none"/>
      <w:shd w:fill="auto" w:color="auto" w:val="clear"/>
    </w:rPr>
  </w:style>
  <w:style w:customStyle="true" w:styleId="eSPISCCParagraphDefaultFont" w:type="character">
    <w:name w:val="eSPIS_CC_Paragraph Default Font"/>
    <w:basedOn w:val="Zadanifontodlomka"/>
    <w:rsid w:val="004D20E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D20E4"/>
    <w:rPr>
      <w:b/>
      <w:bdr w:space="0" w:sz="0" w:color="auto" w:val="none"/>
      <w:shd w:fill="FFFFCC" w:color="auto" w:val="clear"/>
      <w:lang w:val="hr-HR"/>
    </w:rPr>
  </w:style>
  <w:style w:customStyle="true" w:styleId="PozadinaSvijetloCrvena" w:type="character">
    <w:name w:val="Pozadina_SvijetloCrvena"/>
    <w:basedOn w:val="eSPISCCParagraphDefaultFont"/>
    <w:rsid w:val="004D20E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D20E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ascii="Tahoma" w:cs="Tahoma" w:hAnsi="Tahoma"/>
      <w:sz w:val="16"/>
      <w:szCs w:val="16"/>
    </w:rPr>
  </w:style>
  <w:style w:customStyle="1" w:styleId="TekstbaloniaChar" w:type="character">
    <w:name w:val="Tekst balončića Char"/>
    <w:basedOn w:val="Zadanifontodlomka"/>
    <w:link w:val="Tekstbalonia"/>
    <w:rsid w:val="00471B2D"/>
    <w:rPr>
      <w:rFonts w:ascii="Tahoma" w:cs="Tahoma" w:hAnsi="Tahoma"/>
      <w:sz w:val="16"/>
      <w:szCs w:val="16"/>
    </w:rPr>
  </w:style>
  <w:style w:styleId="Tekstrezerviranogmjesta" w:type="character">
    <w:name w:val="Placeholder Text"/>
    <w:basedOn w:val="Zadanifontodlomka"/>
    <w:uiPriority w:val="99"/>
    <w:semiHidden/>
    <w:rsid w:val="004D20E4"/>
    <w:rPr>
      <w:color w:val="808080"/>
      <w:bdr w:color="auto" w:space="0" w:sz="0" w:val="none"/>
      <w:shd w:color="auto" w:fill="auto" w:val="clear"/>
    </w:rPr>
  </w:style>
  <w:style w:customStyle="1" w:styleId="eSPISCCParagraphDefaultFont" w:type="character">
    <w:name w:val="eSPIS_CC_Paragraph Default Font"/>
    <w:basedOn w:val="Zadanifontodlomka"/>
    <w:rsid w:val="004D20E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D20E4"/>
    <w:rPr>
      <w:b/>
      <w:bdr w:color="auto" w:space="0" w:sz="0" w:val="none"/>
      <w:shd w:color="auto" w:fill="FFFFCC" w:val="clear"/>
      <w:lang w:val="hr-HR"/>
    </w:rPr>
  </w:style>
  <w:style w:customStyle="1" w:styleId="PozadinaSvijetloCrvena" w:type="character">
    <w:name w:val="Pozadina_SvijetloCrvena"/>
    <w:basedOn w:val="eSPISCCParagraphDefaultFont"/>
    <w:rsid w:val="004D20E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D20E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2016.</izvorni_sadrzaj>
    <derivirana_varijabla naziv="DomainObject.DatumDonosenjaOdluke_1">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St-174/2016-9</izvorni_sadrzaj>
    <derivirana_varijabla naziv="DomainObject.Oznaka_1">St-174/2016-9</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izvorni_sadrzaj>
    <derivirana_varijabla naziv="DomainObject.Predmet.Broj_1">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nakon obustave
skrać. steč. postupka St-587/15</izvorni_sadrzaj>
    <derivirana_varijabla naziv="DomainObject.Predmet.Opis_1">Nastavak postupka nakon obustave
skrać. steč. postupka St-587/15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St-174/2016</izvorni_sadrzaj>
    <derivirana_varijabla naziv="DomainObject.Predmet.OznakaBroj_1">St-174/2016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PULIĆ d.o.o. za trgovinu, ugostiteljstvo i usluge</izvorni_sadrzaj>
    <derivirana_varijabla naziv="DomainObject.Predmet.ProtustrankaFormated_1">  PULIĆ d.o.o. za trgovinu, ugostiteljstvo i usluge</derivirana_varijabla>
  </DomainObject.Predmet.ProtustrankaFormated>
  <DomainObject.Predmet.ProtustrankaFormatedOIB>
    <izvorni_sadrzaj>  PULIĆ d.o.o. za trgovinu, ugostiteljstvo i usluge, OIB 40684962960</izvorni_sadrzaj>
    <derivirana_varijabla naziv="DomainObject.Predmet.ProtustrankaFormatedOIB_1">  PULIĆ d.o.o. za trgovinu, ugostiteljstvo i usluge, OIB 40684962960</derivirana_varijabla>
  </DomainObject.Predmet.ProtustrankaFormatedOIB>
  <DomainObject.Predmet.ProtustrankaFormatedWithAdress>
    <izvorni_sadrzaj> PULIĆ d.o.o. za trgovinu, ugostiteljstvo i usluge, Dobrota 18, 20215 Močići</izvorni_sadrzaj>
    <derivirana_varijabla naziv="DomainObject.Predmet.ProtustrankaFormatedWithAdress_1"> PULIĆ d.o.o. za trgovinu, ugostiteljstvo i usluge, Dobrota 18, 20215 Močići</derivirana_varijabla>
  </DomainObject.Predmet.ProtustrankaFormatedWithAdress>
  <DomainObject.Predmet.ProtustrankaFormatedWithAdressOIB>
    <izvorni_sadrzaj> PULIĆ d.o.o. za trgovinu, ugostiteljstvo i usluge, OIB 40684962960, Dobrota 18, 20215 Močići</izvorni_sadrzaj>
    <derivirana_varijabla naziv="DomainObject.Predmet.ProtustrankaFormatedWithAdressOIB_1"> PULIĆ d.o.o. za trgovinu, ugostiteljstvo i usluge, OIB 40684962960, Dobrota 18, 20215 Močići</derivirana_varijabla>
  </DomainObject.Predmet.ProtustrankaFormatedWithAdressOIB>
  <DomainObject.Predmet.ProtustrankaWithAdress>
    <izvorni_sadrzaj>PULIĆ d.o.o. za trgovinu, ugostiteljstvo i usluge Dobrota 18, 20215 Močići</izvorni_sadrzaj>
    <derivirana_varijabla naziv="DomainObject.Predmet.ProtustrankaWithAdress_1">PULIĆ d.o.o. za trgovinu, ugostiteljstvo i usluge Dobrota 18, 20215 Močići</derivirana_varijabla>
  </DomainObject.Predmet.ProtustrankaWithAdress>
  <DomainObject.Predmet.ProtustrankaWithAdressOIB>
    <izvorni_sadrzaj>PULIĆ d.o.o. za trgovinu, ugostiteljstvo i usluge, OIB 40684962960, Dobrota 18, 20215 Močići</izvorni_sadrzaj>
    <derivirana_varijabla naziv="DomainObject.Predmet.ProtustrankaWithAdressOIB_1">PULIĆ d.o.o. za trgovinu, ugostiteljstvo i usluge, OIB 40684962960, Dobrota 18, 20215 Močići</derivirana_varijabla>
  </DomainObject.Predmet.ProtustrankaWithAdressOIB>
  <DomainObject.Predmet.ProtustrankaNazivFormated>
    <izvorni_sadrzaj>PULIĆ d.o.o. za trgovinu, ugostiteljstvo i usluge</izvorni_sadrzaj>
    <derivirana_varijabla naziv="DomainObject.Predmet.ProtustrankaNazivFormated_1">PULIĆ d.o.o. za trgovinu, ugostiteljstvo i usluge</derivirana_varijabla>
  </DomainObject.Predmet.ProtustrankaNazivFormated>
  <DomainObject.Predmet.ProtustrankaNazivFormatedOIB>
    <izvorni_sadrzaj>PULIĆ d.o.o. za trgovinu, ugostiteljstvo i usluge, OIB 40684962960</izvorni_sadrzaj>
    <derivirana_varijabla naziv="DomainObject.Predmet.ProtustrankaNazivFormatedOIB_1">PULIĆ d.o.o. za trgovinu, ugostiteljstvo i usluge, OIB 40684962960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PULIĆ d.o.o. za trgovinu, ugostiteljstvo i usluge</item>
    </izvorni_sadrzaj>
    <derivirana_varijabla naziv="DomainObject.Predmet.ProtuStrankaListFormated_1">
      <item>PULIĆ d.o.o. za trgovinu, ugostiteljstvo i usluge</item>
    </derivirana_varijabla>
  </DomainObject.Predmet.ProtuStrankaListFormated>
  <DomainObject.Predmet.ProtuStrankaListFormatedOIB>
    <izvorni_sadrzaj>
      <item>PULIĆ d.o.o. za trgovinu, ugostiteljstvo i usluge, OIB 40684962960</item>
    </izvorni_sadrzaj>
    <derivirana_varijabla naziv="DomainObject.Predmet.ProtuStrankaListFormatedOIB_1">
      <item>PULIĆ d.o.o. za trgovinu, ugostiteljstvo i usluge, OIB 40684962960</item>
    </derivirana_varijabla>
  </DomainObject.Predmet.ProtuStrankaListFormatedOIB>
  <DomainObject.Predmet.ProtuStrankaListFormatedWithAdress>
    <izvorni_sadrzaj>
      <item>PULIĆ d.o.o. za trgovinu, ugostiteljstvo i usluge, Dobrota 18, 20215 Močići</item>
    </izvorni_sadrzaj>
    <derivirana_varijabla naziv="DomainObject.Predmet.ProtuStrankaListFormatedWithAdress_1">
      <item>PULIĆ d.o.o. za trgovinu, ugostiteljstvo i usluge, Dobrota 18, 20215 Močići</item>
    </derivirana_varijabla>
  </DomainObject.Predmet.ProtuStrankaListFormatedWithAdress>
  <DomainObject.Predmet.ProtuStrankaListFormatedWithAdressOIB>
    <izvorni_sadrzaj>
      <item>PULIĆ d.o.o. za trgovinu, ugostiteljstvo i usluge, OIB 40684962960, Dobrota 18, 20215 Močići</item>
    </izvorni_sadrzaj>
    <derivirana_varijabla naziv="DomainObject.Predmet.ProtuStrankaListFormatedWithAdressOIB_1">
      <item>PULIĆ d.o.o. za trgovinu, ugostiteljstvo i usluge, OIB 40684962960, Dobrota 18, 20215 Močići</item>
    </derivirana_varijabla>
  </DomainObject.Predmet.ProtuStrankaListFormatedWithAdressOIB>
  <DomainObject.Predmet.ProtuStrankaListNazivFormated>
    <izvorni_sadrzaj>
      <item>PULIĆ d.o.o. za trgovinu, ugostiteljstvo i usluge</item>
    </izvorni_sadrzaj>
    <derivirana_varijabla naziv="DomainObject.Predmet.ProtuStrankaListNazivFormated_1">
      <item>PULIĆ d.o.o. za trgovinu, ugostiteljstvo i usluge</item>
    </derivirana_varijabla>
  </DomainObject.Predmet.ProtuStrankaListNazivFormated>
  <DomainObject.Predmet.ProtuStrankaListNazivFormatedOIB>
    <izvorni_sadrzaj>
      <item>PULIĆ d.o.o. za trgovinu, ugostiteljstvo i usluge, OIB 40684962960</item>
    </izvorni_sadrzaj>
    <derivirana_varijabla naziv="DomainObject.Predmet.ProtuStrankaListNazivFormatedOIB_1">
      <item>PULIĆ d.o.o. za trgovinu, ugostiteljstvo i usluge, OIB 40684962960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2016.</izvorni_sadrzaj>
    <derivirana_varijabla naziv="DomainObject.Datum_1">15. veljače 2016.</derivirana_varijabla>
  </DomainObject.Datum>
  <DomainObject.PoslovniBrojDokumenta>
    <izvorni_sadrzaj>St-174/2016-9</izvorni_sadrzaj>
    <derivirana_varijabla naziv="DomainObject.PoslovniBrojDokumenta_1">St-174/2016-9</derivirana_varijabla>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PULIĆ d.o.o. za trgovinu, ugostiteljstvo i usluge</izvorni_sadrzaj>
    <derivirana_varijabla naziv="DomainObject.Predmet.ProtustrankaIDrugi_1">PULIĆ d.o.o. za trgovinu, ugostiteljstvo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PULIĆ d.o.o. za trgovinu, ugostiteljstvo i usluge, OIB 40684962960, Dobrota 18, 20215 Močići</izvorni_sadrzaj>
    <derivirana_varijabla naziv="DomainObject.Predmet.ProtustrankaIDrugiAdressOIB_1">PULIĆ d.o.o. za trgovinu, ugostiteljstvo i usluge, OIB 40684962960, Dobrota 18, 20215 Močići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PULIĆ d.o.o. za trgovinu, ugostiteljstvo i usluge</item>
      <item>FINA,RC SPLIT,Podružnica Dubrovnik</item>
    </izvorni_sadrzaj>
    <derivirana_varijabla naziv="DomainObject.Predmet.SudioniciListNaziv_1">
      <item>PULIĆ d.o.o. za trgovinu, ugostiteljstvo i usluge</item>
      <item>FINA,RC SPLIT,Podružnica Dubrovnik</item>
    </derivirana_varijabla>
  </DomainObject.Predmet.SudioniciListNaziv>
  <DomainObject.Predmet.SudioniciListAdressOIB>
    <izvorni_sadrzaj>
      <item>PULIĆ d.o.o. za trgovinu, ugostiteljstvo i usluge, OIB 40684962960, Dobrota 18,20215 Močići</item>
      <item>FINA,RC SPLIT,Podružnica Dubrovnik, OIB 85821130368, Vukovarska 2,20000 Dubrovnik</item>
    </izvorni_sadrzaj>
    <derivirana_varijabla naziv="DomainObject.Predmet.SudioniciListAdressOIB_1">
      <item>PULIĆ d.o.o. za trgovinu, ugostiteljstvo i usluge, OIB 40684962960, Dobrota 18,20215 Močići</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40684962960</item>
      <item>, OIB 85821130368</item>
    </izvorni_sadrzaj>
    <derivirana_varijabla naziv="DomainObject.Predmet.SudioniciListNazivOIB_1">
      <item>, OIB 40684962960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Ljubičić, OIB 87161295116, Šimuni 142 Kolan</item>
    </izvorni_sadrzaj>
    <derivirana_varijabla naziv="DomainObject.Predmet.StecajniUpraviteljiListAddressOIB_1">
      <item>Milan Ljubičić, OIB 87161295116, Šimuni 142 Kolan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49B270-5A0F-475C-8565-73CC6944BE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1115</properties:Words>
  <properties:Characters>6254</properties:Characters>
  <properties:Lines>148</properties:Lines>
  <properties:Paragraphs>42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7384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2016-02-15T12:34:00Z</dcterms:created>
  <dc:creator>stanka grcic</dc:creator>
  <cp:lastModifiedBy>Andrijana Leto</cp:lastModifiedBy>
  <cp:lastPrinted>2016-02-15T13:51:00Z</cp:lastPrinted>
  <dcterms:modified xmlns:xsi="http://www.w3.org/2001/XMLSchema-instance" xsi:type="dcterms:W3CDTF">2016-02-15T13:51:00Z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St-174/2016-9 / Odluka - Rješenje - otvaranje stečajnog postupka</vt:lpwstr>
  </prop:property>
  <prop:property name="CC_coloring" pid="4" fmtid="{D5CDD505-2E9C-101B-9397-08002B2CF9AE}">
    <vt:bool>false</vt:bool>
  </prop:property>
  <prop:property name="BrojStranica" pid="5" fmtid="{D5CDD505-2E9C-101B-9397-08002B2CF9AE}">
    <vt:i4>3</vt:i4>
  </prop:property>
</prop:Properties>
</file>