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6051" w14:paraId="49c6051" w:rsidRDefault="008F6F2F" w:rsidP="00E114E9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E114E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F6F2F" w:rsidP="0086115E" w:rsidR="0086115E" w:rsidRPr="001F0DCA">
      <w:pPr>
        <w:jc w:val="both"/>
      </w:pPr>
      <w:r>
        <w:t xml:space="preserve">    Republika Hrvatska</w:t>
      </w:r>
    </w:p>
    <w:p w:rsidRDefault="008F6F2F" w:rsidP="0086115E" w:rsidR="0086115E" w:rsidRPr="001F0DCA">
      <w:pPr>
        <w:jc w:val="both"/>
      </w:pPr>
      <w:r>
        <w:t>Trgovački sud u Zagrebu</w:t>
      </w:r>
    </w:p>
    <w:p w:rsidRDefault="008F6F2F" w:rsidP="0086115E" w:rsidR="00243285" w:rsidRPr="001F0DCA">
      <w:pPr>
        <w:jc w:val="both"/>
      </w:pPr>
      <w:r>
        <w:t xml:space="preserve">  Zagreb, </w:t>
      </w:r>
      <w:r w:rsidR="0086115E" w:rsidRPr="001F0DCA">
        <w:t>Amruševa 2/II</w:t>
      </w:r>
    </w:p>
    <w:p w:rsidRDefault="00C26EB7" w:rsidP="005D75C4" w:rsidR="008F6F2F">
      <w:pPr>
        <w:ind w:firstLine="708" w:left="5664"/>
        <w:jc w:val="center"/>
      </w:pPr>
      <w:r>
        <w:t xml:space="preserve">         </w:t>
      </w:r>
      <w:r w:rsidR="00F418B3" w:rsidRPr="001F0DCA">
        <w:t xml:space="preserve"> </w:t>
      </w:r>
      <w:r w:rsidR="008F6F2F">
        <w:t>89</w:t>
      </w:r>
      <w:r w:rsidR="008F6F2F" w:rsidRPr="001F0DCA">
        <w:t>. St</w:t>
      </w:r>
      <w:r w:rsidR="008F6F2F">
        <w:t>-</w:t>
      </w:r>
      <w:r w:rsidR="005D75C4">
        <w:t>5225</w:t>
      </w:r>
      <w:r w:rsidR="004D6199">
        <w:t>/16-</w:t>
      </w:r>
      <w:r>
        <w:t>22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03EA7" w:rsidP="00203EA7" w:rsidR="00203EA7" w:rsidRPr="002E27FE">
      <w:pPr>
        <w:jc w:val="center"/>
        <w:rPr>
          <w:b/>
        </w:rPr>
      </w:pPr>
    </w:p>
    <w:p w:rsidRDefault="005D75C4" w:rsidP="005D75C4" w:rsidR="005D75C4" w:rsidRPr="00063E6C">
      <w:pPr>
        <w:ind w:firstLine="720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HRVATSKE ŠUME </w:t>
      </w:r>
      <w:r w:rsidRPr="00D2043E">
        <w:t>d.o.o., Zagreb, Ljudevita Farkaša Vukotinovića 2, OIB: 69693144506</w:t>
      </w:r>
      <w:r>
        <w:t xml:space="preserve">, </w:t>
      </w:r>
      <w:r w:rsidRPr="00FF58DC">
        <w:t xml:space="preserve">za otvaranje stečajnog postupka nad dužnikom </w:t>
      </w:r>
      <w:r w:rsidRPr="004F3241">
        <w:t>DELTA d.o.o., OIB 09255091895, Zagreb, Banjavčićeva 5</w:t>
      </w:r>
      <w:r w:rsidRPr="000A528E">
        <w:rPr>
          <w:lang w:val="pt-BR"/>
        </w:rPr>
        <w:t xml:space="preserve">, </w:t>
      </w:r>
      <w:r>
        <w:rPr>
          <w:lang w:val="pt-BR"/>
        </w:rPr>
        <w:t>19</w:t>
      </w:r>
      <w:r w:rsidRPr="000A528E">
        <w:rPr>
          <w:lang w:val="pt-BR"/>
        </w:rPr>
        <w:t xml:space="preserve">. </w:t>
      </w:r>
      <w:r>
        <w:rPr>
          <w:lang w:val="pt-BR"/>
        </w:rPr>
        <w:t>listopada</w:t>
      </w:r>
      <w:r w:rsidRPr="000A528E">
        <w:rPr>
          <w:lang w:val="pt-BR"/>
        </w:rPr>
        <w:t xml:space="preserve"> 2016.</w:t>
      </w:r>
      <w:r w:rsidRPr="000A528E">
        <w:t>,</w:t>
      </w:r>
    </w:p>
    <w:p w:rsidRDefault="005D75C4" w:rsidP="00E029B4" w:rsidR="005D75C4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5D75C4" w:rsidP="00E363D0" w:rsidR="00E029B4">
      <w:pPr>
        <w:numPr>
          <w:ilvl w:val="0"/>
          <w:numId w:val="1"/>
        </w:numPr>
        <w:jc w:val="both"/>
      </w:pPr>
      <w:r>
        <w:t xml:space="preserve">Vladimir Špehar, OIB: 20275924066, Karlovac, Maksimilijana Vrhovca 5, </w:t>
      </w:r>
      <w:r w:rsidR="00B93BB9">
        <w:t xml:space="preserve">razrješuje se dužnosti </w:t>
      </w:r>
      <w:r>
        <w:t xml:space="preserve">privremenog </w:t>
      </w:r>
      <w:r w:rsidR="00B93BB9">
        <w:t>stečajnog upravitelja u ovom stečajnom predmetu.</w:t>
      </w:r>
    </w:p>
    <w:p w:rsidRDefault="00B93BB9" w:rsidP="00E363D0" w:rsidR="005D75C4">
      <w:pPr>
        <w:pStyle w:val="Odlomakpopisa"/>
        <w:numPr>
          <w:ilvl w:val="0"/>
          <w:numId w:val="1"/>
        </w:numPr>
        <w:jc w:val="both"/>
      </w:pPr>
      <w:r w:rsidRPr="000C049E">
        <w:t>Za novog</w:t>
      </w:r>
      <w:r w:rsidR="005D75C4">
        <w:t xml:space="preserve"> privremenog</w:t>
      </w:r>
      <w:r w:rsidRPr="000C049E">
        <w:t xml:space="preserve"> stečajnog upravitelja imenuje se </w:t>
      </w:r>
      <w:r w:rsidR="00E363D0" w:rsidRPr="001704D8">
        <w:t>Pavao Grizelj iz Zagreba, Dragutina Golika 34, OIB 71007328639</w:t>
      </w:r>
      <w:r w:rsidR="008F6F2F" w:rsidRPr="000C049E">
        <w:t>.</w:t>
      </w:r>
    </w:p>
    <w:p w:rsidRDefault="00EE3C04" w:rsidP="00E363D0" w:rsidR="00EE3C04">
      <w:pPr>
        <w:pStyle w:val="Odlomakpopisa"/>
        <w:numPr>
          <w:ilvl w:val="0"/>
          <w:numId w:val="1"/>
        </w:numPr>
        <w:jc w:val="both"/>
      </w:pPr>
      <w:r w:rsidRPr="000A528E">
        <w:t xml:space="preserve">Ovo rješenje će se dostaviti sudskom registru ovog suda. </w:t>
      </w:r>
    </w:p>
    <w:p w:rsidRDefault="005D75C4" w:rsidP="005D75C4" w:rsidR="00243285" w:rsidRPr="006B77AD">
      <w:pPr>
        <w:jc w:val="both"/>
      </w:pPr>
      <w:r w:rsidRPr="006B77AD">
        <w:t xml:space="preserve"> 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5D75C4" w:rsidP="00EE41E8" w:rsidR="001F0DCA">
      <w:pPr>
        <w:ind w:firstLine="708"/>
        <w:jc w:val="both"/>
      </w:pPr>
      <w:r>
        <w:t>Privremeni s</w:t>
      </w:r>
      <w:r w:rsidR="001F0DCA">
        <w:t>tečajni</w:t>
      </w:r>
      <w:r w:rsidR="001F0DCA" w:rsidRPr="001F0DCA">
        <w:t xml:space="preserve"> upravitelj </w:t>
      </w:r>
      <w:r>
        <w:t>Vladimir Špehar</w:t>
      </w:r>
      <w:r w:rsidR="001F0DCA" w:rsidRPr="001F0DCA">
        <w:t xml:space="preserve"> </w:t>
      </w:r>
      <w:r w:rsidR="00BD10B7">
        <w:t xml:space="preserve">podneskom od </w:t>
      </w:r>
      <w:r>
        <w:t>7</w:t>
      </w:r>
      <w:r w:rsidR="004D6199">
        <w:t xml:space="preserve">. </w:t>
      </w:r>
      <w:r>
        <w:t>listopada</w:t>
      </w:r>
      <w:r w:rsidR="00BD10B7">
        <w:t xml:space="preserve"> 2016. </w:t>
      </w:r>
      <w:r w:rsidR="001F0DCA">
        <w:t>zatražio</w:t>
      </w:r>
      <w:r w:rsidR="001F0DCA" w:rsidRPr="001F0DCA">
        <w:t xml:space="preserve"> je</w:t>
      </w:r>
      <w:r w:rsidR="00254BDA">
        <w:t xml:space="preserve"> </w:t>
      </w:r>
      <w:r w:rsidR="001F0DCA" w:rsidRPr="001F0DCA">
        <w:t>od sud</w:t>
      </w:r>
      <w:r w:rsidR="001F0DCA">
        <w:t>a da ga</w:t>
      </w:r>
      <w:r w:rsidR="001F0DCA" w:rsidRPr="001F0DCA">
        <w:t xml:space="preserve"> u ovom stečajnom postupku razriješi dužnosti</w:t>
      </w:r>
      <w:r>
        <w:t xml:space="preserve"> privremenog</w:t>
      </w:r>
      <w:r w:rsidR="001F0DCA" w:rsidRPr="001F0DCA">
        <w:t xml:space="preserve"> stečajnog upravitelja.</w:t>
      </w:r>
      <w:r w:rsidR="001F0DCA">
        <w:t xml:space="preserve"> Naime, </w:t>
      </w:r>
      <w:r>
        <w:t xml:space="preserve">privremeni </w:t>
      </w:r>
      <w:r w:rsidR="001F0DCA">
        <w:t xml:space="preserve">stečajni upravitelj naveo je </w:t>
      </w:r>
      <w:r w:rsidR="00254BDA">
        <w:t>kako zbog</w:t>
      </w:r>
      <w:r>
        <w:t xml:space="preserve"> teške bolesti nije u mogućnosti </w:t>
      </w:r>
      <w:r w:rsidR="00EE41E8">
        <w:t>pr</w:t>
      </w:r>
      <w:r>
        <w:t xml:space="preserve">ihvatiti navedeno imenovanje te je dostavio liječničku potvrdu o privremenoj nesposobnosti za rad. </w:t>
      </w:r>
      <w:r w:rsidR="00EE41E8">
        <w:t xml:space="preserve"> </w:t>
      </w:r>
      <w:r w:rsidR="001F0DCA" w:rsidRPr="001F0DCA">
        <w:t xml:space="preserve">Prema odredbi čl. 91. st. 5. Stečajnog zakona („Narodne </w:t>
      </w:r>
      <w:r>
        <w:t>novine“ broj 78/15, dalje SZ</w:t>
      </w:r>
      <w:r w:rsidR="001F0DCA" w:rsidRPr="001F0DCA">
        <w:t>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  <w:r>
        <w:t xml:space="preserve">S obzirom na to da je sud razriješio dosadašnjeg </w:t>
      </w:r>
      <w:r w:rsidR="005D4546">
        <w:t xml:space="preserve">privremenog </w:t>
      </w:r>
      <w:r>
        <w:t xml:space="preserve">stečajnog upravitelja, </w:t>
      </w:r>
      <w:r w:rsidR="00EE3C04">
        <w:t xml:space="preserve">novi privremeni stečajni upravitelj </w:t>
      </w:r>
      <w:r w:rsidR="00E363D0" w:rsidRPr="00E363D0">
        <w:t>Pavao Grizelj</w:t>
      </w:r>
      <w:r w:rsidR="00EE3C04" w:rsidRPr="00E363D0">
        <w:t xml:space="preserve"> </w:t>
      </w:r>
      <w:r w:rsidR="005D4546" w:rsidRPr="000A528E">
        <w:t>izabran je metodom slučajnog odabira s liste A stečajnih upravitelja, sukladno odredbi čl. 84. st.1. SZ-a u vezi odredbe čl. 118. st.2. toč. 1. SZ-a</w:t>
      </w:r>
      <w:r w:rsidR="005D4546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5D75C4">
        <w:t>19</w:t>
      </w:r>
      <w:r w:rsidR="004D6199">
        <w:t xml:space="preserve">. </w:t>
      </w:r>
      <w:r w:rsidR="005D75C4">
        <w:t>listopada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114E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E114E9" w:rsidP="00E114E9" w:rsidR="00F1797B">
      <w:pPr>
        <w:jc w:val="right"/>
      </w:pPr>
      <w:r>
        <w:t xml:space="preserve"> </w:t>
      </w:r>
      <w:r w:rsidR="00203EA7">
        <w:t>Nikolina Dorić Hadžisejdić</w:t>
      </w:r>
      <w:r w:rsidR="000C53ED">
        <w:t>,v.r.</w:t>
      </w:r>
    </w:p>
    <w:p w:rsidRDefault="00E363D0" w:rsidP="00E114E9" w:rsidR="00E363D0" w:rsidRPr="001F0DCA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>
      <w:pPr>
        <w:jc w:val="both"/>
      </w:pPr>
      <w:r w:rsidRPr="006B77AD">
        <w:lastRenderedPageBreak/>
        <w:t>Protiv ovog rješenja može se uložiti žalba Visokom trgovačkom sudu Republike Hrvatske u roku od 8 dana. Žalba  se ulaže  putem ovog suda u 2 primjerka.</w:t>
      </w:r>
    </w:p>
    <w:p w:rsidRDefault="00E114E9" w:rsidP="002D4CBC" w:rsidR="00E114E9" w:rsidRPr="006B77AD">
      <w:pPr>
        <w:jc w:val="both"/>
      </w:pPr>
    </w:p>
    <w:p w:rsidRDefault="00E363D0" w:rsidP="002D4CBC" w:rsidR="00E363D0">
      <w:pPr>
        <w:jc w:val="both"/>
      </w:pPr>
    </w:p>
    <w:p w:rsidRDefault="000C53ED" w:rsidR="000C53ED" w:rsidRPr="00694D64">
      <w:r w:rsidRPr="00694D64">
        <w:t>Za točnost otpravka-ovlašteni službenik:</w:t>
      </w:r>
    </w:p>
    <w:p w:rsidRDefault="000C53ED" w:rsidR="000C53ED" w:rsidRPr="00694D64">
      <w:r w:rsidRPr="00694D64">
        <w:t>Karmela Dolenc</w:t>
      </w:r>
    </w:p>
    <w:p w:rsidRDefault="00E363D0" w:rsidP="002D4CBC" w:rsidR="00E363D0">
      <w:pPr>
        <w:jc w:val="both"/>
      </w:pPr>
    </w:p>
    <w:sectPr w:rsidSect="00E363D0" w:rsidR="00E363D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E9" w:rsidP="00E114E9" w:rsidR="00E114E9">
      <w:r>
        <w:separator/>
      </w:r>
    </w:p>
  </w:endnote>
  <w:endnote w:id="0" w:type="continuationSeparator">
    <w:p w:rsidRDefault="00E114E9" w:rsidP="00E114E9" w:rsidR="00E1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E9" w:rsidP="00E114E9" w:rsidR="00E114E9">
      <w:r>
        <w:separator/>
      </w:r>
    </w:p>
  </w:footnote>
  <w:footnote w:id="0" w:type="continuationSeparator">
    <w:p w:rsidRDefault="00E114E9" w:rsidP="00E114E9" w:rsidR="00E1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6343477"/>
      <w:docPartObj>
        <w:docPartGallery w:val="Page Numbers (Top of Page)"/>
        <w:docPartUnique/>
      </w:docPartObj>
    </w:sdtPr>
    <w:sdtEndPr/>
    <w:sdtContent>
      <w:p w:rsidRDefault="00E114E9" w:rsidP="00E114E9" w:rsidR="00E114E9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DC8">
          <w:rPr>
            <w:noProof/>
          </w:rPr>
          <w:t>2</w:t>
        </w:r>
        <w:r>
          <w:fldChar w:fldCharType="end"/>
        </w:r>
        <w:r>
          <w:tab/>
        </w:r>
        <w:r w:rsidR="008F6F2F">
          <w:t>89</w:t>
        </w:r>
        <w:r>
          <w:t>. St-</w:t>
        </w:r>
        <w:r w:rsidR="005D75C4">
          <w:t>5225</w:t>
        </w:r>
        <w:r w:rsidR="004D6199">
          <w:t>/16</w:t>
        </w:r>
        <w:r w:rsidR="00C26EB7">
          <w:t>-22</w:t>
        </w:r>
      </w:p>
    </w:sdtContent>
  </w:sdt>
  <w:p w:rsidRDefault="00E114E9" w:rsidR="00E114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DA5472BE"/>
    <w:lvl w:tplc="458A45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503"/>
    <w:rsid w:val="0009227D"/>
    <w:rsid w:val="000C049E"/>
    <w:rsid w:val="000C53ED"/>
    <w:rsid w:val="000E2119"/>
    <w:rsid w:val="000F3F45"/>
    <w:rsid w:val="00100575"/>
    <w:rsid w:val="00163E44"/>
    <w:rsid w:val="001F0DCA"/>
    <w:rsid w:val="001F2E2A"/>
    <w:rsid w:val="00203EA7"/>
    <w:rsid w:val="00243285"/>
    <w:rsid w:val="00254BDA"/>
    <w:rsid w:val="002D4CBC"/>
    <w:rsid w:val="00371E33"/>
    <w:rsid w:val="003869E3"/>
    <w:rsid w:val="003A083E"/>
    <w:rsid w:val="003D300F"/>
    <w:rsid w:val="00462B92"/>
    <w:rsid w:val="004918BD"/>
    <w:rsid w:val="004D6199"/>
    <w:rsid w:val="004E5C92"/>
    <w:rsid w:val="004F0DC8"/>
    <w:rsid w:val="0053524A"/>
    <w:rsid w:val="0057355C"/>
    <w:rsid w:val="005D4546"/>
    <w:rsid w:val="005D75C4"/>
    <w:rsid w:val="006B77AD"/>
    <w:rsid w:val="0073212E"/>
    <w:rsid w:val="0086115E"/>
    <w:rsid w:val="008D55C6"/>
    <w:rsid w:val="008F6F2F"/>
    <w:rsid w:val="009508C1"/>
    <w:rsid w:val="00990BF7"/>
    <w:rsid w:val="009C58F8"/>
    <w:rsid w:val="009E6687"/>
    <w:rsid w:val="00A91FA6"/>
    <w:rsid w:val="00B83595"/>
    <w:rsid w:val="00B85BF4"/>
    <w:rsid w:val="00B93BB9"/>
    <w:rsid w:val="00BD10B7"/>
    <w:rsid w:val="00C26EB7"/>
    <w:rsid w:val="00C53B7E"/>
    <w:rsid w:val="00C86DD2"/>
    <w:rsid w:val="00CD080D"/>
    <w:rsid w:val="00D0668D"/>
    <w:rsid w:val="00D26CB0"/>
    <w:rsid w:val="00D95F7A"/>
    <w:rsid w:val="00E029B4"/>
    <w:rsid w:val="00E114E9"/>
    <w:rsid w:val="00E363D0"/>
    <w:rsid w:val="00E67FD5"/>
    <w:rsid w:val="00EE3C04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zastupanog po punomoćniku Frano Križanović</izvorni_sadrzaj>
    <derivirana_varijabla naziv="DomainObject.Predmet.ProtustrankaFormated_1">  DELTA d.o.o. zastupanog po punomoćniku Frano Križanović</derivirana_varijabla>
  </DomainObject.Predmet.ProtustrankaFormated>
  <DomainObject.Predmet.ProtustrankaFormatedOIB>
    <izvorni_sadrzaj>  DELTA d.o.o., OIB 09255091895 zastupanog po punomoćniku Frano Križanović</izvorni_sadrzaj>
    <derivirana_varijabla naziv="DomainObject.Predmet.ProtustrankaFormatedOIB_1">  DELTA d.o.o., OIB 09255091895 zastupanog po punomoćniku Frano Križanović</derivirana_varijabla>
  </DomainObject.Predmet.ProtustrankaFormatedOIB>
  <DomainObject.Predmet.ProtustrankaFormatedWithAdress>
    <izvorni_sadrzaj> DELTA d.o.o., Banjavčićeva 5, 10000 Zagreb zastupanog po punomoćniku Frano Križanović</izvorni_sadrzaj>
    <derivirana_varijabla naziv="DomainObject.Predmet.ProtustrankaFormatedWithAdress_1"> DELTA d.o.o., Banjavčićeva 5, 10000 Zagreb zastupanog po punomoćniku Frano Križanović</derivirana_varijabla>
  </DomainObject.Predmet.ProtustrankaFormatedWithAdress>
  <DomainObject.Predmet.ProtustrankaFormatedWithAdressOIB>
    <izvorni_sadrzaj> DELTA d.o.o., OIB 09255091895, Banjavčićeva 5, 10000 Zagreb zastupanog po punomoćniku Frano Križanović</izvorni_sadrzaj>
    <derivirana_varijabla naziv="DomainObject.Predmet.ProtustrankaFormatedWithAdressOIB_1"> DELTA d.o.o., OIB 09255091895, Banjavčićeva 5, 10000 Zagreb zastupanog po punomoćniku Frano Križanović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</izvorni_sadrzaj>
    <derivirana_varijabla naziv="DomainObject.Predmet.StrankaFormated_1">  FINA Regionalni centar Zagreb; HRVATSKE ŠUME društvo s ograničenom odgovornošću</derivirana_varijabla>
  </DomainObject.Predmet.StrankaFormated>
  <DomainObject.Predmet.StrankaFormatedOIB>
    <izvorni_sadrzaj>  FINA Regionalni centar Zagreb, OIB 85821130368; HRVATSKE ŠUME društvo s ograničenom odgovornošću, OIB 69693144506</izvorni_sadrzaj>
    <derivirana_varijabla naziv="DomainObject.Predmet.StrankaFormatedOIB_1">  FINA Regionalni centar Zagreb, OIB 85821130368; HRVATSKE ŠUME društvo s ograničenom odgovornošću, OIB 69693144506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</izvorni_sadrzaj>
    <derivirana_varijabla naziv="DomainObject.Predmet.StrankaWithAdress_1">FINA Regionalni centar Zagreb Trg svibanjskih žrtava 1995. br.1,10000 Zagreb,HRVATSKE ŠUME društvo s ograničenom odgovornošću Ul.Ljudevita Farkaša Vukotinovića 2,10000 Zagreb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</derivirana_varijabla>
  </DomainObject.Predmet.StrankaWithAdressOIB>
  <DomainObject.Predmet.StrankaNazivFormated>
    <izvorni_sadrzaj>FINA Regionalni centar Zagreb,HRVATSKE ŠUME društvo s ograničenom odgovornošću</izvorni_sadrzaj>
    <derivirana_varijabla naziv="DomainObject.Predmet.StrankaNazivFormated_1">FINA Regionalni centar Zagreb,HRVATSKE ŠUME društvo s ograničenom odgovornošću</derivirana_varijabla>
  </DomainObject.Predmet.StrankaNazivFormated>
  <DomainObject.Predmet.StrankaNazivFormatedOIB>
    <izvorni_sadrzaj>FINA Regionalni centar Zagreb, OIB 85821130368,HRVATSKE ŠUME društvo s ograničenom odgovornošću, OIB 69693144506</izvorni_sadrzaj>
    <derivirana_varijabla naziv="DomainObject.Predmet.StrankaNazivFormatedOIB_1">FINA Regionalni centar Zagreb, OIB 85821130368,HRVATSKE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</item>
    </izvorni_sadrzaj>
    <derivirana_varijabla naziv="DomainObject.Predmet.StrankaListFormated_1">
      <item>FINA Regionalni centar Zagreb</item>
      <item>HRVATSKE ŠUME društvo s ograničenom odgovornošću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</item>
    </izvorni_sadrzaj>
    <derivirana_varijabla naziv="DomainObject.Predmet.StrankaListFormatedOIB_1">
      <item>FINA Regionalni centar Zagreb, OIB 85821130368</item>
      <item>HRVATSKE ŠUME društvo s ograničenom odgovornošću, OIB 69693144506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</izvorni_sadrzaj>
    <derivirana_varijabla naziv="DomainObject.Predmet.StrankaListNazivFormated_1">
      <item>FINA Regionalni centar Zagreb</item>
      <item>HRVATSKE ŠUME društvo s ograničenom odgovornošću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</izvorni_sadrzaj>
    <derivirana_varijabla naziv="DomainObject.Predmet.StrankaListNazivFormatedOIB_1">
      <item>FINA Regionalni centar Zagreb, OIB 85821130368</item>
      <item>HRVATSKE ŠUME društvo s ograničenom odgovornošću, OIB 69693144506</item>
    </derivirana_varijabla>
  </DomainObject.Predmet.StrankaListNazivFormatedOIB>
  <DomainObject.Predmet.ProtuStrankaListFormated>
    <izvorni_sadrzaj>
      <item>DELTA d.o.o. zastupanog po punomoćniku Frano Križanović</item>
    </izvorni_sadrzaj>
    <derivirana_varijabla naziv="DomainObject.Predmet.ProtuStrankaListFormated_1">
      <item>DELTA d.o.o. zastupanog po punomoćniku Frano Križanović</item>
    </derivirana_varijabla>
  </DomainObject.Predmet.ProtuStrankaListFormated>
  <DomainObject.Predmet.ProtuStrankaListFormatedOIB>
    <izvorni_sadrzaj>
      <item>DELTA d.o.o., OIB 09255091895 zastupanog po punomoćniku Frano Križanović</item>
    </izvorni_sadrzaj>
    <derivirana_varijabla naziv="DomainObject.Predmet.ProtuStrankaListFormatedOIB_1">
      <item>DELTA d.o.o., OIB 09255091895 zastupanog po punomoćniku Frano Križanović</item>
    </derivirana_varijabla>
  </DomainObject.Predmet.ProtuStrankaListFormatedOIB>
  <DomainObject.Predmet.ProtuStrankaListFormatedWithAdress>
    <izvorni_sadrzaj>
      <item>DELTA d.o.o., Banjavčićeva 5, 10000 Zagreb zastupanog po punomoćniku Frano Križanović</item>
    </izvorni_sadrzaj>
    <derivirana_varijabla naziv="DomainObject.Predmet.ProtuStrankaListFormatedWithAdress_1">
      <item>DELTA d.o.o., Banjavčićeva 5, 10000 Zagreb zastupanog po punomoćniku Frano Križanović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</item>
    </izvorni_sadrzaj>
    <derivirana_varijabla naziv="DomainObject.Predmet.ProtuStrankaListFormatedWithAdressOIB_1">
      <item>DELTA d.o.o., OIB 09255091895, Banjavčićeva 5, 10000 Zagreb zastupanog po punomoćniku Frano Križanović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</izvorni_sadrzaj>
    <derivirana_varijabla naziv="DomainObject.Predmet.OstaliListFormated_1">
      <item>Frano Križanović punomoćnik sudionika u postupku DELTA d.o.o.</item>
      <item>Addiko Bank dioničko društvo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Frano Križanović</item>
      <item>Addiko Bank dioničko društvo</item>
    </izvorni_sadrzaj>
    <derivirana_varijabla naziv="DomainObject.Predmet.OstaliListNazivFormated_1">
      <item>Frano Križanović</item>
      <item>Addiko Bank dioničko društvo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</izvorni_sadrzaj>
    <derivirana_varijabla naziv="DomainObject.Predmet.OstaliListNazivFormatedOIB_1">
      <item>Frano Križanović, OIB 67217841834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d.o.o.</item>
      <item>Frano Križanović</item>
      <item>HRVATSKE ŠUME društvo s ograničenom odgovornošću</item>
      <item>Addiko Bank dioničko društvo</item>
    </izvorni_sadrzaj>
    <derivirana_varijabla naziv="DomainObject.Predmet.SudioniciListNaziv_1">
      <item>FINA Regionalni centar Zagreb</item>
      <item>DELTA d.o.o.</item>
      <item>Frano Križanović</item>
      <item>HRVATSKE ŠUME društvo s ograničenom odgovornošću</item>
      <item>Addiko Bank dioničko društvo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09255091895</item>
      <item>, OIB 67217841834</item>
      <item>, OIB 69693144506</item>
      <item>, OIB 14036333877</item>
    </izvorni_sadrzaj>
    <derivirana_varijabla naziv="DomainObject.Predmet.SudioniciListNazivOIB_1">
      <item>, OIB 85821130368</item>
      <item>, OIB 09255091895</item>
      <item>, OIB 67217841834</item>
      <item>, OIB 69693144506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1724</properties:Characters>
  <properties:Lines>51</properties:Lines>
  <properties:Paragraphs>21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Karmela Dolenc</cp:lastModifiedBy>
  <cp:lastPrinted>2016-10-19T09:52:00Z</cp:lastPrinted>
  <dcterms:modified xmlns:xsi="http://www.w3.org/2001/XMLSchema-instance" xsi:type="dcterms:W3CDTF">2016-10-19T09:52:00Z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