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1fc02" w14:paraId="7f1fc02" w:rsidRDefault="00D57023" w:rsidR="00D57023" w:rsidRPr="00D178DD">
      <w:pPr>
        <w15:collapsed w:val="false"/>
        <w:rPr>
          <w:sz w:val="24"/>
        </w:rPr>
      </w:pPr>
      <w:bookmarkStart w:name="_GoBack" w:id="0"/>
      <w:bookmarkEnd w:id="0"/>
    </w:p>
    <w:p w:rsidRDefault="00C566DA" w:rsidP="00A72A61" w:rsidR="00CE5FFD" w:rsidRPr="00D178DD">
      <w:pPr>
        <w:jc w:val="right"/>
        <w:rPr>
          <w:sz w:val="24"/>
          <w:szCs w:val="24"/>
        </w:rPr>
      </w:pP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003D089E" w:rsidRPr="00D178DD">
        <w:rPr>
          <w:sz w:val="24"/>
          <w:szCs w:val="24"/>
        </w:rPr>
        <w:t xml:space="preserve">Trgovački sud u </w:t>
      </w:r>
      <w:r w:rsidR="00A72A61" w:rsidRPr="00D178DD">
        <w:rPr>
          <w:sz w:val="24"/>
          <w:szCs w:val="24"/>
        </w:rPr>
        <w:t>Varaždinu</w:t>
      </w:r>
    </w:p>
    <w:p w:rsidRDefault="00CC0389" w:rsidP="00A72A61" w:rsidR="00CE5FFD" w:rsidRPr="00D178DD">
      <w:pPr>
        <w:jc w:val="right"/>
        <w:rPr>
          <w:sz w:val="24"/>
          <w:szCs w:val="24"/>
        </w:rPr>
      </w:pP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00A72A61" w:rsidRPr="00D178DD">
        <w:rPr>
          <w:sz w:val="24"/>
          <w:szCs w:val="24"/>
        </w:rPr>
        <w:t>Braće Radića 2</w:t>
      </w:r>
    </w:p>
    <w:p w:rsidRDefault="00C566DA" w:rsidP="00A72A61" w:rsidR="00CE5FFD" w:rsidRPr="00D178DD">
      <w:pPr>
        <w:jc w:val="right"/>
        <w:rPr>
          <w:sz w:val="24"/>
          <w:szCs w:val="24"/>
        </w:rPr>
      </w:pP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00A72A61" w:rsidRPr="00D178DD">
        <w:rPr>
          <w:sz w:val="24"/>
          <w:szCs w:val="24"/>
        </w:rPr>
        <w:t>42000 Varaždin</w:t>
      </w:r>
    </w:p>
    <w:p w:rsidRDefault="00CE5FFD" w:rsidP="00CE5FFD" w:rsidR="00CE5FFD" w:rsidRPr="00D178DD">
      <w:pPr>
        <w:rPr>
          <w:sz w:val="24"/>
          <w:szCs w:val="24"/>
        </w:rPr>
      </w:pPr>
    </w:p>
    <w:p w:rsidRDefault="00CE5FFD" w:rsidP="00CE5FFD" w:rsidR="00CE5FFD" w:rsidRPr="00D178DD">
      <w:pPr>
        <w:rPr>
          <w:sz w:val="24"/>
          <w:szCs w:val="24"/>
        </w:rPr>
      </w:pPr>
    </w:p>
    <w:p w:rsidRDefault="001C5A56" w:rsidP="00CE5FFD" w:rsidR="001C5A56" w:rsidRPr="00D178DD">
      <w:pPr>
        <w:rPr>
          <w:sz w:val="24"/>
          <w:szCs w:val="24"/>
        </w:rPr>
      </w:pPr>
    </w:p>
    <w:p w:rsidRDefault="00CE5FFD" w:rsidP="00CE5FFD" w:rsidR="00CE5FFD" w:rsidRPr="00F3362E">
      <w:pPr>
        <w:rPr>
          <w:sz w:val="24"/>
          <w:szCs w:val="24"/>
        </w:rPr>
      </w:pPr>
      <w:r w:rsidRPr="00F3362E">
        <w:rPr>
          <w:sz w:val="24"/>
          <w:szCs w:val="24"/>
        </w:rPr>
        <w:t>Pravna stvar:</w:t>
      </w:r>
      <w:r w:rsidR="00CA21EF" w:rsidRPr="00F3362E">
        <w:rPr>
          <w:sz w:val="24"/>
          <w:szCs w:val="24"/>
        </w:rPr>
        <w:tab/>
      </w:r>
      <w:r w:rsidR="00A72A61" w:rsidRPr="00F3362E">
        <w:rPr>
          <w:sz w:val="24"/>
          <w:szCs w:val="24"/>
        </w:rPr>
        <w:t>St-</w:t>
      </w:r>
      <w:r w:rsidR="00C22AAC">
        <w:rPr>
          <w:sz w:val="24"/>
          <w:szCs w:val="24"/>
        </w:rPr>
        <w:t>670</w:t>
      </w:r>
      <w:r w:rsidR="00F3362E" w:rsidRPr="00F3362E">
        <w:rPr>
          <w:sz w:val="24"/>
          <w:szCs w:val="24"/>
        </w:rPr>
        <w:t>/</w:t>
      </w:r>
      <w:r w:rsidR="00A72A61" w:rsidRPr="00F3362E">
        <w:rPr>
          <w:sz w:val="24"/>
          <w:szCs w:val="24"/>
        </w:rPr>
        <w:t>2016</w:t>
      </w:r>
    </w:p>
    <w:p w:rsidRDefault="00CE5FFD" w:rsidP="00CE5FFD" w:rsidR="00CE5FFD" w:rsidRPr="00F3362E">
      <w:pPr>
        <w:rPr>
          <w:sz w:val="24"/>
          <w:szCs w:val="24"/>
        </w:rPr>
      </w:pPr>
    </w:p>
    <w:p w:rsidRDefault="00CE5FFD" w:rsidP="007F5EC7" w:rsidR="007F5EC7" w:rsidRPr="008D09B0">
      <w:pPr>
        <w:rPr>
          <w:sz w:val="24"/>
          <w:szCs w:val="24"/>
        </w:rPr>
      </w:pPr>
      <w:r w:rsidRPr="008D09B0">
        <w:rPr>
          <w:sz w:val="24"/>
          <w:szCs w:val="24"/>
        </w:rPr>
        <w:t>Dužnik:</w:t>
      </w:r>
      <w:r w:rsidR="0009160D" w:rsidRPr="008D09B0">
        <w:rPr>
          <w:sz w:val="24"/>
          <w:szCs w:val="24"/>
        </w:rPr>
        <w:t xml:space="preserve"> </w:t>
      </w:r>
      <w:r w:rsidR="007F5EC7" w:rsidRPr="008D09B0">
        <w:rPr>
          <w:sz w:val="24"/>
          <w:szCs w:val="24"/>
        </w:rPr>
        <w:t xml:space="preserve">dužnika ENI jednostavno društvo s ograničenom odgovornošću za trgovinu, skraćena tvrtka ENI j.d.o.o. Čakovec, Ulica ZAVNOH-A 16, MBS: 070112852, </w:t>
      </w:r>
    </w:p>
    <w:p w:rsidRDefault="007F5EC7" w:rsidP="007F5EC7" w:rsidR="0009160D" w:rsidRPr="008D09B0">
      <w:pPr>
        <w:rPr>
          <w:vanish/>
          <w:color w:val="000000"/>
          <w:sz w:val="24"/>
          <w:szCs w:val="24"/>
        </w:rPr>
      </w:pPr>
      <w:r w:rsidRPr="008D09B0">
        <w:rPr>
          <w:sz w:val="24"/>
          <w:szCs w:val="24"/>
        </w:rPr>
        <w:t>OIB: 66382129276,</w:t>
      </w:r>
    </w:p>
    <w:p w:rsidRDefault="0009160D" w:rsidP="0009160D" w:rsidR="0009160D" w:rsidRPr="008D09B0">
      <w:pPr>
        <w:pStyle w:val="Naslov2"/>
        <w:shd w:fill="FFFFFF" w:color="auto" w:val="clear"/>
        <w:spacing w:after="75"/>
        <w:rPr>
          <w:color w:val="414D65"/>
          <w:szCs w:val="24"/>
        </w:rPr>
      </w:pPr>
    </w:p>
    <w:p w:rsidRDefault="001C5A56" w:rsidP="0009160D" w:rsidR="001C5A56" w:rsidRPr="00D178DD">
      <w:pPr>
        <w:rPr>
          <w:sz w:val="24"/>
          <w:szCs w:val="24"/>
        </w:rPr>
      </w:pPr>
    </w:p>
    <w:p w:rsidRDefault="00CE5FFD" w:rsidP="00CE5FFD" w:rsidR="00CE5FFD" w:rsidRPr="00D178DD">
      <w:pPr>
        <w:jc w:val="center"/>
        <w:rPr>
          <w:sz w:val="24"/>
          <w:szCs w:val="24"/>
        </w:rPr>
      </w:pPr>
      <w:r w:rsidRPr="00D178DD">
        <w:rPr>
          <w:sz w:val="24"/>
          <w:szCs w:val="24"/>
        </w:rPr>
        <w:t>IZVJEŠĆE PRIVREMENOG STEČAJNOG UPRAVITELJA</w:t>
      </w:r>
    </w:p>
    <w:p w:rsidRDefault="00CE5FFD" w:rsidP="00CE5FFD" w:rsidR="00CE5FFD" w:rsidRPr="00D178DD">
      <w:pPr>
        <w:jc w:val="center"/>
        <w:rPr>
          <w:sz w:val="24"/>
          <w:szCs w:val="24"/>
        </w:rPr>
      </w:pPr>
    </w:p>
    <w:p w:rsidRDefault="00CE5FFD" w:rsidP="00CE5FFD" w:rsidR="00CE5FFD" w:rsidRPr="00D178DD">
      <w:pPr>
        <w:jc w:val="both"/>
        <w:rPr>
          <w:sz w:val="24"/>
          <w:szCs w:val="24"/>
        </w:rPr>
      </w:pPr>
      <w:r w:rsidRPr="00D178DD">
        <w:rPr>
          <w:sz w:val="24"/>
          <w:szCs w:val="24"/>
        </w:rPr>
        <w:t>I. Uvodne napomene</w:t>
      </w:r>
    </w:p>
    <w:p w:rsidRDefault="00B314F9" w:rsidP="00CE5FFD" w:rsidR="00B314F9" w:rsidRPr="00D178DD">
      <w:pPr>
        <w:jc w:val="both"/>
        <w:rPr>
          <w:sz w:val="24"/>
          <w:szCs w:val="24"/>
        </w:rPr>
      </w:pPr>
    </w:p>
    <w:p w:rsidRDefault="008D09B0" w:rsidP="008D09B0" w:rsidR="00CE5FFD" w:rsidRPr="00D178DD">
      <w:pPr>
        <w:jc w:val="both"/>
        <w:rPr>
          <w:sz w:val="24"/>
          <w:szCs w:val="24"/>
        </w:rPr>
      </w:pPr>
      <w:r>
        <w:rPr>
          <w:sz w:val="24"/>
          <w:szCs w:val="24"/>
        </w:rPr>
        <w:tab/>
      </w:r>
      <w:r w:rsidR="00CE5FFD" w:rsidRPr="00D178DD">
        <w:rPr>
          <w:sz w:val="24"/>
          <w:szCs w:val="24"/>
        </w:rPr>
        <w:t xml:space="preserve">Rješenjem Trgovačkog </w:t>
      </w:r>
      <w:r w:rsidR="00B314F9" w:rsidRPr="00D178DD">
        <w:rPr>
          <w:sz w:val="24"/>
          <w:szCs w:val="24"/>
        </w:rPr>
        <w:t xml:space="preserve">suda u </w:t>
      </w:r>
      <w:r w:rsidR="0009160D" w:rsidRPr="00D178DD">
        <w:rPr>
          <w:sz w:val="24"/>
          <w:szCs w:val="24"/>
        </w:rPr>
        <w:t>Varaždinu</w:t>
      </w:r>
      <w:r w:rsidR="00CC0389" w:rsidRPr="00D178DD">
        <w:rPr>
          <w:sz w:val="24"/>
          <w:szCs w:val="24"/>
        </w:rPr>
        <w:t xml:space="preserve">, </w:t>
      </w:r>
      <w:r w:rsidR="00B314F9" w:rsidRPr="00D178DD">
        <w:rPr>
          <w:sz w:val="24"/>
          <w:szCs w:val="24"/>
        </w:rPr>
        <w:t xml:space="preserve">poslovni broj </w:t>
      </w:r>
      <w:r w:rsidR="00670163" w:rsidRPr="00D178DD">
        <w:rPr>
          <w:sz w:val="24"/>
          <w:szCs w:val="24"/>
        </w:rPr>
        <w:t>St-</w:t>
      </w:r>
      <w:r w:rsidR="007F5EC7">
        <w:rPr>
          <w:sz w:val="24"/>
          <w:szCs w:val="24"/>
        </w:rPr>
        <w:t>670</w:t>
      </w:r>
      <w:r w:rsidR="0009160D" w:rsidRPr="00D178DD">
        <w:rPr>
          <w:sz w:val="24"/>
          <w:szCs w:val="24"/>
        </w:rPr>
        <w:t>/2016-1</w:t>
      </w:r>
      <w:r w:rsidR="007F5EC7">
        <w:rPr>
          <w:sz w:val="24"/>
          <w:szCs w:val="24"/>
        </w:rPr>
        <w:t>5</w:t>
      </w:r>
      <w:r w:rsidR="008A799B" w:rsidRPr="00D178DD">
        <w:rPr>
          <w:sz w:val="24"/>
          <w:szCs w:val="24"/>
        </w:rPr>
        <w:t xml:space="preserve"> </w:t>
      </w:r>
      <w:r w:rsidR="00B314F9" w:rsidRPr="00D178DD">
        <w:rPr>
          <w:sz w:val="24"/>
          <w:szCs w:val="24"/>
        </w:rPr>
        <w:t xml:space="preserve">od </w:t>
      </w:r>
      <w:r w:rsidR="00A72A61" w:rsidRPr="00D178DD">
        <w:rPr>
          <w:sz w:val="24"/>
          <w:szCs w:val="24"/>
        </w:rPr>
        <w:t xml:space="preserve">dana </w:t>
      </w:r>
      <w:r w:rsidR="007F5EC7">
        <w:rPr>
          <w:sz w:val="24"/>
          <w:szCs w:val="24"/>
        </w:rPr>
        <w:t>27. rujna</w:t>
      </w:r>
      <w:r w:rsidR="00A72A61" w:rsidRPr="00D178DD">
        <w:rPr>
          <w:sz w:val="24"/>
          <w:szCs w:val="24"/>
        </w:rPr>
        <w:t xml:space="preserve"> 2018. godine, </w:t>
      </w:r>
      <w:r w:rsidR="00CE5FFD" w:rsidRPr="00D178DD">
        <w:rPr>
          <w:sz w:val="24"/>
          <w:szCs w:val="24"/>
        </w:rPr>
        <w:t xml:space="preserve">godine </w:t>
      </w:r>
      <w:r w:rsidR="001E3F6C" w:rsidRPr="00D178DD">
        <w:rPr>
          <w:sz w:val="24"/>
          <w:szCs w:val="24"/>
        </w:rPr>
        <w:t xml:space="preserve">pokrenut je prethodni postupak </w:t>
      </w:r>
      <w:r w:rsidR="00C566DA" w:rsidRPr="00D178DD">
        <w:rPr>
          <w:sz w:val="24"/>
          <w:szCs w:val="24"/>
        </w:rPr>
        <w:t xml:space="preserve">nad </w:t>
      </w:r>
      <w:r w:rsidR="00683C04" w:rsidRPr="00D178DD">
        <w:rPr>
          <w:sz w:val="24"/>
          <w:szCs w:val="24"/>
        </w:rPr>
        <w:t xml:space="preserve">društvom </w:t>
      </w:r>
      <w:r w:rsidR="007F5EC7" w:rsidRPr="008D09B0">
        <w:rPr>
          <w:sz w:val="24"/>
          <w:szCs w:val="24"/>
        </w:rPr>
        <w:t>ENI j.d.o.o. Čakovec, Ulica</w:t>
      </w:r>
      <w:r>
        <w:rPr>
          <w:sz w:val="24"/>
          <w:szCs w:val="24"/>
        </w:rPr>
        <w:t xml:space="preserve"> ZA</w:t>
      </w:r>
      <w:r w:rsidR="007F5EC7" w:rsidRPr="008D09B0">
        <w:rPr>
          <w:sz w:val="24"/>
          <w:szCs w:val="24"/>
        </w:rPr>
        <w:t>VNOH-A 16, MBS: 070112852, OIB: 66382129276,</w:t>
      </w:r>
      <w:r w:rsidR="007F5EC7" w:rsidRPr="008D09B0">
        <w:rPr>
          <w:b/>
          <w:color w:val="414D65"/>
          <w:sz w:val="24"/>
          <w:szCs w:val="24"/>
        </w:rPr>
        <w:t xml:space="preserve"> </w:t>
      </w:r>
      <w:r w:rsidR="001E3F6C" w:rsidRPr="008D09B0">
        <w:rPr>
          <w:sz w:val="24"/>
          <w:szCs w:val="24"/>
        </w:rPr>
        <w:t xml:space="preserve">radi utvrđivanja </w:t>
      </w:r>
      <w:r w:rsidR="00E00DE6" w:rsidRPr="008D09B0">
        <w:rPr>
          <w:sz w:val="24"/>
          <w:szCs w:val="24"/>
        </w:rPr>
        <w:t>postoja</w:t>
      </w:r>
      <w:r w:rsidR="00E00DE6" w:rsidRPr="00D178DD">
        <w:rPr>
          <w:sz w:val="24"/>
          <w:szCs w:val="24"/>
        </w:rPr>
        <w:t>nja razloga</w:t>
      </w:r>
      <w:r w:rsidR="001E3F6C" w:rsidRPr="00D178DD">
        <w:rPr>
          <w:sz w:val="24"/>
          <w:szCs w:val="24"/>
        </w:rPr>
        <w:t xml:space="preserve"> za otvaranje stečajnog postupka</w:t>
      </w:r>
      <w:r w:rsidR="00573791">
        <w:rPr>
          <w:sz w:val="24"/>
          <w:szCs w:val="24"/>
        </w:rPr>
        <w:t>,</w:t>
      </w:r>
      <w:r w:rsidR="007D6F43">
        <w:rPr>
          <w:sz w:val="24"/>
          <w:szCs w:val="24"/>
        </w:rPr>
        <w:t xml:space="preserve"> zaštite i održavanja imovine dužnika i</w:t>
      </w:r>
      <w:r w:rsidR="003A7B6C" w:rsidRPr="00D178DD">
        <w:rPr>
          <w:sz w:val="24"/>
          <w:szCs w:val="24"/>
        </w:rPr>
        <w:t xml:space="preserve"> utvrđivanja ima li dužnik imovinu kojom bi se mogli pokriti troškovi vođenja stečajnog postupka</w:t>
      </w:r>
      <w:r w:rsidR="00C566DA" w:rsidRPr="00D178DD">
        <w:rPr>
          <w:sz w:val="24"/>
          <w:szCs w:val="24"/>
        </w:rPr>
        <w:t>.</w:t>
      </w:r>
      <w:r w:rsidR="009B53D5" w:rsidRPr="00D178DD">
        <w:rPr>
          <w:sz w:val="24"/>
          <w:szCs w:val="24"/>
        </w:rPr>
        <w:t xml:space="preserve"> Citiranim rješenjem </w:t>
      </w:r>
      <w:r w:rsidR="00683C04" w:rsidRPr="00D178DD">
        <w:rPr>
          <w:sz w:val="24"/>
          <w:szCs w:val="24"/>
        </w:rPr>
        <w:t xml:space="preserve">Trgovačkog suda </w:t>
      </w:r>
      <w:r w:rsidR="00670163" w:rsidRPr="00D178DD">
        <w:rPr>
          <w:sz w:val="24"/>
          <w:szCs w:val="24"/>
        </w:rPr>
        <w:t xml:space="preserve">u </w:t>
      </w:r>
      <w:r w:rsidR="00A72A61" w:rsidRPr="00D178DD">
        <w:rPr>
          <w:sz w:val="24"/>
          <w:szCs w:val="24"/>
        </w:rPr>
        <w:t>Varaždinu</w:t>
      </w:r>
      <w:r w:rsidR="00683C04" w:rsidRPr="00D178DD">
        <w:rPr>
          <w:sz w:val="24"/>
          <w:szCs w:val="24"/>
        </w:rPr>
        <w:t xml:space="preserve">, </w:t>
      </w:r>
      <w:r w:rsidR="001E3F6C" w:rsidRPr="00D178DD">
        <w:rPr>
          <w:sz w:val="24"/>
          <w:szCs w:val="24"/>
        </w:rPr>
        <w:t>imenovan</w:t>
      </w:r>
      <w:r w:rsidR="009B53D5" w:rsidRPr="00D178DD">
        <w:rPr>
          <w:sz w:val="24"/>
          <w:szCs w:val="24"/>
        </w:rPr>
        <w:t xml:space="preserve"> sam</w:t>
      </w:r>
      <w:r w:rsidR="001E3F6C" w:rsidRPr="00D178DD">
        <w:rPr>
          <w:sz w:val="24"/>
          <w:szCs w:val="24"/>
        </w:rPr>
        <w:t xml:space="preserve"> </w:t>
      </w:r>
      <w:r w:rsidR="009B53D5" w:rsidRPr="00D178DD">
        <w:rPr>
          <w:sz w:val="24"/>
          <w:szCs w:val="24"/>
        </w:rPr>
        <w:t>privremen</w:t>
      </w:r>
      <w:r w:rsidR="00CA21EF" w:rsidRPr="00D178DD">
        <w:rPr>
          <w:sz w:val="24"/>
          <w:szCs w:val="24"/>
        </w:rPr>
        <w:t>im</w:t>
      </w:r>
      <w:r w:rsidR="009B53D5" w:rsidRPr="00D178DD">
        <w:rPr>
          <w:sz w:val="24"/>
          <w:szCs w:val="24"/>
        </w:rPr>
        <w:t xml:space="preserve"> stečajn</w:t>
      </w:r>
      <w:r w:rsidR="00CA21EF" w:rsidRPr="00D178DD">
        <w:rPr>
          <w:sz w:val="24"/>
          <w:szCs w:val="24"/>
        </w:rPr>
        <w:t>im</w:t>
      </w:r>
      <w:r w:rsidR="009B53D5" w:rsidRPr="00D178DD">
        <w:rPr>
          <w:sz w:val="24"/>
          <w:szCs w:val="24"/>
        </w:rPr>
        <w:t xml:space="preserve"> upravitelj</w:t>
      </w:r>
      <w:r w:rsidR="00CA21EF" w:rsidRPr="00D178DD">
        <w:rPr>
          <w:sz w:val="24"/>
          <w:szCs w:val="24"/>
        </w:rPr>
        <w:t>em</w:t>
      </w:r>
      <w:r w:rsidR="009B53D5" w:rsidRPr="00D178DD">
        <w:rPr>
          <w:sz w:val="24"/>
          <w:szCs w:val="24"/>
        </w:rPr>
        <w:t xml:space="preserve"> dužnika</w:t>
      </w:r>
      <w:r w:rsidR="00C566DA" w:rsidRPr="00D178DD">
        <w:rPr>
          <w:sz w:val="24"/>
          <w:szCs w:val="24"/>
        </w:rPr>
        <w:t>.</w:t>
      </w:r>
    </w:p>
    <w:p w:rsidRDefault="0009160D" w:rsidP="0009160D" w:rsidR="0009160D" w:rsidRPr="001A36BF">
      <w:pPr>
        <w:rPr>
          <w:sz w:val="24"/>
          <w:szCs w:val="24"/>
        </w:rPr>
      </w:pPr>
    </w:p>
    <w:p w:rsidRDefault="0009160D" w:rsidP="007D6F43" w:rsidR="0009160D">
      <w:pPr>
        <w:ind w:firstLine="705"/>
        <w:jc w:val="both"/>
        <w:rPr>
          <w:color w:val="000000"/>
          <w:sz w:val="24"/>
          <w:szCs w:val="24"/>
        </w:rPr>
      </w:pPr>
      <w:r w:rsidRPr="001A36BF">
        <w:rPr>
          <w:color w:val="000000"/>
          <w:sz w:val="24"/>
          <w:szCs w:val="24"/>
        </w:rPr>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w:t>
      </w:r>
      <w:r w:rsidR="007D6F43">
        <w:rPr>
          <w:color w:val="000000"/>
          <w:sz w:val="24"/>
          <w:szCs w:val="24"/>
        </w:rPr>
        <w:t>565</w:t>
      </w:r>
      <w:r w:rsidRPr="001A36BF">
        <w:rPr>
          <w:color w:val="000000"/>
          <w:sz w:val="24"/>
          <w:szCs w:val="24"/>
        </w:rPr>
        <w:t xml:space="preserve"> dana u ukupnom iznosu od </w:t>
      </w:r>
      <w:r w:rsidR="007F5EC7">
        <w:rPr>
          <w:color w:val="000000"/>
          <w:sz w:val="24"/>
          <w:szCs w:val="24"/>
        </w:rPr>
        <w:t>7.665,87</w:t>
      </w:r>
      <w:r w:rsidR="007D6F43" w:rsidRPr="007D6F43">
        <w:rPr>
          <w:color w:val="000000"/>
          <w:sz w:val="24"/>
          <w:szCs w:val="24"/>
        </w:rPr>
        <w:t xml:space="preserve"> </w:t>
      </w:r>
      <w:r w:rsidRPr="001A36BF">
        <w:rPr>
          <w:color w:val="000000"/>
          <w:sz w:val="24"/>
          <w:szCs w:val="24"/>
        </w:rPr>
        <w:t xml:space="preserve">kn u koji iznos je uračunata kamata i naknada Financijske agencije za provedbu ovrhe na novčanim sredstvima, da prema podacima o broju zaposlenih dostavljenim od Hrvatskog zavoda za mirovinsko osiguranje dužnik </w:t>
      </w:r>
      <w:r w:rsidR="007F5EC7">
        <w:rPr>
          <w:color w:val="000000"/>
          <w:sz w:val="24"/>
          <w:szCs w:val="24"/>
        </w:rPr>
        <w:t xml:space="preserve">ima jednog </w:t>
      </w:r>
      <w:r w:rsidRPr="001A36BF">
        <w:rPr>
          <w:color w:val="000000"/>
          <w:sz w:val="24"/>
          <w:szCs w:val="24"/>
        </w:rPr>
        <w:t xml:space="preserve">zaposlenika </w:t>
      </w:r>
      <w:r w:rsidR="007D6F43" w:rsidRPr="007D6F43">
        <w:rPr>
          <w:color w:val="000000"/>
          <w:sz w:val="24"/>
          <w:szCs w:val="24"/>
        </w:rPr>
        <w:t xml:space="preserve">te da na dan </w:t>
      </w:r>
      <w:r w:rsidR="007F5EC7">
        <w:rPr>
          <w:color w:val="000000"/>
          <w:sz w:val="24"/>
          <w:szCs w:val="24"/>
        </w:rPr>
        <w:t>18</w:t>
      </w:r>
      <w:r w:rsidR="007D6F43" w:rsidRPr="007D6F43">
        <w:rPr>
          <w:color w:val="000000"/>
          <w:sz w:val="24"/>
          <w:szCs w:val="24"/>
        </w:rPr>
        <w:t xml:space="preserve">.4.2016. u Jedinstvenom registru računa ima otvorene račune i oročena novčana sredstva kod </w:t>
      </w:r>
      <w:r w:rsidR="007F5EC7">
        <w:rPr>
          <w:color w:val="000000"/>
          <w:sz w:val="24"/>
          <w:szCs w:val="24"/>
        </w:rPr>
        <w:t>Privredne banke Zagreb d.d. Zagreb.</w:t>
      </w:r>
    </w:p>
    <w:p w:rsidRDefault="007D6F43" w:rsidP="007D6F43" w:rsidR="007D6F43" w:rsidRPr="001A36BF">
      <w:pPr>
        <w:ind w:firstLine="705"/>
        <w:jc w:val="both"/>
        <w:rPr>
          <w:sz w:val="24"/>
          <w:szCs w:val="24"/>
        </w:rPr>
      </w:pPr>
    </w:p>
    <w:p w:rsidRDefault="0009160D" w:rsidP="0009160D" w:rsidR="0009160D" w:rsidRPr="001A36BF">
      <w:pPr>
        <w:ind w:firstLine="705"/>
        <w:jc w:val="both"/>
        <w:rPr>
          <w:sz w:val="24"/>
          <w:szCs w:val="24"/>
        </w:rPr>
      </w:pPr>
      <w:r w:rsidRPr="001A36BF">
        <w:rPr>
          <w:color w:val="000000"/>
          <w:sz w:val="24"/>
          <w:szCs w:val="24"/>
        </w:rPr>
        <w:t>Na temelju takvog prijedloga predlagatelja ovaj s</w:t>
      </w:r>
      <w:r w:rsidR="007F5EC7">
        <w:rPr>
          <w:color w:val="000000"/>
          <w:sz w:val="24"/>
          <w:szCs w:val="24"/>
        </w:rPr>
        <w:t>ud donio je rješenje broj 9 St-670</w:t>
      </w:r>
      <w:r w:rsidRPr="001A36BF">
        <w:rPr>
          <w:color w:val="000000"/>
          <w:sz w:val="24"/>
          <w:szCs w:val="24"/>
        </w:rPr>
        <w:t>/16-5</w:t>
      </w:r>
      <w:r w:rsidR="007F5EC7">
        <w:rPr>
          <w:color w:val="000000"/>
          <w:sz w:val="24"/>
          <w:szCs w:val="24"/>
        </w:rPr>
        <w:t>4</w:t>
      </w:r>
      <w:r w:rsidRPr="001A36BF">
        <w:rPr>
          <w:color w:val="000000"/>
          <w:sz w:val="24"/>
          <w:szCs w:val="24"/>
        </w:rPr>
        <w:t xml:space="preserve"> od </w:t>
      </w:r>
      <w:r w:rsidR="007F5EC7">
        <w:rPr>
          <w:color w:val="000000"/>
          <w:sz w:val="24"/>
          <w:szCs w:val="24"/>
        </w:rPr>
        <w:t>13. veljače 2017</w:t>
      </w:r>
      <w:r w:rsidRPr="001A36BF">
        <w:rPr>
          <w:color w:val="000000"/>
          <w:sz w:val="24"/>
          <w:szCs w:val="24"/>
        </w:rPr>
        <w:t>.</w:t>
      </w:r>
      <w:r w:rsidR="007F5EC7">
        <w:rPr>
          <w:color w:val="000000"/>
          <w:sz w:val="24"/>
          <w:szCs w:val="24"/>
        </w:rPr>
        <w:t xml:space="preserve"> godine</w:t>
      </w:r>
      <w:r w:rsidRPr="001A36BF">
        <w:rPr>
          <w:color w:val="000000"/>
          <w:sz w:val="24"/>
          <w:szCs w:val="24"/>
        </w:rPr>
        <w:t xml:space="preserve"> kojim se pokreće prethodni postupak radi utvrđivanja uvjeta za otvaranje stečajnog postupka, te je ujedno zaključkom broj</w:t>
      </w:r>
      <w:r w:rsidR="007F5EC7">
        <w:rPr>
          <w:color w:val="000000"/>
          <w:sz w:val="24"/>
          <w:szCs w:val="24"/>
        </w:rPr>
        <w:t xml:space="preserve"> </w:t>
      </w:r>
      <w:r w:rsidRPr="001A36BF">
        <w:rPr>
          <w:color w:val="000000"/>
          <w:sz w:val="24"/>
          <w:szCs w:val="24"/>
        </w:rPr>
        <w:t>St-</w:t>
      </w:r>
      <w:r w:rsidR="007F5EC7">
        <w:rPr>
          <w:color w:val="000000"/>
          <w:sz w:val="24"/>
          <w:szCs w:val="24"/>
        </w:rPr>
        <w:t>670</w:t>
      </w:r>
      <w:r w:rsidRPr="001A36BF">
        <w:rPr>
          <w:color w:val="000000"/>
          <w:sz w:val="24"/>
          <w:szCs w:val="24"/>
        </w:rPr>
        <w:t>/16-</w:t>
      </w:r>
      <w:r w:rsidR="007F5EC7">
        <w:rPr>
          <w:color w:val="000000"/>
          <w:sz w:val="24"/>
          <w:szCs w:val="24"/>
        </w:rPr>
        <w:t>5</w:t>
      </w:r>
      <w:r w:rsidRPr="001A36BF">
        <w:rPr>
          <w:color w:val="000000"/>
          <w:sz w:val="24"/>
          <w:szCs w:val="24"/>
        </w:rPr>
        <w:t xml:space="preserve"> od </w:t>
      </w:r>
      <w:r w:rsidR="007F5EC7">
        <w:rPr>
          <w:color w:val="000000"/>
          <w:sz w:val="24"/>
          <w:szCs w:val="24"/>
        </w:rPr>
        <w:t xml:space="preserve">13. 02. 2016. g. </w:t>
      </w:r>
      <w:r w:rsidRPr="001A36BF">
        <w:rPr>
          <w:color w:val="000000"/>
          <w:sz w:val="24"/>
          <w:szCs w:val="24"/>
        </w:rPr>
        <w:t>. naložio odgovornoj osobi dužnika da u roku od 15 dana dostavi popis imovine i obveza dužnika.</w:t>
      </w:r>
    </w:p>
    <w:p w:rsidRDefault="0009160D" w:rsidP="0009160D" w:rsidR="0009160D" w:rsidRPr="001A36BF">
      <w:pPr>
        <w:ind w:firstLine="705"/>
        <w:jc w:val="both"/>
        <w:rPr>
          <w:sz w:val="24"/>
          <w:szCs w:val="24"/>
        </w:rPr>
      </w:pPr>
      <w:r w:rsidRPr="001A36BF">
        <w:rPr>
          <w:color w:val="000000"/>
          <w:sz w:val="24"/>
          <w:szCs w:val="24"/>
        </w:rPr>
        <w:t xml:space="preserve"> </w:t>
      </w:r>
    </w:p>
    <w:p w:rsidRDefault="0009160D" w:rsidP="0009160D" w:rsidR="0009160D" w:rsidRPr="001A36BF">
      <w:pPr>
        <w:ind w:firstLine="705"/>
        <w:jc w:val="both"/>
        <w:rPr>
          <w:sz w:val="24"/>
          <w:szCs w:val="24"/>
        </w:rPr>
      </w:pPr>
      <w:r w:rsidRPr="001A36BF">
        <w:rPr>
          <w:color w:val="000000"/>
          <w:sz w:val="24"/>
          <w:szCs w:val="24"/>
        </w:rPr>
        <w:t xml:space="preserve">Na ročištu u prethodnom postupku održanom dana </w:t>
      </w:r>
      <w:r w:rsidR="007F5EC7">
        <w:rPr>
          <w:color w:val="000000"/>
          <w:sz w:val="24"/>
          <w:szCs w:val="24"/>
        </w:rPr>
        <w:t>16</w:t>
      </w:r>
      <w:r w:rsidRPr="001A36BF">
        <w:rPr>
          <w:color w:val="000000"/>
          <w:sz w:val="24"/>
          <w:szCs w:val="24"/>
        </w:rPr>
        <w:t>.5.2016. direktor</w:t>
      </w:r>
      <w:r w:rsidR="007F5EC7">
        <w:rPr>
          <w:color w:val="000000"/>
          <w:sz w:val="24"/>
          <w:szCs w:val="24"/>
        </w:rPr>
        <w:t>ica</w:t>
      </w:r>
      <w:r w:rsidRPr="001A36BF">
        <w:rPr>
          <w:color w:val="000000"/>
          <w:sz w:val="24"/>
          <w:szCs w:val="24"/>
        </w:rPr>
        <w:t xml:space="preserve"> dužnika </w:t>
      </w:r>
      <w:r w:rsidR="007F5EC7">
        <w:rPr>
          <w:color w:val="000000"/>
          <w:sz w:val="24"/>
          <w:szCs w:val="24"/>
        </w:rPr>
        <w:t xml:space="preserve">Ana </w:t>
      </w:r>
      <w:proofErr w:type="spellStart"/>
      <w:r w:rsidR="007F5EC7">
        <w:rPr>
          <w:color w:val="000000"/>
          <w:sz w:val="24"/>
          <w:szCs w:val="24"/>
        </w:rPr>
        <w:t>Tot</w:t>
      </w:r>
      <w:proofErr w:type="spellEnd"/>
      <w:r w:rsidR="00AB106D">
        <w:rPr>
          <w:color w:val="000000"/>
          <w:sz w:val="24"/>
          <w:szCs w:val="24"/>
        </w:rPr>
        <w:t xml:space="preserve"> iskazala</w:t>
      </w:r>
      <w:r w:rsidRPr="001A36BF">
        <w:rPr>
          <w:color w:val="000000"/>
          <w:sz w:val="24"/>
          <w:szCs w:val="24"/>
        </w:rPr>
        <w:t xml:space="preserve"> je da se ne protivi prijedlogu za pokretanje stečajnog postupka,</w:t>
      </w:r>
      <w:r w:rsidR="002E0DAC">
        <w:rPr>
          <w:color w:val="000000"/>
          <w:sz w:val="24"/>
          <w:szCs w:val="24"/>
        </w:rPr>
        <w:t xml:space="preserve"> ali da bi rado nastavila raditi u društvu,</w:t>
      </w:r>
      <w:r w:rsidRPr="001A36BF">
        <w:rPr>
          <w:color w:val="000000"/>
          <w:sz w:val="24"/>
          <w:szCs w:val="24"/>
        </w:rPr>
        <w:t xml:space="preserve"> da ne posjeduje nekretnine ni pokretnine, te da nema </w:t>
      </w:r>
      <w:r w:rsidR="002E0DAC">
        <w:rPr>
          <w:color w:val="000000"/>
          <w:sz w:val="24"/>
          <w:szCs w:val="24"/>
        </w:rPr>
        <w:t xml:space="preserve">nikakve druge imovine osim </w:t>
      </w:r>
      <w:r w:rsidRPr="001A36BF">
        <w:rPr>
          <w:color w:val="000000"/>
          <w:sz w:val="24"/>
          <w:szCs w:val="24"/>
        </w:rPr>
        <w:t xml:space="preserve">potraživanja </w:t>
      </w:r>
      <w:r w:rsidR="002E0DAC">
        <w:rPr>
          <w:color w:val="000000"/>
          <w:sz w:val="24"/>
          <w:szCs w:val="24"/>
        </w:rPr>
        <w:t xml:space="preserve">koje je navela na listu D </w:t>
      </w:r>
      <w:proofErr w:type="spellStart"/>
      <w:r w:rsidR="002E0DAC">
        <w:rPr>
          <w:color w:val="000000"/>
          <w:sz w:val="24"/>
          <w:szCs w:val="24"/>
        </w:rPr>
        <w:t>prokaznog</w:t>
      </w:r>
      <w:proofErr w:type="spellEnd"/>
      <w:r w:rsidR="002E0DAC">
        <w:rPr>
          <w:color w:val="000000"/>
          <w:sz w:val="24"/>
          <w:szCs w:val="24"/>
        </w:rPr>
        <w:t xml:space="preserve"> popisa</w:t>
      </w:r>
      <w:r w:rsidRPr="001A36BF">
        <w:rPr>
          <w:color w:val="000000"/>
          <w:sz w:val="24"/>
          <w:szCs w:val="24"/>
        </w:rPr>
        <w:t xml:space="preserve">. </w:t>
      </w:r>
      <w:r w:rsidR="002E0DAC">
        <w:rPr>
          <w:color w:val="000000"/>
          <w:sz w:val="24"/>
          <w:szCs w:val="24"/>
        </w:rPr>
        <w:t>Navodi da je radila u društvu da si nadopuni mirovinu, a prostor u kojem je društvo poslovalo je vlasništvo njezine sestre, da društvo nema zaposlenika, a dugovanje se odnosi na akontaciju poreza na</w:t>
      </w:r>
      <w:r w:rsidR="00AB106D">
        <w:rPr>
          <w:color w:val="000000"/>
          <w:sz w:val="24"/>
          <w:szCs w:val="24"/>
        </w:rPr>
        <w:t xml:space="preserve"> </w:t>
      </w:r>
      <w:r w:rsidR="002E0DAC">
        <w:rPr>
          <w:color w:val="000000"/>
          <w:sz w:val="24"/>
          <w:szCs w:val="24"/>
        </w:rPr>
        <w:t>dobit.</w:t>
      </w:r>
    </w:p>
    <w:p w:rsidRDefault="00A72A61" w:rsidP="00A72A61" w:rsidR="00A72A61" w:rsidRPr="00D178DD">
      <w:pPr>
        <w:jc w:val="both"/>
        <w:rPr>
          <w:sz w:val="24"/>
          <w:szCs w:val="24"/>
        </w:rPr>
      </w:pPr>
    </w:p>
    <w:p w:rsidRDefault="00573791" w:rsidP="00AB106D" w:rsidR="00AB106D" w:rsidRPr="00AB106D">
      <w:pPr>
        <w:jc w:val="both"/>
        <w:rPr>
          <w:sz w:val="24"/>
          <w:szCs w:val="24"/>
        </w:rPr>
      </w:pPr>
      <w:r>
        <w:rPr>
          <w:sz w:val="24"/>
          <w:szCs w:val="24"/>
        </w:rPr>
        <w:tab/>
      </w:r>
      <w:r w:rsidR="00AB106D" w:rsidRPr="00AB106D">
        <w:rPr>
          <w:sz w:val="24"/>
          <w:szCs w:val="24"/>
        </w:rPr>
        <w:t xml:space="preserve">Pod kaznenom i materijalnom odgovornošću potvrdila je istinitost </w:t>
      </w:r>
      <w:proofErr w:type="spellStart"/>
      <w:r w:rsidR="00AB106D" w:rsidRPr="00AB106D">
        <w:rPr>
          <w:sz w:val="24"/>
          <w:szCs w:val="24"/>
        </w:rPr>
        <w:t>prokaznog</w:t>
      </w:r>
      <w:proofErr w:type="spellEnd"/>
      <w:r w:rsidR="00AB106D" w:rsidRPr="00AB106D">
        <w:rPr>
          <w:sz w:val="24"/>
          <w:szCs w:val="24"/>
        </w:rPr>
        <w:t xml:space="preserve"> popisa i </w:t>
      </w:r>
      <w:proofErr w:type="spellStart"/>
      <w:r w:rsidR="00AB106D" w:rsidRPr="00AB106D">
        <w:rPr>
          <w:sz w:val="24"/>
          <w:szCs w:val="24"/>
        </w:rPr>
        <w:t>prokazne</w:t>
      </w:r>
      <w:proofErr w:type="spellEnd"/>
      <w:r w:rsidR="00AB106D" w:rsidRPr="00AB106D">
        <w:rPr>
          <w:sz w:val="24"/>
          <w:szCs w:val="24"/>
        </w:rPr>
        <w:t xml:space="preserve"> izjave da društvo dužnika nema imovinu.</w:t>
      </w:r>
    </w:p>
    <w:p w:rsidRDefault="00AB106D" w:rsidP="00AB106D" w:rsidR="00AB106D" w:rsidRPr="00AB106D">
      <w:pPr>
        <w:jc w:val="both"/>
        <w:rPr>
          <w:sz w:val="24"/>
          <w:szCs w:val="24"/>
        </w:rPr>
      </w:pPr>
    </w:p>
    <w:p w:rsidRDefault="00AB106D" w:rsidP="00AB106D" w:rsidR="00AB106D" w:rsidRPr="00AB106D">
      <w:pPr>
        <w:jc w:val="both"/>
        <w:rPr>
          <w:sz w:val="24"/>
          <w:szCs w:val="24"/>
        </w:rPr>
      </w:pPr>
      <w:r>
        <w:rPr>
          <w:sz w:val="24"/>
          <w:szCs w:val="24"/>
        </w:rPr>
        <w:tab/>
      </w:r>
      <w:r w:rsidRPr="00AB106D">
        <w:rPr>
          <w:sz w:val="24"/>
          <w:szCs w:val="24"/>
        </w:rPr>
        <w:t>Zastupnik ŽDO predao je sudu izvadak iz stanja računa poreznog obveznika na dan 13.2.2017. prema kojem stanje računa – dug s osnova poreza i doprinosa iznosi 16.980,78 kn.</w:t>
      </w:r>
    </w:p>
    <w:p w:rsidRDefault="00AB106D" w:rsidP="00AB106D" w:rsidR="00AB106D" w:rsidRPr="00AB106D">
      <w:pPr>
        <w:jc w:val="both"/>
        <w:rPr>
          <w:sz w:val="24"/>
          <w:szCs w:val="24"/>
        </w:rPr>
      </w:pPr>
    </w:p>
    <w:p w:rsidRDefault="00AB106D" w:rsidP="00AB106D" w:rsidR="00AB106D" w:rsidRPr="00AB106D">
      <w:pPr>
        <w:jc w:val="both"/>
        <w:rPr>
          <w:sz w:val="24"/>
          <w:szCs w:val="24"/>
        </w:rPr>
      </w:pPr>
      <w:r>
        <w:rPr>
          <w:sz w:val="24"/>
          <w:szCs w:val="24"/>
        </w:rPr>
        <w:lastRenderedPageBreak/>
        <w:tab/>
      </w:r>
      <w:r w:rsidRPr="00AB106D">
        <w:rPr>
          <w:sz w:val="24"/>
          <w:szCs w:val="24"/>
        </w:rPr>
        <w:t xml:space="preserve">Sud je rješenjem broj 3 St-670/16-6 od 13.2.2017. pozvao direktoricu dužnika na </w:t>
      </w:r>
      <w:proofErr w:type="spellStart"/>
      <w:r w:rsidRPr="00AB106D">
        <w:rPr>
          <w:sz w:val="24"/>
          <w:szCs w:val="24"/>
        </w:rPr>
        <w:t>platež</w:t>
      </w:r>
      <w:proofErr w:type="spellEnd"/>
      <w:r w:rsidRPr="00AB106D">
        <w:rPr>
          <w:sz w:val="24"/>
          <w:szCs w:val="24"/>
        </w:rPr>
        <w:t xml:space="preserve"> predujma za namirenje troškova stečajnog postupka u iznosu od 1.000,00 kn.</w:t>
      </w:r>
    </w:p>
    <w:p w:rsidRDefault="00AB106D" w:rsidP="00AB106D" w:rsidR="00AB106D" w:rsidRPr="00AB106D">
      <w:pPr>
        <w:jc w:val="both"/>
        <w:rPr>
          <w:sz w:val="24"/>
          <w:szCs w:val="24"/>
        </w:rPr>
      </w:pPr>
    </w:p>
    <w:p w:rsidRDefault="00AB106D" w:rsidP="00AB106D" w:rsidR="00AB106D">
      <w:pPr>
        <w:jc w:val="both"/>
        <w:rPr>
          <w:sz w:val="24"/>
          <w:szCs w:val="24"/>
        </w:rPr>
      </w:pPr>
      <w:r>
        <w:rPr>
          <w:sz w:val="24"/>
          <w:szCs w:val="24"/>
        </w:rPr>
        <w:tab/>
      </w:r>
      <w:r w:rsidRPr="00AB106D">
        <w:rPr>
          <w:sz w:val="24"/>
          <w:szCs w:val="24"/>
        </w:rPr>
        <w:t xml:space="preserve">Nadalje je sud dopisom od 3.7.2017. pozvao direktoricu dužnika da dostavi dopunu </w:t>
      </w:r>
      <w:proofErr w:type="spellStart"/>
      <w:r w:rsidRPr="00AB106D">
        <w:rPr>
          <w:sz w:val="24"/>
          <w:szCs w:val="24"/>
        </w:rPr>
        <w:t>prokaznog</w:t>
      </w:r>
      <w:proofErr w:type="spellEnd"/>
      <w:r w:rsidRPr="00AB106D">
        <w:rPr>
          <w:sz w:val="24"/>
          <w:szCs w:val="24"/>
        </w:rPr>
        <w:t xml:space="preserve"> popisa imovine u dijelu novčanih tražbina i to obrazloženje novčanih tražbina, te dokumentaciju o osnovanosti tražbina koje je prijavila na listu D </w:t>
      </w:r>
      <w:proofErr w:type="spellStart"/>
      <w:r w:rsidRPr="00AB106D">
        <w:rPr>
          <w:sz w:val="24"/>
          <w:szCs w:val="24"/>
        </w:rPr>
        <w:t>prokaznog</w:t>
      </w:r>
      <w:proofErr w:type="spellEnd"/>
      <w:r w:rsidRPr="00AB106D">
        <w:rPr>
          <w:sz w:val="24"/>
          <w:szCs w:val="24"/>
        </w:rPr>
        <w:t xml:space="preserve"> popisa imovine, te se direktorica dužnika očitovala podneskom od 12.7.2017. u kojem je navela da se novčane tražbine odnose na ne</w:t>
      </w:r>
      <w:r>
        <w:rPr>
          <w:sz w:val="24"/>
          <w:szCs w:val="24"/>
        </w:rPr>
        <w:t xml:space="preserve"> </w:t>
      </w:r>
      <w:r w:rsidRPr="00AB106D">
        <w:rPr>
          <w:sz w:val="24"/>
          <w:szCs w:val="24"/>
        </w:rPr>
        <w:t xml:space="preserve">položeni utržak po prodanoj robi u iznosu od 38.761,65 kn, na obračun kamata na pozajmicu, te na potraživanje za pozajmicu direktorici dužnika Ani </w:t>
      </w:r>
      <w:proofErr w:type="spellStart"/>
      <w:r w:rsidRPr="00AB106D">
        <w:rPr>
          <w:sz w:val="24"/>
          <w:szCs w:val="24"/>
        </w:rPr>
        <w:t>Tot</w:t>
      </w:r>
      <w:proofErr w:type="spellEnd"/>
      <w:r w:rsidRPr="00AB106D">
        <w:rPr>
          <w:sz w:val="24"/>
          <w:szCs w:val="24"/>
        </w:rPr>
        <w:t xml:space="preserve"> u iznosu od 26.151,97 kn. </w:t>
      </w:r>
    </w:p>
    <w:p w:rsidRDefault="00AB106D" w:rsidP="00AB106D" w:rsidR="00AB106D" w:rsidRPr="00AB106D">
      <w:pPr>
        <w:jc w:val="both"/>
        <w:rPr>
          <w:sz w:val="24"/>
          <w:szCs w:val="24"/>
        </w:rPr>
      </w:pPr>
    </w:p>
    <w:p w:rsidRDefault="00AB106D" w:rsidP="00AB106D" w:rsidR="00AB106D" w:rsidRPr="00AB106D">
      <w:pPr>
        <w:jc w:val="both"/>
        <w:rPr>
          <w:sz w:val="24"/>
          <w:szCs w:val="24"/>
        </w:rPr>
      </w:pPr>
      <w:r>
        <w:rPr>
          <w:sz w:val="24"/>
          <w:szCs w:val="24"/>
        </w:rPr>
        <w:tab/>
      </w:r>
      <w:r w:rsidRPr="00AB106D">
        <w:rPr>
          <w:sz w:val="24"/>
          <w:szCs w:val="24"/>
        </w:rPr>
        <w:t>Županijsko državno odvjetništvo očitovalo se na navedeni podnesak direktorice dužnika dana 2.8.2017., te navodi kako smatra da bi bilo svrsishodno otvoriti stečajni postupak nad dužnikom, obzirom na činjenicu da dužnik ima novčane tražbine prema direktoru dužnika.</w:t>
      </w:r>
    </w:p>
    <w:p w:rsidRDefault="00AB106D" w:rsidP="00AB106D" w:rsidR="00AB106D" w:rsidRPr="00AB106D">
      <w:pPr>
        <w:jc w:val="both"/>
        <w:rPr>
          <w:sz w:val="24"/>
          <w:szCs w:val="24"/>
        </w:rPr>
      </w:pPr>
    </w:p>
    <w:p w:rsidRDefault="00AB106D" w:rsidP="00AB106D" w:rsidR="00D178DD">
      <w:pPr>
        <w:jc w:val="both"/>
        <w:rPr>
          <w:sz w:val="24"/>
          <w:szCs w:val="24"/>
        </w:rPr>
      </w:pPr>
      <w:r>
        <w:rPr>
          <w:sz w:val="24"/>
          <w:szCs w:val="24"/>
        </w:rPr>
        <w:tab/>
      </w:r>
      <w:r w:rsidRPr="00AB106D">
        <w:rPr>
          <w:sz w:val="24"/>
          <w:szCs w:val="24"/>
        </w:rPr>
        <w:t>Slijedom navedenog tijekom prethodnog postupka utvrđeno je da se kod dužnika ispunio razlog nesposobnosti za plaćanje, te da dužnik od imovine ima potraživanja. Stoga je sud postavio privremenog stečajnog upravitelja temeljem članka 118. Stečajnog zakona (</w:t>
      </w:r>
      <w:proofErr w:type="spellStart"/>
      <w:r w:rsidRPr="00AB106D">
        <w:rPr>
          <w:sz w:val="24"/>
          <w:szCs w:val="24"/>
        </w:rPr>
        <w:t>N.N</w:t>
      </w:r>
      <w:proofErr w:type="spellEnd"/>
      <w:r w:rsidRPr="00AB106D">
        <w:rPr>
          <w:sz w:val="24"/>
          <w:szCs w:val="24"/>
        </w:rPr>
        <w:t>. 71/15 i 104/17, dalje skraćeno: SZ-a) koji će ispitati gospodarsko-financijsko stanje stečajnog dužnika, stanje imovine društva, te ispitati da li se imovinom dužnika mogu pokriti troškovi stečajnog postupka.</w:t>
      </w:r>
    </w:p>
    <w:p w:rsidRDefault="00AB106D" w:rsidP="00AB106D" w:rsidR="00AB106D" w:rsidRPr="00D178DD">
      <w:pPr>
        <w:jc w:val="both"/>
        <w:rPr>
          <w:sz w:val="24"/>
          <w:szCs w:val="24"/>
        </w:rPr>
      </w:pPr>
    </w:p>
    <w:p w:rsidRDefault="00573791" w:rsidP="00AB106D" w:rsidR="003A7B6C" w:rsidRPr="00D178DD">
      <w:pPr>
        <w:jc w:val="both"/>
        <w:rPr>
          <w:sz w:val="24"/>
          <w:szCs w:val="24"/>
        </w:rPr>
      </w:pPr>
      <w:r>
        <w:rPr>
          <w:sz w:val="24"/>
          <w:szCs w:val="24"/>
        </w:rPr>
        <w:tab/>
      </w:r>
      <w:r w:rsidR="00CE5FFD" w:rsidRPr="00D178DD">
        <w:rPr>
          <w:sz w:val="24"/>
          <w:szCs w:val="24"/>
        </w:rPr>
        <w:t xml:space="preserve">Uvidom u sudski registar </w:t>
      </w:r>
      <w:r w:rsidR="00683C04" w:rsidRPr="00D178DD">
        <w:rPr>
          <w:sz w:val="24"/>
          <w:szCs w:val="24"/>
        </w:rPr>
        <w:t xml:space="preserve">Trgovačkog suda u </w:t>
      </w:r>
      <w:r w:rsidR="003A7B6C" w:rsidRPr="00D178DD">
        <w:rPr>
          <w:sz w:val="24"/>
          <w:szCs w:val="24"/>
        </w:rPr>
        <w:t>Varaždinu</w:t>
      </w:r>
      <w:r w:rsidR="00CE5FFD" w:rsidRPr="00D178DD">
        <w:rPr>
          <w:sz w:val="24"/>
          <w:szCs w:val="24"/>
        </w:rPr>
        <w:t xml:space="preserve"> utvrđeno je kako je dužnik ustrojen kao </w:t>
      </w:r>
      <w:r w:rsidR="003D4742">
        <w:rPr>
          <w:sz w:val="24"/>
          <w:szCs w:val="24"/>
        </w:rPr>
        <w:t xml:space="preserve">jednostavno </w:t>
      </w:r>
      <w:r w:rsidR="000A276A" w:rsidRPr="00D178DD">
        <w:rPr>
          <w:sz w:val="24"/>
          <w:szCs w:val="24"/>
        </w:rPr>
        <w:t>društvo s ograničenom odgovornošću</w:t>
      </w:r>
      <w:r w:rsidR="00467F8D" w:rsidRPr="00D178DD">
        <w:rPr>
          <w:sz w:val="24"/>
          <w:szCs w:val="24"/>
        </w:rPr>
        <w:t xml:space="preserve">, </w:t>
      </w:r>
      <w:r w:rsidR="009A482D" w:rsidRPr="00D178DD">
        <w:rPr>
          <w:sz w:val="24"/>
          <w:szCs w:val="24"/>
        </w:rPr>
        <w:t xml:space="preserve">s </w:t>
      </w:r>
      <w:r w:rsidR="00467F8D" w:rsidRPr="00D178DD">
        <w:rPr>
          <w:sz w:val="24"/>
          <w:szCs w:val="24"/>
        </w:rPr>
        <w:t>temeljni</w:t>
      </w:r>
      <w:r w:rsidR="009A482D" w:rsidRPr="00D178DD">
        <w:rPr>
          <w:sz w:val="24"/>
          <w:szCs w:val="24"/>
        </w:rPr>
        <w:t>m</w:t>
      </w:r>
      <w:r w:rsidR="00467F8D" w:rsidRPr="00D178DD">
        <w:rPr>
          <w:sz w:val="24"/>
          <w:szCs w:val="24"/>
        </w:rPr>
        <w:t xml:space="preserve"> kapital</w:t>
      </w:r>
      <w:r w:rsidR="009A482D" w:rsidRPr="00D178DD">
        <w:rPr>
          <w:sz w:val="24"/>
          <w:szCs w:val="24"/>
        </w:rPr>
        <w:t>om od</w:t>
      </w:r>
      <w:r w:rsidR="00467F8D" w:rsidRPr="00D178DD">
        <w:rPr>
          <w:sz w:val="24"/>
          <w:szCs w:val="24"/>
        </w:rPr>
        <w:t xml:space="preserve"> </w:t>
      </w:r>
      <w:r w:rsidR="003D4742">
        <w:rPr>
          <w:sz w:val="24"/>
          <w:szCs w:val="24"/>
        </w:rPr>
        <w:t>10</w:t>
      </w:r>
      <w:r w:rsidR="000A6C94" w:rsidRPr="00D178DD">
        <w:rPr>
          <w:sz w:val="24"/>
          <w:szCs w:val="24"/>
        </w:rPr>
        <w:t>,00</w:t>
      </w:r>
      <w:r w:rsidR="00CE5FFD" w:rsidRPr="00D178DD">
        <w:rPr>
          <w:sz w:val="24"/>
          <w:szCs w:val="24"/>
        </w:rPr>
        <w:t xml:space="preserve"> kuna. Sj</w:t>
      </w:r>
      <w:r w:rsidR="00467F8D" w:rsidRPr="00D178DD">
        <w:rPr>
          <w:sz w:val="24"/>
          <w:szCs w:val="24"/>
        </w:rPr>
        <w:t xml:space="preserve">edište društva je u </w:t>
      </w:r>
      <w:r w:rsidR="00AB106D" w:rsidRPr="00AB106D">
        <w:rPr>
          <w:color w:val="000000"/>
          <w:sz w:val="24"/>
          <w:szCs w:val="24"/>
          <w:shd w:fill="FFFFFF" w:color="auto" w:val="clear"/>
        </w:rPr>
        <w:t>Čakovec (Grad Čakovec)</w:t>
      </w:r>
      <w:r w:rsidR="00AB106D">
        <w:rPr>
          <w:color w:val="000000"/>
          <w:sz w:val="24"/>
          <w:szCs w:val="24"/>
          <w:shd w:fill="FFFFFF" w:color="auto" w:val="clear"/>
        </w:rPr>
        <w:t xml:space="preserve"> </w:t>
      </w:r>
      <w:r w:rsidR="00AB106D" w:rsidRPr="00AB106D">
        <w:rPr>
          <w:color w:val="000000"/>
          <w:sz w:val="24"/>
          <w:szCs w:val="24"/>
          <w:shd w:fill="FFFFFF" w:color="auto" w:val="clear"/>
        </w:rPr>
        <w:t>Ulica ZAVNOH-A 16</w:t>
      </w:r>
      <w:r w:rsidR="000A6C94" w:rsidRPr="00D178DD">
        <w:rPr>
          <w:sz w:val="24"/>
          <w:szCs w:val="24"/>
        </w:rPr>
        <w:t>.</w:t>
      </w:r>
      <w:r w:rsidR="00CA2B6E" w:rsidRPr="00D178DD">
        <w:rPr>
          <w:sz w:val="24"/>
          <w:szCs w:val="24"/>
        </w:rPr>
        <w:t xml:space="preserve"> </w:t>
      </w:r>
      <w:r w:rsidR="003A7B6C" w:rsidRPr="00D178DD">
        <w:rPr>
          <w:sz w:val="24"/>
          <w:szCs w:val="24"/>
        </w:rPr>
        <w:t>Jedini o</w:t>
      </w:r>
      <w:r w:rsidR="00CA2B6E" w:rsidRPr="00D178DD">
        <w:rPr>
          <w:sz w:val="24"/>
          <w:szCs w:val="24"/>
        </w:rPr>
        <w:t>snivač</w:t>
      </w:r>
      <w:r w:rsidR="003D4742">
        <w:rPr>
          <w:sz w:val="24"/>
          <w:szCs w:val="24"/>
        </w:rPr>
        <w:t xml:space="preserve"> je </w:t>
      </w:r>
      <w:r w:rsidR="00AB106D" w:rsidRPr="00AB106D">
        <w:rPr>
          <w:sz w:val="24"/>
          <w:szCs w:val="24"/>
        </w:rPr>
        <w:t>ANA TOT, OIB: 51802349916</w:t>
      </w:r>
      <w:r w:rsidR="00AB106D">
        <w:rPr>
          <w:sz w:val="24"/>
          <w:szCs w:val="24"/>
        </w:rPr>
        <w:t xml:space="preserve"> iz Čakovca Ulica ZAVNOH-A 16, </w:t>
      </w:r>
      <w:r w:rsidR="00AB106D" w:rsidRPr="00AB106D">
        <w:rPr>
          <w:sz w:val="24"/>
          <w:szCs w:val="24"/>
        </w:rPr>
        <w:t xml:space="preserve"> </w:t>
      </w:r>
      <w:r w:rsidR="00D178DD" w:rsidRPr="00D178DD">
        <w:rPr>
          <w:color w:val="000000"/>
          <w:sz w:val="24"/>
          <w:szCs w:val="24"/>
          <w:shd w:fill="FFFFFF" w:color="auto" w:val="clear"/>
        </w:rPr>
        <w:t>koj</w:t>
      </w:r>
      <w:r w:rsidR="00AB106D">
        <w:rPr>
          <w:color w:val="000000"/>
          <w:sz w:val="24"/>
          <w:szCs w:val="24"/>
          <w:shd w:fill="FFFFFF" w:color="auto" w:val="clear"/>
        </w:rPr>
        <w:t>a</w:t>
      </w:r>
      <w:r w:rsidR="00D178DD" w:rsidRPr="00D178DD">
        <w:rPr>
          <w:color w:val="000000"/>
          <w:sz w:val="24"/>
          <w:szCs w:val="24"/>
          <w:shd w:fill="FFFFFF" w:color="auto" w:val="clear"/>
        </w:rPr>
        <w:t xml:space="preserve"> je i o</w:t>
      </w:r>
      <w:r w:rsidR="006C5453" w:rsidRPr="00D178DD">
        <w:rPr>
          <w:sz w:val="24"/>
          <w:szCs w:val="24"/>
        </w:rPr>
        <w:t>sob</w:t>
      </w:r>
      <w:r w:rsidR="003A7B6C" w:rsidRPr="00D178DD">
        <w:rPr>
          <w:sz w:val="24"/>
          <w:szCs w:val="24"/>
        </w:rPr>
        <w:t>a</w:t>
      </w:r>
      <w:r w:rsidR="006C5453" w:rsidRPr="00D178DD">
        <w:rPr>
          <w:sz w:val="24"/>
          <w:szCs w:val="24"/>
        </w:rPr>
        <w:t xml:space="preserve"> ovlašten</w:t>
      </w:r>
      <w:r w:rsidR="003A7B6C" w:rsidRPr="00D178DD">
        <w:rPr>
          <w:sz w:val="24"/>
          <w:szCs w:val="24"/>
        </w:rPr>
        <w:t>a</w:t>
      </w:r>
      <w:r w:rsidR="006C5453" w:rsidRPr="00D178DD">
        <w:rPr>
          <w:sz w:val="24"/>
          <w:szCs w:val="24"/>
        </w:rPr>
        <w:t xml:space="preserve"> za zastupanje </w:t>
      </w:r>
      <w:r w:rsidR="003A7B6C" w:rsidRPr="00D178DD">
        <w:rPr>
          <w:sz w:val="24"/>
          <w:szCs w:val="24"/>
        </w:rPr>
        <w:t>je u funkciji direktora koji zastupa društvo pojedinačno i samostalno.</w:t>
      </w:r>
    </w:p>
    <w:p w:rsidRDefault="003A7B6C" w:rsidP="00CE5FFD" w:rsidR="003A7B6C" w:rsidRPr="00D178DD">
      <w:pPr>
        <w:jc w:val="both"/>
        <w:rPr>
          <w:sz w:val="24"/>
          <w:szCs w:val="24"/>
        </w:rPr>
      </w:pPr>
    </w:p>
    <w:p w:rsidRDefault="00A814E9" w:rsidP="00CE5FFD" w:rsidR="009A482D" w:rsidRPr="00723F40">
      <w:pPr>
        <w:jc w:val="both"/>
        <w:rPr>
          <w:sz w:val="24"/>
          <w:szCs w:val="24"/>
        </w:rPr>
      </w:pPr>
      <w:r w:rsidRPr="00723F40">
        <w:rPr>
          <w:sz w:val="24"/>
          <w:szCs w:val="24"/>
        </w:rPr>
        <w:t xml:space="preserve">Osnovni </w:t>
      </w:r>
      <w:r w:rsidR="005301E3" w:rsidRPr="00723F40">
        <w:rPr>
          <w:sz w:val="24"/>
          <w:szCs w:val="24"/>
        </w:rPr>
        <w:t xml:space="preserve">je </w:t>
      </w:r>
      <w:r w:rsidRPr="00723F40">
        <w:rPr>
          <w:sz w:val="24"/>
          <w:szCs w:val="24"/>
        </w:rPr>
        <w:t>predmet poslovanja dužnika</w:t>
      </w:r>
      <w:r w:rsidR="009A482D" w:rsidRPr="00723F40">
        <w:rPr>
          <w:sz w:val="24"/>
          <w:szCs w:val="24"/>
        </w:rPr>
        <w:t>:</w:t>
      </w:r>
    </w:p>
    <w:p w:rsidRDefault="00AB106D" w:rsidP="00AB106D" w:rsidR="00AB106D" w:rsidRPr="00AB106D">
      <w:pPr>
        <w:jc w:val="both"/>
        <w:rPr>
          <w:sz w:val="24"/>
          <w:szCs w:val="24"/>
        </w:rPr>
      </w:pPr>
      <w:r w:rsidRPr="00AB106D">
        <w:rPr>
          <w:sz w:val="24"/>
          <w:szCs w:val="24"/>
        </w:rPr>
        <w:t>*</w:t>
      </w:r>
      <w:r>
        <w:rPr>
          <w:sz w:val="24"/>
          <w:szCs w:val="24"/>
        </w:rPr>
        <w:t xml:space="preserve">          </w:t>
      </w:r>
      <w:r w:rsidRPr="00AB106D">
        <w:rPr>
          <w:sz w:val="24"/>
          <w:szCs w:val="24"/>
        </w:rPr>
        <w:t>Kupnja i prodaja robe</w:t>
      </w:r>
    </w:p>
    <w:p w:rsidRDefault="00AB106D" w:rsidP="00AB106D" w:rsidR="00AB106D" w:rsidRPr="00AB106D">
      <w:pPr>
        <w:jc w:val="both"/>
        <w:rPr>
          <w:sz w:val="24"/>
          <w:szCs w:val="24"/>
        </w:rPr>
      </w:pPr>
      <w:r w:rsidRPr="00AB106D">
        <w:rPr>
          <w:sz w:val="24"/>
          <w:szCs w:val="24"/>
        </w:rPr>
        <w:t>*</w:t>
      </w:r>
      <w:r w:rsidRPr="00AB106D">
        <w:rPr>
          <w:sz w:val="24"/>
          <w:szCs w:val="24"/>
        </w:rPr>
        <w:tab/>
        <w:t>Obavljanje trgovačkog posredovanja na domaćem i inozemnom tržištu</w:t>
      </w:r>
    </w:p>
    <w:p w:rsidRDefault="00AB106D" w:rsidP="00AB106D" w:rsidR="00AB106D" w:rsidRPr="00AB106D">
      <w:pPr>
        <w:jc w:val="both"/>
        <w:rPr>
          <w:sz w:val="24"/>
          <w:szCs w:val="24"/>
        </w:rPr>
      </w:pPr>
      <w:r w:rsidRPr="00AB106D">
        <w:rPr>
          <w:sz w:val="24"/>
          <w:szCs w:val="24"/>
        </w:rPr>
        <w:t>*</w:t>
      </w:r>
      <w:r w:rsidRPr="00AB106D">
        <w:rPr>
          <w:sz w:val="24"/>
          <w:szCs w:val="24"/>
        </w:rPr>
        <w:tab/>
        <w:t>Zastupanje inozemnih tvrtki</w:t>
      </w:r>
    </w:p>
    <w:p w:rsidRDefault="00AB106D" w:rsidP="00AB106D" w:rsidR="00AB106D" w:rsidRPr="00AB106D">
      <w:pPr>
        <w:jc w:val="both"/>
        <w:rPr>
          <w:sz w:val="24"/>
          <w:szCs w:val="24"/>
        </w:rPr>
      </w:pPr>
      <w:r w:rsidRPr="00AB106D">
        <w:rPr>
          <w:sz w:val="24"/>
          <w:szCs w:val="24"/>
        </w:rPr>
        <w:t>*</w:t>
      </w:r>
      <w:r w:rsidRPr="00AB106D">
        <w:rPr>
          <w:sz w:val="24"/>
          <w:szCs w:val="24"/>
        </w:rPr>
        <w:tab/>
        <w:t>Prijevoz za vlastite potrebe</w:t>
      </w:r>
    </w:p>
    <w:p w:rsidRDefault="00AB106D" w:rsidP="00AB106D" w:rsidR="00AB106D" w:rsidRPr="00AB106D">
      <w:pPr>
        <w:jc w:val="both"/>
        <w:rPr>
          <w:sz w:val="24"/>
          <w:szCs w:val="24"/>
        </w:rPr>
      </w:pPr>
      <w:r w:rsidRPr="00AB106D">
        <w:rPr>
          <w:sz w:val="24"/>
          <w:szCs w:val="24"/>
        </w:rPr>
        <w:t>*</w:t>
      </w:r>
      <w:r w:rsidRPr="00AB106D">
        <w:rPr>
          <w:sz w:val="24"/>
          <w:szCs w:val="24"/>
        </w:rPr>
        <w:tab/>
        <w:t>Posredovanje u prometu nekretnina</w:t>
      </w:r>
    </w:p>
    <w:p w:rsidRDefault="00AB106D" w:rsidP="00AB106D" w:rsidR="00AB106D" w:rsidRPr="00AB106D">
      <w:pPr>
        <w:jc w:val="both"/>
        <w:rPr>
          <w:sz w:val="24"/>
          <w:szCs w:val="24"/>
        </w:rPr>
      </w:pPr>
      <w:r w:rsidRPr="00AB106D">
        <w:rPr>
          <w:sz w:val="24"/>
          <w:szCs w:val="24"/>
        </w:rPr>
        <w:t>*</w:t>
      </w:r>
      <w:r w:rsidRPr="00AB106D">
        <w:rPr>
          <w:sz w:val="24"/>
          <w:szCs w:val="24"/>
        </w:rPr>
        <w:tab/>
        <w:t>Poslovanje nekretninama</w:t>
      </w:r>
    </w:p>
    <w:p w:rsidRDefault="00AB106D" w:rsidP="00AB106D" w:rsidR="00AB106D" w:rsidRPr="00AB106D">
      <w:pPr>
        <w:jc w:val="both"/>
        <w:rPr>
          <w:sz w:val="24"/>
          <w:szCs w:val="24"/>
        </w:rPr>
      </w:pPr>
      <w:r w:rsidRPr="00AB106D">
        <w:rPr>
          <w:sz w:val="24"/>
          <w:szCs w:val="24"/>
        </w:rPr>
        <w:t>*</w:t>
      </w:r>
      <w:r w:rsidRPr="00AB106D">
        <w:rPr>
          <w:sz w:val="24"/>
          <w:szCs w:val="24"/>
        </w:rPr>
        <w:tab/>
        <w:t>Promidžba (reklama i propaganda)</w:t>
      </w:r>
    </w:p>
    <w:p w:rsidRDefault="00AB106D" w:rsidP="00AB106D" w:rsidR="00AB106D" w:rsidRPr="00AB106D">
      <w:pPr>
        <w:jc w:val="both"/>
        <w:rPr>
          <w:sz w:val="24"/>
          <w:szCs w:val="24"/>
        </w:rPr>
      </w:pPr>
      <w:r w:rsidRPr="00AB106D">
        <w:rPr>
          <w:sz w:val="24"/>
          <w:szCs w:val="24"/>
        </w:rPr>
        <w:t>*</w:t>
      </w:r>
      <w:r w:rsidRPr="00AB106D">
        <w:rPr>
          <w:sz w:val="24"/>
          <w:szCs w:val="24"/>
        </w:rPr>
        <w:tab/>
        <w:t>Istraživanje tržišta i ispitivanje javnoga mnijenja</w:t>
      </w:r>
    </w:p>
    <w:p w:rsidRDefault="00AB106D" w:rsidP="00AB106D" w:rsidR="00AB106D" w:rsidRPr="00AB106D">
      <w:pPr>
        <w:jc w:val="both"/>
        <w:rPr>
          <w:sz w:val="24"/>
          <w:szCs w:val="24"/>
        </w:rPr>
      </w:pPr>
      <w:r w:rsidRPr="00AB106D">
        <w:rPr>
          <w:sz w:val="24"/>
          <w:szCs w:val="24"/>
        </w:rPr>
        <w:t>*</w:t>
      </w:r>
      <w:r w:rsidRPr="00AB106D">
        <w:rPr>
          <w:sz w:val="24"/>
          <w:szCs w:val="24"/>
        </w:rPr>
        <w:tab/>
        <w:t>Stručni poslovi prostornog uređenja</w:t>
      </w:r>
    </w:p>
    <w:p w:rsidRDefault="00AB106D" w:rsidP="00AB106D" w:rsidR="00AB106D" w:rsidRPr="00AB106D">
      <w:pPr>
        <w:jc w:val="both"/>
        <w:rPr>
          <w:sz w:val="24"/>
          <w:szCs w:val="24"/>
        </w:rPr>
      </w:pPr>
      <w:r w:rsidRPr="00AB106D">
        <w:rPr>
          <w:sz w:val="24"/>
          <w:szCs w:val="24"/>
        </w:rPr>
        <w:t>*</w:t>
      </w:r>
      <w:r w:rsidRPr="00AB106D">
        <w:rPr>
          <w:sz w:val="24"/>
          <w:szCs w:val="24"/>
        </w:rPr>
        <w:tab/>
        <w:t>Projektiranje, građenje, uporaba i uklanjanje građevina</w:t>
      </w:r>
    </w:p>
    <w:p w:rsidRDefault="00AB106D" w:rsidP="00AB106D" w:rsidR="00AB106D" w:rsidRPr="00AB106D">
      <w:pPr>
        <w:jc w:val="both"/>
        <w:rPr>
          <w:sz w:val="24"/>
          <w:szCs w:val="24"/>
        </w:rPr>
      </w:pPr>
      <w:r w:rsidRPr="00AB106D">
        <w:rPr>
          <w:sz w:val="24"/>
          <w:szCs w:val="24"/>
        </w:rPr>
        <w:t>*</w:t>
      </w:r>
      <w:r w:rsidRPr="00AB106D">
        <w:rPr>
          <w:sz w:val="24"/>
          <w:szCs w:val="24"/>
        </w:rPr>
        <w:tab/>
        <w:t>Nadzor nad gradnjom</w:t>
      </w:r>
    </w:p>
    <w:p w:rsidRDefault="00AB106D" w:rsidP="00AB106D" w:rsidR="00AB106D" w:rsidRPr="00AB106D">
      <w:pPr>
        <w:jc w:val="both"/>
        <w:rPr>
          <w:sz w:val="24"/>
          <w:szCs w:val="24"/>
        </w:rPr>
      </w:pPr>
      <w:r w:rsidRPr="00AB106D">
        <w:rPr>
          <w:sz w:val="24"/>
          <w:szCs w:val="24"/>
        </w:rPr>
        <w:t>*</w:t>
      </w:r>
      <w:r w:rsidRPr="00AB106D">
        <w:rPr>
          <w:sz w:val="24"/>
          <w:szCs w:val="24"/>
        </w:rPr>
        <w:tab/>
        <w:t>Izvođenje investicijskih radova u inozemstvu</w:t>
      </w:r>
    </w:p>
    <w:p w:rsidRDefault="00AB106D" w:rsidP="00AB106D" w:rsidR="00AB106D" w:rsidRPr="00AB106D">
      <w:pPr>
        <w:jc w:val="both"/>
        <w:rPr>
          <w:sz w:val="24"/>
          <w:szCs w:val="24"/>
        </w:rPr>
      </w:pPr>
      <w:r w:rsidRPr="00AB106D">
        <w:rPr>
          <w:sz w:val="24"/>
          <w:szCs w:val="24"/>
        </w:rPr>
        <w:t>*</w:t>
      </w:r>
      <w:r w:rsidRPr="00AB106D">
        <w:rPr>
          <w:sz w:val="24"/>
          <w:szCs w:val="24"/>
        </w:rPr>
        <w:tab/>
        <w:t>Pripremanje hrane i pružanje usluga prehrane</w:t>
      </w:r>
    </w:p>
    <w:p w:rsidRDefault="00AB106D" w:rsidP="00AB106D" w:rsidR="00AB106D" w:rsidRPr="00AB106D">
      <w:pPr>
        <w:jc w:val="both"/>
        <w:rPr>
          <w:sz w:val="24"/>
          <w:szCs w:val="24"/>
        </w:rPr>
      </w:pPr>
      <w:r w:rsidRPr="00AB106D">
        <w:rPr>
          <w:sz w:val="24"/>
          <w:szCs w:val="24"/>
        </w:rPr>
        <w:t>*</w:t>
      </w:r>
      <w:r w:rsidRPr="00AB106D">
        <w:rPr>
          <w:sz w:val="24"/>
          <w:szCs w:val="24"/>
        </w:rPr>
        <w:tab/>
        <w:t>Pripremanje i usluživanje pića i napitaka</w:t>
      </w:r>
    </w:p>
    <w:p w:rsidRDefault="00AB106D" w:rsidP="00AB106D" w:rsidR="00AB106D" w:rsidRPr="00AB106D">
      <w:pPr>
        <w:jc w:val="both"/>
        <w:rPr>
          <w:sz w:val="24"/>
          <w:szCs w:val="24"/>
        </w:rPr>
      </w:pPr>
      <w:r w:rsidRPr="00AB106D">
        <w:rPr>
          <w:sz w:val="24"/>
          <w:szCs w:val="24"/>
        </w:rPr>
        <w:t>*</w:t>
      </w:r>
      <w:r w:rsidRPr="00AB106D">
        <w:rPr>
          <w:sz w:val="24"/>
          <w:szCs w:val="24"/>
        </w:rPr>
        <w:tab/>
        <w:t>Pružanje usluga smještaja</w:t>
      </w:r>
    </w:p>
    <w:p w:rsidRDefault="00AB106D" w:rsidP="00AB106D" w:rsidR="00AB106D" w:rsidRPr="00AB106D">
      <w:pPr>
        <w:jc w:val="both"/>
        <w:rPr>
          <w:sz w:val="24"/>
          <w:szCs w:val="24"/>
        </w:rPr>
      </w:pPr>
      <w:r w:rsidRPr="00AB106D">
        <w:rPr>
          <w:sz w:val="24"/>
          <w:szCs w:val="24"/>
        </w:rPr>
        <w:t>*</w:t>
      </w:r>
      <w:r w:rsidRPr="00AB106D">
        <w:rPr>
          <w:sz w:val="24"/>
          <w:szCs w:val="24"/>
        </w:rPr>
        <w:tab/>
        <w:t>Proizvodnja prehrambenih proizvoda</w:t>
      </w:r>
    </w:p>
    <w:p w:rsidRDefault="00AB106D" w:rsidP="00AB106D" w:rsidR="00AB106D" w:rsidRPr="00AB106D">
      <w:pPr>
        <w:jc w:val="both"/>
        <w:rPr>
          <w:sz w:val="24"/>
          <w:szCs w:val="24"/>
        </w:rPr>
      </w:pPr>
      <w:r w:rsidRPr="00AB106D">
        <w:rPr>
          <w:sz w:val="24"/>
          <w:szCs w:val="24"/>
        </w:rPr>
        <w:t>*</w:t>
      </w:r>
      <w:r w:rsidRPr="00AB106D">
        <w:rPr>
          <w:sz w:val="24"/>
          <w:szCs w:val="24"/>
        </w:rPr>
        <w:tab/>
        <w:t>Djelatnosti iznajmljivanja i davanja u zakup</w:t>
      </w:r>
    </w:p>
    <w:p w:rsidRDefault="00AB106D" w:rsidP="00AB106D" w:rsidR="00AB106D" w:rsidRPr="00AB106D">
      <w:pPr>
        <w:jc w:val="both"/>
        <w:rPr>
          <w:sz w:val="24"/>
          <w:szCs w:val="24"/>
        </w:rPr>
      </w:pPr>
      <w:r w:rsidRPr="00AB106D">
        <w:rPr>
          <w:sz w:val="24"/>
          <w:szCs w:val="24"/>
        </w:rPr>
        <w:t>*</w:t>
      </w:r>
      <w:r w:rsidRPr="00AB106D">
        <w:rPr>
          <w:sz w:val="24"/>
          <w:szCs w:val="24"/>
        </w:rPr>
        <w:tab/>
        <w:t>Djelatnosti pakiranja</w:t>
      </w:r>
    </w:p>
    <w:p w:rsidRDefault="00AB106D" w:rsidP="00AB106D" w:rsidR="00AB106D" w:rsidRPr="00AB106D">
      <w:pPr>
        <w:jc w:val="both"/>
        <w:rPr>
          <w:sz w:val="24"/>
          <w:szCs w:val="24"/>
        </w:rPr>
      </w:pPr>
      <w:r w:rsidRPr="00AB106D">
        <w:rPr>
          <w:sz w:val="24"/>
          <w:szCs w:val="24"/>
        </w:rPr>
        <w:t>*</w:t>
      </w:r>
      <w:r w:rsidRPr="00AB106D">
        <w:rPr>
          <w:sz w:val="24"/>
          <w:szCs w:val="24"/>
        </w:rPr>
        <w:tab/>
        <w:t>Skladištenje robe</w:t>
      </w:r>
    </w:p>
    <w:p w:rsidRDefault="00AB106D" w:rsidP="00AB106D" w:rsidR="00AB106D" w:rsidRPr="00AB106D">
      <w:pPr>
        <w:jc w:val="both"/>
        <w:rPr>
          <w:sz w:val="24"/>
          <w:szCs w:val="24"/>
        </w:rPr>
      </w:pPr>
      <w:r w:rsidRPr="00AB106D">
        <w:rPr>
          <w:sz w:val="24"/>
          <w:szCs w:val="24"/>
        </w:rPr>
        <w:t>*</w:t>
      </w:r>
      <w:r w:rsidRPr="00AB106D">
        <w:rPr>
          <w:sz w:val="24"/>
          <w:szCs w:val="24"/>
        </w:rPr>
        <w:tab/>
        <w:t>Poslovi upravljanja nekretninom i održavanje nekretnina</w:t>
      </w:r>
    </w:p>
    <w:p w:rsidRDefault="00AB106D" w:rsidP="00AB106D" w:rsidR="00AB106D" w:rsidRPr="00AB106D">
      <w:pPr>
        <w:jc w:val="both"/>
        <w:rPr>
          <w:sz w:val="24"/>
          <w:szCs w:val="24"/>
        </w:rPr>
      </w:pPr>
      <w:r w:rsidRPr="00AB106D">
        <w:rPr>
          <w:sz w:val="24"/>
          <w:szCs w:val="24"/>
        </w:rPr>
        <w:t>*</w:t>
      </w:r>
      <w:r w:rsidRPr="00AB106D">
        <w:rPr>
          <w:sz w:val="24"/>
          <w:szCs w:val="24"/>
        </w:rPr>
        <w:tab/>
        <w:t>Proizvodnja odjeće</w:t>
      </w:r>
    </w:p>
    <w:p w:rsidRDefault="00AB106D" w:rsidP="00AB106D" w:rsidR="00AB106D" w:rsidRPr="00AB106D">
      <w:pPr>
        <w:jc w:val="both"/>
        <w:rPr>
          <w:sz w:val="24"/>
          <w:szCs w:val="24"/>
        </w:rPr>
      </w:pPr>
      <w:r w:rsidRPr="00AB106D">
        <w:rPr>
          <w:sz w:val="24"/>
          <w:szCs w:val="24"/>
        </w:rPr>
        <w:t>*</w:t>
      </w:r>
      <w:r w:rsidRPr="00AB106D">
        <w:rPr>
          <w:sz w:val="24"/>
          <w:szCs w:val="24"/>
        </w:rPr>
        <w:tab/>
        <w:t>Proizvodnja tekstila</w:t>
      </w:r>
    </w:p>
    <w:p w:rsidRDefault="00AB106D" w:rsidP="00AB106D" w:rsidR="00AB106D" w:rsidRPr="00AB106D">
      <w:pPr>
        <w:jc w:val="both"/>
        <w:rPr>
          <w:sz w:val="24"/>
          <w:szCs w:val="24"/>
        </w:rPr>
      </w:pPr>
      <w:r w:rsidRPr="00AB106D">
        <w:rPr>
          <w:sz w:val="24"/>
          <w:szCs w:val="24"/>
        </w:rPr>
        <w:t>*</w:t>
      </w:r>
      <w:r w:rsidRPr="00AB106D">
        <w:rPr>
          <w:sz w:val="24"/>
          <w:szCs w:val="24"/>
        </w:rPr>
        <w:tab/>
        <w:t>Djelatnost konsignacionih skladišta</w:t>
      </w:r>
    </w:p>
    <w:p w:rsidRDefault="00AB106D" w:rsidP="00AB106D" w:rsidR="00AB106D" w:rsidRPr="00AB106D">
      <w:pPr>
        <w:jc w:val="both"/>
        <w:rPr>
          <w:sz w:val="24"/>
          <w:szCs w:val="24"/>
        </w:rPr>
      </w:pPr>
      <w:r w:rsidRPr="00AB106D">
        <w:rPr>
          <w:sz w:val="24"/>
          <w:szCs w:val="24"/>
        </w:rPr>
        <w:t>*</w:t>
      </w:r>
      <w:r w:rsidRPr="00AB106D">
        <w:rPr>
          <w:sz w:val="24"/>
          <w:szCs w:val="24"/>
        </w:rPr>
        <w:tab/>
        <w:t>Prodaja robe s konsignacijskih skladišta</w:t>
      </w:r>
    </w:p>
    <w:p w:rsidRDefault="00AB106D" w:rsidP="00AB106D" w:rsidR="00AB106D" w:rsidRPr="00AB106D">
      <w:pPr>
        <w:jc w:val="both"/>
        <w:rPr>
          <w:sz w:val="24"/>
          <w:szCs w:val="24"/>
        </w:rPr>
      </w:pPr>
      <w:r w:rsidRPr="00AB106D">
        <w:rPr>
          <w:sz w:val="24"/>
          <w:szCs w:val="24"/>
        </w:rPr>
        <w:lastRenderedPageBreak/>
        <w:t>*</w:t>
      </w:r>
      <w:r w:rsidRPr="00AB106D">
        <w:rPr>
          <w:sz w:val="24"/>
          <w:szCs w:val="24"/>
        </w:rPr>
        <w:tab/>
        <w:t>Komisiona prodaja</w:t>
      </w:r>
    </w:p>
    <w:p w:rsidRDefault="00AB106D" w:rsidP="00AB106D" w:rsidR="00AB106D" w:rsidRPr="00AB106D">
      <w:pPr>
        <w:jc w:val="both"/>
        <w:rPr>
          <w:sz w:val="24"/>
          <w:szCs w:val="24"/>
        </w:rPr>
      </w:pPr>
      <w:r w:rsidRPr="00AB106D">
        <w:rPr>
          <w:sz w:val="24"/>
          <w:szCs w:val="24"/>
        </w:rPr>
        <w:t>*</w:t>
      </w:r>
      <w:r w:rsidRPr="00AB106D">
        <w:rPr>
          <w:sz w:val="24"/>
          <w:szCs w:val="24"/>
        </w:rPr>
        <w:tab/>
        <w:t>Usluge informacijskog društva</w:t>
      </w:r>
    </w:p>
    <w:p w:rsidRDefault="00AB106D" w:rsidP="00AB106D" w:rsidR="00AB106D" w:rsidRPr="00AB106D">
      <w:pPr>
        <w:jc w:val="both"/>
        <w:rPr>
          <w:sz w:val="24"/>
          <w:szCs w:val="24"/>
        </w:rPr>
      </w:pPr>
      <w:r w:rsidRPr="00AB106D">
        <w:rPr>
          <w:sz w:val="24"/>
          <w:szCs w:val="24"/>
        </w:rPr>
        <w:t>*</w:t>
      </w:r>
      <w:r w:rsidRPr="00AB106D">
        <w:rPr>
          <w:sz w:val="24"/>
          <w:szCs w:val="24"/>
        </w:rPr>
        <w:tab/>
        <w:t>Savjetovanje u vezi s poslovanjem i upravljanjem</w:t>
      </w:r>
    </w:p>
    <w:p w:rsidRDefault="00AB106D" w:rsidP="00AB106D" w:rsidR="00AB106D" w:rsidRPr="00AB106D">
      <w:pPr>
        <w:jc w:val="both"/>
        <w:rPr>
          <w:sz w:val="24"/>
          <w:szCs w:val="24"/>
        </w:rPr>
      </w:pPr>
      <w:r w:rsidRPr="00AB106D">
        <w:rPr>
          <w:sz w:val="24"/>
          <w:szCs w:val="24"/>
        </w:rPr>
        <w:t>*</w:t>
      </w:r>
      <w:r w:rsidRPr="00AB106D">
        <w:rPr>
          <w:sz w:val="24"/>
          <w:szCs w:val="24"/>
        </w:rPr>
        <w:tab/>
        <w:t>Djelatnosti javnoga cestovnog prijevoza putnika i tereta u domaćem i međunarodnom prometu</w:t>
      </w:r>
    </w:p>
    <w:p w:rsidRDefault="00AB106D" w:rsidP="00AB106D" w:rsidR="00AB106D" w:rsidRPr="00AB106D">
      <w:pPr>
        <w:jc w:val="both"/>
        <w:rPr>
          <w:sz w:val="24"/>
          <w:szCs w:val="24"/>
        </w:rPr>
      </w:pPr>
      <w:r w:rsidRPr="00AB106D">
        <w:rPr>
          <w:sz w:val="24"/>
          <w:szCs w:val="24"/>
        </w:rPr>
        <w:t>*</w:t>
      </w:r>
      <w:r w:rsidRPr="00AB106D">
        <w:rPr>
          <w:sz w:val="24"/>
          <w:szCs w:val="24"/>
        </w:rPr>
        <w:tab/>
        <w:t>Izvođenje pripremnih radova, građevinskih radova (uključujući građevinsko-završne radove) te ugradnja i montaža opreme, gotovih građevinskih elemenata i konstrukcija</w:t>
      </w:r>
    </w:p>
    <w:p w:rsidRDefault="00AB106D" w:rsidP="00AB106D" w:rsidR="00AB106D">
      <w:pPr>
        <w:jc w:val="both"/>
        <w:rPr>
          <w:sz w:val="24"/>
          <w:szCs w:val="24"/>
        </w:rPr>
      </w:pPr>
      <w:r w:rsidRPr="00AB106D">
        <w:rPr>
          <w:sz w:val="24"/>
          <w:szCs w:val="24"/>
        </w:rPr>
        <w:t>*</w:t>
      </w:r>
      <w:r w:rsidRPr="00AB106D">
        <w:rPr>
          <w:sz w:val="24"/>
          <w:szCs w:val="24"/>
        </w:rPr>
        <w:tab/>
        <w:t>Pripremanje hrane za potrošnju na drugom mjestu sa ili bez usluživanja(u prijevoznom sredstvu, na priredbama) i opskrba tom hranom (</w:t>
      </w:r>
      <w:proofErr w:type="spellStart"/>
      <w:r w:rsidRPr="00AB106D">
        <w:rPr>
          <w:sz w:val="24"/>
          <w:szCs w:val="24"/>
        </w:rPr>
        <w:t>catering</w:t>
      </w:r>
      <w:proofErr w:type="spellEnd"/>
      <w:r w:rsidRPr="00AB106D">
        <w:rPr>
          <w:sz w:val="24"/>
          <w:szCs w:val="24"/>
        </w:rPr>
        <w:t>)</w:t>
      </w:r>
      <w:r w:rsidR="00573791">
        <w:rPr>
          <w:sz w:val="24"/>
          <w:szCs w:val="24"/>
        </w:rPr>
        <w:tab/>
      </w:r>
    </w:p>
    <w:p w:rsidRDefault="00AB106D" w:rsidP="00AB106D" w:rsidR="00AB106D">
      <w:pPr>
        <w:jc w:val="both"/>
        <w:rPr>
          <w:sz w:val="24"/>
          <w:szCs w:val="24"/>
        </w:rPr>
      </w:pPr>
    </w:p>
    <w:p w:rsidRDefault="008D09B0" w:rsidP="00AB106D" w:rsidR="00E15217" w:rsidRPr="00D178DD">
      <w:pPr>
        <w:jc w:val="both"/>
        <w:rPr>
          <w:sz w:val="24"/>
          <w:szCs w:val="24"/>
        </w:rPr>
      </w:pPr>
      <w:r>
        <w:rPr>
          <w:sz w:val="24"/>
          <w:szCs w:val="24"/>
        </w:rPr>
        <w:tab/>
      </w:r>
      <w:r w:rsidR="00E15217" w:rsidRPr="00D178DD">
        <w:rPr>
          <w:sz w:val="24"/>
          <w:szCs w:val="24"/>
        </w:rPr>
        <w:t xml:space="preserve">Dužnik </w:t>
      </w:r>
      <w:r w:rsidR="00360C3A">
        <w:rPr>
          <w:sz w:val="24"/>
          <w:szCs w:val="24"/>
        </w:rPr>
        <w:t xml:space="preserve">dana </w:t>
      </w:r>
      <w:r w:rsidR="00AB106D">
        <w:rPr>
          <w:sz w:val="24"/>
          <w:szCs w:val="24"/>
        </w:rPr>
        <w:t>16. svibnja 2017. godine</w:t>
      </w:r>
      <w:r w:rsidR="00360C3A">
        <w:rPr>
          <w:sz w:val="24"/>
          <w:szCs w:val="24"/>
        </w:rPr>
        <w:t xml:space="preserve"> prema izjavi zakonskog zastupnika i dostupnoj dokumentaciji nije imao zaposlenih radnika.</w:t>
      </w:r>
      <w:r w:rsidR="00AB268D" w:rsidRPr="00D178DD">
        <w:rPr>
          <w:sz w:val="24"/>
          <w:szCs w:val="24"/>
        </w:rPr>
        <w:t xml:space="preserve"> </w:t>
      </w:r>
    </w:p>
    <w:p w:rsidRDefault="00E15217" w:rsidP="00CE5FFD" w:rsidR="00A814E9" w:rsidRPr="00D178DD">
      <w:pPr>
        <w:jc w:val="both"/>
        <w:rPr>
          <w:sz w:val="24"/>
          <w:szCs w:val="24"/>
        </w:rPr>
      </w:pPr>
      <w:r w:rsidRPr="00D178DD">
        <w:rPr>
          <w:sz w:val="24"/>
          <w:szCs w:val="24"/>
        </w:rPr>
        <w:t>Dokaz:</w:t>
      </w:r>
      <w:r w:rsidR="00360C3A">
        <w:rPr>
          <w:sz w:val="24"/>
          <w:szCs w:val="24"/>
        </w:rPr>
        <w:tab/>
        <w:t>e-izvadak iz sudskog registra</w:t>
      </w:r>
      <w:r w:rsidR="00AB106D">
        <w:rPr>
          <w:sz w:val="24"/>
          <w:szCs w:val="24"/>
        </w:rPr>
        <w:t>, Odluka TS VŽ poslovni broj St</w:t>
      </w:r>
      <w:r w:rsidR="00AB106D" w:rsidRPr="00AB106D">
        <w:rPr>
          <w:sz w:val="24"/>
          <w:szCs w:val="24"/>
        </w:rPr>
        <w:t>-670/2016-15</w:t>
      </w:r>
      <w:r w:rsidR="00360C3A">
        <w:rPr>
          <w:sz w:val="24"/>
          <w:szCs w:val="24"/>
        </w:rPr>
        <w:t>.</w:t>
      </w:r>
      <w:r w:rsidR="005301E3" w:rsidRPr="00D178DD">
        <w:rPr>
          <w:sz w:val="24"/>
          <w:szCs w:val="24"/>
        </w:rPr>
        <w:t xml:space="preserve"> </w:t>
      </w:r>
    </w:p>
    <w:p w:rsidRDefault="00A814E9" w:rsidP="00CE5FFD" w:rsidR="00A814E9" w:rsidRPr="00D178DD">
      <w:pPr>
        <w:jc w:val="both"/>
        <w:rPr>
          <w:sz w:val="24"/>
          <w:szCs w:val="24"/>
        </w:rPr>
      </w:pPr>
    </w:p>
    <w:p w:rsidRDefault="00573791" w:rsidP="001456D7" w:rsidR="001456D7" w:rsidRPr="004236E6">
      <w:pPr>
        <w:jc w:val="both"/>
        <w:rPr>
          <w:sz w:val="24"/>
          <w:szCs w:val="24"/>
        </w:rPr>
      </w:pPr>
      <w:r>
        <w:rPr>
          <w:sz w:val="24"/>
          <w:szCs w:val="24"/>
        </w:rPr>
        <w:tab/>
      </w:r>
      <w:r w:rsidR="00957015" w:rsidRPr="00957015">
        <w:rPr>
          <w:sz w:val="24"/>
          <w:szCs w:val="24"/>
        </w:rPr>
        <w:t>U postupku utvrđivanja relevantnih činjenica o postojanju pretpostavki za otvaranjem stečajnog postupka i mogućnosti namirenja troškova stečajnog postupka iz imovine dužnika od zakonskog zastupnika zatražena je dostava podataka o imovini i obvezama, broju zaposlenih, nenaplaćenim potraživanjima prema dužnikovim dužnicima i dr. Kako do dana sastavljanja ovog izvješća zakonski zastupnik nije dostavio privremenom stečajnom upravitelju tražene podatke, činjenice o imovinskom stanju dužnika utvrđene su temeljem uvida u financijska izvješća koja je dužnik imao obvezu predati nadležnim institucijama te su javno objavljena u Registru financijskih izvještaja (RGFI). Posljednji financijski izvještaj dužnika pre</w:t>
      </w:r>
      <w:r w:rsidR="00957015">
        <w:rPr>
          <w:sz w:val="24"/>
          <w:szCs w:val="24"/>
        </w:rPr>
        <w:t xml:space="preserve">dan u Registar odnosi se na 2016.  </w:t>
      </w:r>
      <w:r w:rsidR="004236E6" w:rsidRPr="004236E6">
        <w:rPr>
          <w:sz w:val="24"/>
          <w:szCs w:val="24"/>
        </w:rPr>
        <w:t>godinu</w:t>
      </w:r>
      <w:r w:rsidR="00957015">
        <w:rPr>
          <w:sz w:val="24"/>
          <w:szCs w:val="24"/>
        </w:rPr>
        <w:t>.</w:t>
      </w:r>
    </w:p>
    <w:p w:rsidRDefault="00573791" w:rsidP="001456D7" w:rsidR="00573791">
      <w:pPr>
        <w:rPr>
          <w:b/>
          <w:sz w:val="24"/>
          <w:szCs w:val="24"/>
        </w:rPr>
      </w:pPr>
    </w:p>
    <w:p w:rsidRDefault="001456D7" w:rsidP="001456D7" w:rsidR="001456D7" w:rsidRPr="001456D7">
      <w:pPr>
        <w:rPr>
          <w:b/>
          <w:sz w:val="24"/>
          <w:szCs w:val="24"/>
        </w:rPr>
      </w:pPr>
      <w:r w:rsidRPr="001456D7">
        <w:rPr>
          <w:b/>
          <w:sz w:val="24"/>
          <w:szCs w:val="24"/>
        </w:rPr>
        <w:t>II. Imovina dužnika</w:t>
      </w:r>
    </w:p>
    <w:p w:rsidRDefault="001456D7" w:rsidP="001456D7" w:rsidR="001456D7" w:rsidRPr="001456D7">
      <w:pPr>
        <w:rPr>
          <w:b/>
          <w:sz w:val="24"/>
          <w:szCs w:val="24"/>
        </w:rPr>
      </w:pPr>
    </w:p>
    <w:p w:rsidRDefault="001456D7" w:rsidP="001456D7" w:rsidR="001456D7" w:rsidRPr="001456D7">
      <w:pPr>
        <w:numPr>
          <w:ilvl w:val="0"/>
          <w:numId w:val="39"/>
        </w:numPr>
        <w:jc w:val="both"/>
        <w:rPr>
          <w:i/>
          <w:sz w:val="24"/>
          <w:szCs w:val="24"/>
          <w:u w:val="single"/>
        </w:rPr>
      </w:pPr>
      <w:r w:rsidRPr="001456D7">
        <w:rPr>
          <w:i/>
          <w:sz w:val="24"/>
          <w:szCs w:val="24"/>
          <w:u w:val="single"/>
        </w:rPr>
        <w:t>Nekretnine</w:t>
      </w:r>
    </w:p>
    <w:p w:rsidRDefault="001456D7" w:rsidP="001456D7" w:rsidR="001456D7" w:rsidRPr="001456D7">
      <w:pPr>
        <w:jc w:val="both"/>
        <w:rPr>
          <w:sz w:val="24"/>
          <w:szCs w:val="24"/>
        </w:rPr>
      </w:pPr>
    </w:p>
    <w:p w:rsidRDefault="001456D7" w:rsidP="001456D7" w:rsidR="001456D7" w:rsidRPr="001456D7">
      <w:pPr>
        <w:jc w:val="both"/>
        <w:rPr>
          <w:sz w:val="24"/>
          <w:szCs w:val="24"/>
        </w:rPr>
      </w:pPr>
      <w:r w:rsidRPr="001456D7">
        <w:rPr>
          <w:sz w:val="24"/>
          <w:szCs w:val="24"/>
        </w:rPr>
        <w:t xml:space="preserve">Prema bilanci za 201. godinu, dužnik u poslovnima knjigama na pozicijama nekretnina nema zabilježene </w:t>
      </w:r>
      <w:r>
        <w:rPr>
          <w:sz w:val="24"/>
          <w:szCs w:val="24"/>
        </w:rPr>
        <w:t xml:space="preserve">iste, što proizlazi i iz izjave osnivača i zakonskog zastupnika dužnika </w:t>
      </w:r>
      <w:r w:rsidR="00957015">
        <w:rPr>
          <w:sz w:val="24"/>
          <w:szCs w:val="24"/>
        </w:rPr>
        <w:t xml:space="preserve">Ane </w:t>
      </w:r>
      <w:proofErr w:type="spellStart"/>
      <w:r w:rsidR="00957015">
        <w:rPr>
          <w:sz w:val="24"/>
          <w:szCs w:val="24"/>
        </w:rPr>
        <w:t>Tot</w:t>
      </w:r>
      <w:proofErr w:type="spellEnd"/>
      <w:r w:rsidR="004236E6">
        <w:rPr>
          <w:sz w:val="24"/>
          <w:szCs w:val="24"/>
        </w:rPr>
        <w:t xml:space="preserve"> </w:t>
      </w:r>
      <w:r>
        <w:rPr>
          <w:sz w:val="24"/>
          <w:szCs w:val="24"/>
        </w:rPr>
        <w:t xml:space="preserve"> na ročištu od </w:t>
      </w:r>
      <w:r w:rsidR="00957015">
        <w:rPr>
          <w:sz w:val="24"/>
          <w:szCs w:val="24"/>
        </w:rPr>
        <w:t>16. svibnja 2017</w:t>
      </w:r>
      <w:r>
        <w:rPr>
          <w:sz w:val="24"/>
          <w:szCs w:val="24"/>
        </w:rPr>
        <w:t>. godine</w:t>
      </w:r>
      <w:r w:rsidR="00957015">
        <w:rPr>
          <w:sz w:val="24"/>
          <w:szCs w:val="24"/>
        </w:rPr>
        <w:t>.</w:t>
      </w:r>
    </w:p>
    <w:p w:rsidRDefault="00957015" w:rsidP="001456D7" w:rsidR="001456D7">
      <w:pPr>
        <w:jc w:val="both"/>
        <w:rPr>
          <w:sz w:val="24"/>
          <w:szCs w:val="24"/>
        </w:rPr>
      </w:pPr>
      <w:r w:rsidRPr="00957015">
        <w:rPr>
          <w:sz w:val="24"/>
          <w:szCs w:val="24"/>
        </w:rPr>
        <w:t>Dokaz: Bilanca za 2016. g.</w:t>
      </w:r>
    </w:p>
    <w:p w:rsidRDefault="00957015" w:rsidP="001456D7" w:rsidR="00957015" w:rsidRPr="001456D7">
      <w:pPr>
        <w:jc w:val="both"/>
        <w:rPr>
          <w:sz w:val="24"/>
          <w:szCs w:val="24"/>
        </w:rPr>
      </w:pPr>
    </w:p>
    <w:p w:rsidRDefault="001456D7" w:rsidP="001456D7" w:rsidR="001456D7" w:rsidRPr="001456D7">
      <w:pPr>
        <w:numPr>
          <w:ilvl w:val="0"/>
          <w:numId w:val="39"/>
        </w:numPr>
        <w:jc w:val="both"/>
        <w:rPr>
          <w:sz w:val="24"/>
          <w:szCs w:val="24"/>
        </w:rPr>
      </w:pPr>
      <w:r w:rsidRPr="001456D7">
        <w:rPr>
          <w:i/>
          <w:sz w:val="24"/>
          <w:szCs w:val="24"/>
          <w:u w:val="single"/>
        </w:rPr>
        <w:t>Pokretnine</w:t>
      </w:r>
    </w:p>
    <w:p w:rsidRDefault="001456D7" w:rsidP="001456D7" w:rsidR="001456D7" w:rsidRPr="001456D7">
      <w:pPr>
        <w:jc w:val="both"/>
        <w:rPr>
          <w:sz w:val="24"/>
          <w:szCs w:val="24"/>
        </w:rPr>
      </w:pPr>
    </w:p>
    <w:p w:rsidRDefault="00573791" w:rsidP="001456D7" w:rsidR="001456D7" w:rsidRPr="001456D7">
      <w:pPr>
        <w:jc w:val="both"/>
        <w:rPr>
          <w:sz w:val="24"/>
          <w:szCs w:val="24"/>
        </w:rPr>
      </w:pPr>
      <w:r>
        <w:rPr>
          <w:sz w:val="24"/>
          <w:szCs w:val="24"/>
        </w:rPr>
        <w:tab/>
      </w:r>
      <w:r w:rsidR="001456D7" w:rsidRPr="001456D7">
        <w:rPr>
          <w:sz w:val="24"/>
          <w:szCs w:val="24"/>
        </w:rPr>
        <w:t xml:space="preserve">Dužnik u poslovnim knjigama </w:t>
      </w:r>
      <w:r w:rsidR="007F1E37">
        <w:rPr>
          <w:sz w:val="24"/>
          <w:szCs w:val="24"/>
        </w:rPr>
        <w:t xml:space="preserve">nema </w:t>
      </w:r>
      <w:r w:rsidR="001456D7" w:rsidRPr="001456D7">
        <w:rPr>
          <w:sz w:val="24"/>
          <w:szCs w:val="24"/>
        </w:rPr>
        <w:t>evidentira</w:t>
      </w:r>
      <w:r w:rsidR="007F1E37">
        <w:rPr>
          <w:sz w:val="24"/>
          <w:szCs w:val="24"/>
        </w:rPr>
        <w:t>nu pokretnu imovinu, što proizlazi</w:t>
      </w:r>
      <w:r w:rsidR="007F1E37" w:rsidRPr="007F1E37">
        <w:rPr>
          <w:sz w:val="24"/>
          <w:szCs w:val="24"/>
        </w:rPr>
        <w:t xml:space="preserve"> </w:t>
      </w:r>
      <w:r w:rsidR="007F1E37">
        <w:rPr>
          <w:sz w:val="24"/>
          <w:szCs w:val="24"/>
        </w:rPr>
        <w:t xml:space="preserve">i iz </w:t>
      </w:r>
      <w:proofErr w:type="spellStart"/>
      <w:r w:rsidR="00957015" w:rsidRPr="00957015">
        <w:rPr>
          <w:sz w:val="24"/>
          <w:szCs w:val="24"/>
        </w:rPr>
        <w:t>iz</w:t>
      </w:r>
      <w:proofErr w:type="spellEnd"/>
      <w:r w:rsidR="00957015" w:rsidRPr="00957015">
        <w:rPr>
          <w:sz w:val="24"/>
          <w:szCs w:val="24"/>
        </w:rPr>
        <w:t xml:space="preserve"> izjave osnivača i zakonskog zastupnika dužnika Ane </w:t>
      </w:r>
      <w:proofErr w:type="spellStart"/>
      <w:r w:rsidR="00957015" w:rsidRPr="00957015">
        <w:rPr>
          <w:sz w:val="24"/>
          <w:szCs w:val="24"/>
        </w:rPr>
        <w:t>Tot</w:t>
      </w:r>
      <w:proofErr w:type="spellEnd"/>
      <w:r w:rsidR="00957015" w:rsidRPr="00957015">
        <w:rPr>
          <w:sz w:val="24"/>
          <w:szCs w:val="24"/>
        </w:rPr>
        <w:t xml:space="preserve">  na ročištu od 16. svibnja 2017. godine</w:t>
      </w:r>
      <w:r w:rsidR="00957015">
        <w:rPr>
          <w:sz w:val="24"/>
          <w:szCs w:val="24"/>
        </w:rPr>
        <w:t>.</w:t>
      </w:r>
    </w:p>
    <w:p w:rsidRDefault="001456D7" w:rsidP="001456D7" w:rsidR="001456D7" w:rsidRPr="001456D7">
      <w:pPr>
        <w:jc w:val="both"/>
        <w:rPr>
          <w:sz w:val="24"/>
          <w:szCs w:val="24"/>
        </w:rPr>
      </w:pPr>
      <w:r w:rsidRPr="001456D7">
        <w:rPr>
          <w:sz w:val="24"/>
          <w:szCs w:val="24"/>
        </w:rPr>
        <w:t>Dokaz: Bilanca za 201</w:t>
      </w:r>
      <w:r w:rsidR="00957015">
        <w:rPr>
          <w:sz w:val="24"/>
          <w:szCs w:val="24"/>
        </w:rPr>
        <w:t>6</w:t>
      </w:r>
      <w:r w:rsidRPr="001456D7">
        <w:rPr>
          <w:sz w:val="24"/>
          <w:szCs w:val="24"/>
        </w:rPr>
        <w:t>. g.</w:t>
      </w:r>
    </w:p>
    <w:p w:rsidRDefault="001456D7" w:rsidP="001456D7" w:rsidR="001456D7" w:rsidRPr="001456D7">
      <w:pPr>
        <w:jc w:val="both"/>
        <w:rPr>
          <w:sz w:val="24"/>
          <w:szCs w:val="24"/>
        </w:rPr>
      </w:pPr>
    </w:p>
    <w:p w:rsidRDefault="001456D7" w:rsidP="00957015" w:rsidR="00957015" w:rsidRPr="00957015">
      <w:pPr>
        <w:numPr>
          <w:ilvl w:val="0"/>
          <w:numId w:val="39"/>
        </w:numPr>
        <w:jc w:val="both"/>
        <w:rPr>
          <w:i/>
          <w:sz w:val="24"/>
          <w:szCs w:val="24"/>
          <w:u w:val="single"/>
        </w:rPr>
      </w:pPr>
      <w:r w:rsidRPr="001456D7">
        <w:rPr>
          <w:i/>
          <w:sz w:val="24"/>
          <w:szCs w:val="24"/>
          <w:u w:val="single"/>
        </w:rPr>
        <w:t>Ostala kratkotrajna imovina</w:t>
      </w:r>
    </w:p>
    <w:p w:rsidRDefault="00957015" w:rsidP="001C1A27" w:rsidR="00957015">
      <w:pPr>
        <w:jc w:val="both"/>
        <w:rPr>
          <w:sz w:val="24"/>
          <w:szCs w:val="24"/>
        </w:rPr>
      </w:pPr>
    </w:p>
    <w:p w:rsidRDefault="00957015" w:rsidP="001C1A27" w:rsidR="00605004">
      <w:pPr>
        <w:jc w:val="both"/>
        <w:rPr>
          <w:sz w:val="24"/>
          <w:szCs w:val="24"/>
        </w:rPr>
      </w:pPr>
      <w:r w:rsidRPr="00957015">
        <w:rPr>
          <w:sz w:val="24"/>
          <w:szCs w:val="24"/>
        </w:rPr>
        <w:t>Dužnik u poslovnim knjigama iskazuje kratkotrajnu imovinu, koja se odnosi na potraživanja od k</w:t>
      </w:r>
      <w:r>
        <w:rPr>
          <w:sz w:val="24"/>
          <w:szCs w:val="24"/>
        </w:rPr>
        <w:t>u</w:t>
      </w:r>
      <w:r w:rsidRPr="00957015">
        <w:rPr>
          <w:sz w:val="24"/>
          <w:szCs w:val="24"/>
        </w:rPr>
        <w:t xml:space="preserve">paca u iznosu od </w:t>
      </w:r>
      <w:r>
        <w:rPr>
          <w:sz w:val="24"/>
          <w:szCs w:val="24"/>
        </w:rPr>
        <w:t>138.992,00</w:t>
      </w:r>
      <w:r w:rsidRPr="00957015">
        <w:rPr>
          <w:sz w:val="24"/>
          <w:szCs w:val="24"/>
        </w:rPr>
        <w:t xml:space="preserve"> kuna </w:t>
      </w:r>
      <w:r>
        <w:rPr>
          <w:sz w:val="24"/>
          <w:szCs w:val="24"/>
        </w:rPr>
        <w:t>koje se odnosi na potraživanja u ukupnom iznosu od 41.942</w:t>
      </w:r>
      <w:r w:rsidR="00605004">
        <w:rPr>
          <w:sz w:val="24"/>
          <w:szCs w:val="24"/>
        </w:rPr>
        <w:t>,00 kuna, kratkotrajnu financij</w:t>
      </w:r>
      <w:r>
        <w:rPr>
          <w:sz w:val="24"/>
          <w:szCs w:val="24"/>
        </w:rPr>
        <w:t xml:space="preserve">sku imovinu u iznosu od 96.374,00 kuna i </w:t>
      </w:r>
      <w:r w:rsidR="00605004">
        <w:rPr>
          <w:sz w:val="24"/>
          <w:szCs w:val="24"/>
        </w:rPr>
        <w:t xml:space="preserve">novac u banci i blagajni u </w:t>
      </w:r>
      <w:proofErr w:type="spellStart"/>
      <w:r w:rsidR="00605004">
        <w:rPr>
          <w:sz w:val="24"/>
          <w:szCs w:val="24"/>
        </w:rPr>
        <w:t>inosu</w:t>
      </w:r>
      <w:proofErr w:type="spellEnd"/>
      <w:r w:rsidR="00605004">
        <w:rPr>
          <w:sz w:val="24"/>
          <w:szCs w:val="24"/>
        </w:rPr>
        <w:t xml:space="preserve"> od 632,00 kuna.</w:t>
      </w:r>
      <w:r>
        <w:rPr>
          <w:sz w:val="24"/>
          <w:szCs w:val="24"/>
        </w:rPr>
        <w:t xml:space="preserve"> </w:t>
      </w:r>
      <w:r w:rsidRPr="00957015">
        <w:rPr>
          <w:sz w:val="24"/>
          <w:szCs w:val="24"/>
        </w:rPr>
        <w:t xml:space="preserve"> Međutim, </w:t>
      </w:r>
      <w:r w:rsidR="00605004">
        <w:rPr>
          <w:sz w:val="24"/>
          <w:szCs w:val="24"/>
        </w:rPr>
        <w:t xml:space="preserve">obzirom da se kratkotrajna imovina stečajnog dužnika prema </w:t>
      </w:r>
      <w:proofErr w:type="spellStart"/>
      <w:r w:rsidR="00605004">
        <w:rPr>
          <w:sz w:val="24"/>
          <w:szCs w:val="24"/>
        </w:rPr>
        <w:t>prokaznom</w:t>
      </w:r>
      <w:proofErr w:type="spellEnd"/>
      <w:r w:rsidR="00605004">
        <w:rPr>
          <w:sz w:val="24"/>
          <w:szCs w:val="24"/>
        </w:rPr>
        <w:t xml:space="preserve"> popisu i dopuni </w:t>
      </w:r>
      <w:proofErr w:type="spellStart"/>
      <w:r w:rsidR="00605004">
        <w:rPr>
          <w:sz w:val="24"/>
          <w:szCs w:val="24"/>
        </w:rPr>
        <w:t>prokaznog</w:t>
      </w:r>
      <w:proofErr w:type="spellEnd"/>
      <w:r w:rsidR="00605004">
        <w:rPr>
          <w:sz w:val="24"/>
          <w:szCs w:val="24"/>
        </w:rPr>
        <w:t xml:space="preserve"> popisa od  12. srpnja 2017. godine odnose na </w:t>
      </w:r>
      <w:proofErr w:type="spellStart"/>
      <w:r w:rsidR="00605004" w:rsidRPr="00605004">
        <w:rPr>
          <w:sz w:val="24"/>
          <w:szCs w:val="24"/>
        </w:rPr>
        <w:t>nepoloženi</w:t>
      </w:r>
      <w:proofErr w:type="spellEnd"/>
      <w:r w:rsidR="00605004" w:rsidRPr="00605004">
        <w:rPr>
          <w:sz w:val="24"/>
          <w:szCs w:val="24"/>
        </w:rPr>
        <w:t xml:space="preserve"> utržak po prodanoj robi u iznosu od 38.761,65 kn, na obračun kamata na pozajmicu, te na potraživanje za pozajmicu direktorici dužnika Ani </w:t>
      </w:r>
      <w:proofErr w:type="spellStart"/>
      <w:r w:rsidR="00605004" w:rsidRPr="00605004">
        <w:rPr>
          <w:sz w:val="24"/>
          <w:szCs w:val="24"/>
        </w:rPr>
        <w:t>Tot</w:t>
      </w:r>
      <w:proofErr w:type="spellEnd"/>
      <w:r w:rsidR="00605004" w:rsidRPr="00605004">
        <w:rPr>
          <w:sz w:val="24"/>
          <w:szCs w:val="24"/>
        </w:rPr>
        <w:t xml:space="preserve"> u </w:t>
      </w:r>
      <w:r w:rsidR="00605004">
        <w:rPr>
          <w:sz w:val="24"/>
          <w:szCs w:val="24"/>
        </w:rPr>
        <w:t xml:space="preserve">iznosu od 26.151,97 kn, ista stečajni upravitelj smatra teško naplativim. Naime da je stečajni dužnik u posjedu </w:t>
      </w:r>
      <w:proofErr w:type="spellStart"/>
      <w:r w:rsidR="00605004">
        <w:rPr>
          <w:sz w:val="24"/>
          <w:szCs w:val="24"/>
        </w:rPr>
        <w:t>nepoloženog</w:t>
      </w:r>
      <w:proofErr w:type="spellEnd"/>
      <w:r w:rsidR="00605004">
        <w:rPr>
          <w:sz w:val="24"/>
          <w:szCs w:val="24"/>
        </w:rPr>
        <w:t xml:space="preserve"> utrška po prodajnoj robi u iznosu od 38.761,65 kuna, životno i logički bi bilo da navedeni iznos položi na svoj račun, po</w:t>
      </w:r>
      <w:r w:rsidR="00F44E27">
        <w:rPr>
          <w:sz w:val="24"/>
          <w:szCs w:val="24"/>
        </w:rPr>
        <w:t>dmiri evidentirane osnove za plaćanje koji su iznosili 18. travnja 2016. godine 7.665,87 kuna. U odnosu</w:t>
      </w:r>
      <w:r w:rsidR="00F44E27" w:rsidRPr="00F44E27">
        <w:rPr>
          <w:sz w:val="24"/>
          <w:szCs w:val="24"/>
        </w:rPr>
        <w:t xml:space="preserve"> na potraživanje za pozajmicu direktorici dužnika A</w:t>
      </w:r>
      <w:r w:rsidR="00F44E27">
        <w:rPr>
          <w:sz w:val="24"/>
          <w:szCs w:val="24"/>
        </w:rPr>
        <w:t xml:space="preserve">ni </w:t>
      </w:r>
      <w:proofErr w:type="spellStart"/>
      <w:r w:rsidR="00F44E27">
        <w:rPr>
          <w:sz w:val="24"/>
          <w:szCs w:val="24"/>
        </w:rPr>
        <w:t>Tot</w:t>
      </w:r>
      <w:proofErr w:type="spellEnd"/>
      <w:r w:rsidR="00F44E27">
        <w:rPr>
          <w:sz w:val="24"/>
          <w:szCs w:val="24"/>
        </w:rPr>
        <w:t xml:space="preserve"> u iznosu od 26.151,97 kn i na potraživanje </w:t>
      </w:r>
      <w:r w:rsidR="00F44E27" w:rsidRPr="00F44E27">
        <w:rPr>
          <w:sz w:val="24"/>
          <w:szCs w:val="24"/>
        </w:rPr>
        <w:t>na obračun kamata na pozajmicu,</w:t>
      </w:r>
      <w:r w:rsidR="00F44E27">
        <w:rPr>
          <w:sz w:val="24"/>
          <w:szCs w:val="24"/>
        </w:rPr>
        <w:t xml:space="preserve"> stečajni </w:t>
      </w:r>
      <w:r w:rsidR="00F44E27">
        <w:rPr>
          <w:sz w:val="24"/>
          <w:szCs w:val="24"/>
        </w:rPr>
        <w:lastRenderedPageBreak/>
        <w:t xml:space="preserve">upravitelj ista smatra teško naplativim u stečajnom postupku od navedene, jer je direktorica dužnika osoba starije životne dobi (1955 godište), umirovljenica, a prema </w:t>
      </w:r>
      <w:r w:rsidR="00203AB2">
        <w:rPr>
          <w:sz w:val="24"/>
          <w:szCs w:val="24"/>
        </w:rPr>
        <w:t xml:space="preserve">"Popisu poreznih obveznika koji udovoljavaju kriterijima za objavu duga na dan 31. 10. 2018. godine" </w:t>
      </w:r>
      <w:proofErr w:type="spellStart"/>
      <w:r w:rsidR="00203AB2">
        <w:rPr>
          <w:sz w:val="24"/>
          <w:szCs w:val="24"/>
        </w:rPr>
        <w:t>Međumurske</w:t>
      </w:r>
      <w:proofErr w:type="spellEnd"/>
      <w:r w:rsidR="00203AB2">
        <w:rPr>
          <w:sz w:val="24"/>
          <w:szCs w:val="24"/>
        </w:rPr>
        <w:t xml:space="preserve"> županije ukupan iznos duga Ane </w:t>
      </w:r>
      <w:proofErr w:type="spellStart"/>
      <w:r w:rsidR="00203AB2">
        <w:rPr>
          <w:sz w:val="24"/>
          <w:szCs w:val="24"/>
        </w:rPr>
        <w:t>Tot</w:t>
      </w:r>
      <w:proofErr w:type="spellEnd"/>
      <w:r w:rsidR="00203AB2">
        <w:rPr>
          <w:sz w:val="24"/>
          <w:szCs w:val="24"/>
        </w:rPr>
        <w:t xml:space="preserve"> iznosi 937.753,10 kuna na ime duga poreza na dodanu </w:t>
      </w:r>
      <w:proofErr w:type="spellStart"/>
      <w:r w:rsidR="00203AB2">
        <w:rPr>
          <w:sz w:val="24"/>
          <w:szCs w:val="24"/>
        </w:rPr>
        <w:t>vrijednot</w:t>
      </w:r>
      <w:proofErr w:type="spellEnd"/>
      <w:r w:rsidR="00203AB2">
        <w:rPr>
          <w:sz w:val="24"/>
          <w:szCs w:val="24"/>
        </w:rPr>
        <w:t>, dug poreza i prireza na dohodak i duga za doprinose za obveze osiguranja.</w:t>
      </w:r>
    </w:p>
    <w:p w:rsidRDefault="005920B7" w:rsidP="001C1A27" w:rsidR="005920B7">
      <w:pPr>
        <w:jc w:val="both"/>
        <w:rPr>
          <w:sz w:val="24"/>
          <w:szCs w:val="24"/>
        </w:rPr>
      </w:pPr>
    </w:p>
    <w:p w:rsidRDefault="001C1A27" w:rsidP="001456D7" w:rsidR="001C1A27">
      <w:pPr>
        <w:jc w:val="both"/>
        <w:rPr>
          <w:sz w:val="24"/>
          <w:szCs w:val="24"/>
        </w:rPr>
      </w:pPr>
    </w:p>
    <w:p w:rsidRDefault="001456D7" w:rsidP="001456D7" w:rsidR="001456D7" w:rsidRPr="001456D7">
      <w:pPr>
        <w:jc w:val="both"/>
        <w:rPr>
          <w:sz w:val="24"/>
          <w:szCs w:val="24"/>
        </w:rPr>
      </w:pPr>
      <w:r w:rsidRPr="001456D7">
        <w:rPr>
          <w:sz w:val="24"/>
          <w:szCs w:val="24"/>
        </w:rPr>
        <w:t>U nastavku je dana tablica strukture kratkotrajne imovine dužnika sa stanjem na dan 31.12.201</w:t>
      </w:r>
      <w:r w:rsidR="00203AB2">
        <w:rPr>
          <w:sz w:val="24"/>
          <w:szCs w:val="24"/>
        </w:rPr>
        <w:t>6</w:t>
      </w:r>
      <w:r w:rsidRPr="001456D7">
        <w:rPr>
          <w:sz w:val="24"/>
          <w:szCs w:val="24"/>
        </w:rPr>
        <w:t>. g.:</w:t>
      </w:r>
    </w:p>
    <w:p w:rsidRDefault="001456D7" w:rsidP="001456D7" w:rsidR="001456D7" w:rsidRPr="001456D7">
      <w:pPr>
        <w:jc w:val="both"/>
        <w:rPr>
          <w:sz w:val="24"/>
          <w:szCs w:val="24"/>
        </w:rPr>
      </w:pPr>
    </w:p>
    <w:tbl>
      <w:tblPr>
        <w:tblW w:type="dxa" w:w="6232"/>
        <w:jc w:val="center"/>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756"/>
        <w:gridCol w:w="1476"/>
      </w:tblGrid>
      <w:tr w:rsidTr="00D41FCE" w:rsidR="001456D7" w:rsidRPr="001456D7">
        <w:trPr>
          <w:jc w:val="center"/>
        </w:trPr>
        <w:tc>
          <w:tcPr>
            <w:tcW w:type="dxa" w:w="4952"/>
            <w:shd w:fill="D9D9D9" w:color="auto" w:val="clear"/>
            <w:vAlign w:val="center"/>
          </w:tcPr>
          <w:p w:rsidRDefault="001456D7" w:rsidP="00D41FCE" w:rsidR="001456D7" w:rsidRPr="001456D7">
            <w:pPr>
              <w:rPr>
                <w:b/>
                <w:sz w:val="24"/>
                <w:szCs w:val="24"/>
              </w:rPr>
            </w:pPr>
            <w:r w:rsidRPr="001456D7">
              <w:rPr>
                <w:b/>
                <w:sz w:val="24"/>
                <w:szCs w:val="24"/>
              </w:rPr>
              <w:t>Opis</w:t>
            </w:r>
          </w:p>
        </w:tc>
        <w:tc>
          <w:tcPr>
            <w:tcW w:type="dxa" w:w="1280"/>
            <w:shd w:fill="D9D9D9" w:color="auto" w:val="clear"/>
            <w:noWrap/>
            <w:vAlign w:val="center"/>
          </w:tcPr>
          <w:p w:rsidRDefault="001456D7" w:rsidP="00D41FCE" w:rsidR="001456D7" w:rsidRPr="001456D7">
            <w:pPr>
              <w:jc w:val="right"/>
              <w:rPr>
                <w:b/>
                <w:sz w:val="24"/>
                <w:szCs w:val="24"/>
              </w:rPr>
            </w:pPr>
            <w:r w:rsidRPr="001456D7">
              <w:rPr>
                <w:b/>
                <w:sz w:val="24"/>
                <w:szCs w:val="24"/>
              </w:rPr>
              <w:t>Iznos u kn</w:t>
            </w:r>
          </w:p>
        </w:tc>
      </w:tr>
      <w:tr w:rsidTr="00D41FCE" w:rsidR="001456D7" w:rsidRPr="001456D7">
        <w:trPr>
          <w:jc w:val="center"/>
        </w:trPr>
        <w:tc>
          <w:tcPr>
            <w:tcW w:type="dxa" w:w="4952"/>
            <w:shd w:fill="auto" w:color="auto" w:val="clear"/>
            <w:vAlign w:val="center"/>
          </w:tcPr>
          <w:p w:rsidRDefault="001456D7" w:rsidP="00D41FCE" w:rsidR="001456D7" w:rsidRPr="001456D7">
            <w:pPr>
              <w:rPr>
                <w:sz w:val="24"/>
                <w:szCs w:val="24"/>
              </w:rPr>
            </w:pPr>
            <w:r w:rsidRPr="001456D7">
              <w:rPr>
                <w:sz w:val="24"/>
                <w:szCs w:val="24"/>
              </w:rPr>
              <w:t>Zalihe</w:t>
            </w:r>
          </w:p>
        </w:tc>
        <w:tc>
          <w:tcPr>
            <w:tcW w:type="dxa" w:w="1280"/>
            <w:shd w:fill="auto" w:color="auto" w:val="clear"/>
            <w:noWrap/>
            <w:vAlign w:val="center"/>
          </w:tcPr>
          <w:p w:rsidRDefault="00203AB2" w:rsidP="00D41FCE" w:rsidR="001456D7" w:rsidRPr="001456D7">
            <w:pPr>
              <w:jc w:val="right"/>
              <w:rPr>
                <w:sz w:val="24"/>
                <w:szCs w:val="24"/>
              </w:rPr>
            </w:pPr>
            <w:r>
              <w:rPr>
                <w:sz w:val="24"/>
                <w:szCs w:val="24"/>
              </w:rPr>
              <w:t>44,00</w:t>
            </w:r>
          </w:p>
        </w:tc>
      </w:tr>
      <w:tr w:rsidTr="00D41FCE" w:rsidR="001456D7" w:rsidRPr="001456D7">
        <w:trPr>
          <w:jc w:val="center"/>
        </w:trPr>
        <w:tc>
          <w:tcPr>
            <w:tcW w:type="dxa" w:w="4952"/>
            <w:shd w:fill="auto" w:color="auto" w:val="clear"/>
          </w:tcPr>
          <w:p w:rsidRDefault="001456D7" w:rsidP="00D41FCE" w:rsidR="001456D7" w:rsidRPr="001456D7">
            <w:pPr>
              <w:jc w:val="both"/>
              <w:rPr>
                <w:sz w:val="24"/>
                <w:szCs w:val="24"/>
              </w:rPr>
            </w:pPr>
            <w:r w:rsidRPr="001456D7">
              <w:rPr>
                <w:sz w:val="24"/>
                <w:szCs w:val="24"/>
              </w:rPr>
              <w:t>Potraživanja</w:t>
            </w:r>
          </w:p>
        </w:tc>
        <w:tc>
          <w:tcPr>
            <w:tcW w:type="dxa" w:w="1280"/>
            <w:shd w:fill="auto" w:color="auto" w:val="clear"/>
            <w:noWrap/>
          </w:tcPr>
          <w:p w:rsidRDefault="00C06CF6" w:rsidP="00D41FCE" w:rsidR="001456D7" w:rsidRPr="001456D7">
            <w:pPr>
              <w:jc w:val="right"/>
              <w:rPr>
                <w:sz w:val="24"/>
                <w:szCs w:val="24"/>
              </w:rPr>
            </w:pPr>
            <w:r>
              <w:rPr>
                <w:sz w:val="24"/>
                <w:szCs w:val="24"/>
              </w:rPr>
              <w:t>41.942,00</w:t>
            </w:r>
            <w:r w:rsidR="00B73FF9">
              <w:rPr>
                <w:sz w:val="24"/>
                <w:szCs w:val="24"/>
              </w:rPr>
              <w:t>,</w:t>
            </w:r>
            <w:proofErr w:type="spellStart"/>
            <w:r w:rsidR="00B73FF9">
              <w:rPr>
                <w:sz w:val="24"/>
                <w:szCs w:val="24"/>
              </w:rPr>
              <w:t>00</w:t>
            </w:r>
            <w:proofErr w:type="spellEnd"/>
          </w:p>
        </w:tc>
      </w:tr>
      <w:tr w:rsidTr="00D41FCE" w:rsidR="001456D7" w:rsidRPr="001456D7">
        <w:trPr>
          <w:jc w:val="center"/>
        </w:trPr>
        <w:tc>
          <w:tcPr>
            <w:tcW w:type="dxa" w:w="4952"/>
            <w:shd w:fill="auto" w:color="auto" w:val="clear"/>
          </w:tcPr>
          <w:p w:rsidRDefault="001456D7" w:rsidP="00D41FCE" w:rsidR="001456D7" w:rsidRPr="001456D7">
            <w:pPr>
              <w:jc w:val="both"/>
              <w:rPr>
                <w:sz w:val="24"/>
                <w:szCs w:val="24"/>
              </w:rPr>
            </w:pPr>
            <w:r w:rsidRPr="001456D7">
              <w:rPr>
                <w:sz w:val="24"/>
                <w:szCs w:val="24"/>
              </w:rPr>
              <w:t>Kratkotrajna financijska imovina</w:t>
            </w:r>
          </w:p>
        </w:tc>
        <w:tc>
          <w:tcPr>
            <w:tcW w:type="dxa" w:w="1280"/>
            <w:shd w:fill="auto" w:color="auto" w:val="clear"/>
            <w:noWrap/>
          </w:tcPr>
          <w:p w:rsidRDefault="00C06CF6" w:rsidP="00D41FCE" w:rsidR="001456D7" w:rsidRPr="001456D7">
            <w:pPr>
              <w:jc w:val="right"/>
              <w:rPr>
                <w:sz w:val="24"/>
                <w:szCs w:val="24"/>
              </w:rPr>
            </w:pPr>
            <w:r>
              <w:rPr>
                <w:color w:val="000000"/>
                <w:sz w:val="24"/>
                <w:szCs w:val="24"/>
              </w:rPr>
              <w:t>96.374,00</w:t>
            </w:r>
          </w:p>
        </w:tc>
      </w:tr>
      <w:tr w:rsidTr="00D41FCE" w:rsidR="001456D7" w:rsidRPr="001456D7">
        <w:trPr>
          <w:jc w:val="center"/>
        </w:trPr>
        <w:tc>
          <w:tcPr>
            <w:tcW w:type="dxa" w:w="4952"/>
            <w:shd w:fill="auto" w:color="auto" w:val="clear"/>
          </w:tcPr>
          <w:p w:rsidRDefault="001456D7" w:rsidP="00D41FCE" w:rsidR="001456D7" w:rsidRPr="001456D7">
            <w:pPr>
              <w:jc w:val="both"/>
              <w:rPr>
                <w:sz w:val="24"/>
                <w:szCs w:val="24"/>
              </w:rPr>
            </w:pPr>
            <w:r w:rsidRPr="001456D7">
              <w:rPr>
                <w:sz w:val="24"/>
                <w:szCs w:val="24"/>
              </w:rPr>
              <w:t>Novac u banci i blagajni</w:t>
            </w:r>
          </w:p>
        </w:tc>
        <w:tc>
          <w:tcPr>
            <w:tcW w:type="dxa" w:w="1280"/>
            <w:shd w:fill="auto" w:color="auto" w:val="clear"/>
            <w:noWrap/>
          </w:tcPr>
          <w:p w:rsidRDefault="00C06CF6" w:rsidP="00D41FCE" w:rsidR="001456D7" w:rsidRPr="001456D7">
            <w:pPr>
              <w:jc w:val="right"/>
              <w:rPr>
                <w:sz w:val="24"/>
                <w:szCs w:val="24"/>
              </w:rPr>
            </w:pPr>
            <w:r>
              <w:rPr>
                <w:sz w:val="24"/>
                <w:szCs w:val="24"/>
              </w:rPr>
              <w:t>632</w:t>
            </w:r>
            <w:r w:rsidR="00A917C6">
              <w:rPr>
                <w:sz w:val="24"/>
                <w:szCs w:val="24"/>
              </w:rPr>
              <w:t>,00</w:t>
            </w:r>
          </w:p>
        </w:tc>
      </w:tr>
      <w:tr w:rsidTr="00D41FCE" w:rsidR="001456D7" w:rsidRPr="001456D7">
        <w:trPr>
          <w:jc w:val="center"/>
        </w:trPr>
        <w:tc>
          <w:tcPr>
            <w:tcW w:type="dxa" w:w="4952"/>
            <w:shd w:fill="D9D9D9" w:color="auto" w:val="clear"/>
            <w:vAlign w:val="center"/>
          </w:tcPr>
          <w:p w:rsidRDefault="001456D7" w:rsidP="001C1A27" w:rsidR="001456D7" w:rsidRPr="001456D7">
            <w:pPr>
              <w:rPr>
                <w:b/>
                <w:sz w:val="24"/>
                <w:szCs w:val="24"/>
              </w:rPr>
            </w:pPr>
            <w:r w:rsidRPr="001456D7">
              <w:rPr>
                <w:b/>
                <w:sz w:val="24"/>
                <w:szCs w:val="24"/>
              </w:rPr>
              <w:t>UKUPN</w:t>
            </w:r>
            <w:r w:rsidR="00573791">
              <w:rPr>
                <w:b/>
                <w:sz w:val="24"/>
                <w:szCs w:val="24"/>
              </w:rPr>
              <w:t>A</w:t>
            </w:r>
            <w:r w:rsidR="001C1A27">
              <w:rPr>
                <w:b/>
                <w:sz w:val="24"/>
                <w:szCs w:val="24"/>
              </w:rPr>
              <w:t xml:space="preserve"> KRATKOTRAJNA IMOVINA</w:t>
            </w:r>
          </w:p>
        </w:tc>
        <w:tc>
          <w:tcPr>
            <w:tcW w:type="dxa" w:w="1280"/>
            <w:shd w:fill="D9D9D9" w:color="auto" w:val="clear"/>
            <w:noWrap/>
            <w:vAlign w:val="center"/>
          </w:tcPr>
          <w:p w:rsidRDefault="00C06CF6" w:rsidP="00D41FCE" w:rsidR="001456D7" w:rsidRPr="001456D7">
            <w:pPr>
              <w:jc w:val="right"/>
              <w:rPr>
                <w:b/>
                <w:sz w:val="24"/>
                <w:szCs w:val="24"/>
              </w:rPr>
            </w:pPr>
            <w:r>
              <w:rPr>
                <w:b/>
                <w:sz w:val="24"/>
                <w:szCs w:val="24"/>
              </w:rPr>
              <w:t>138.992</w:t>
            </w:r>
            <w:r w:rsidR="00A917C6">
              <w:rPr>
                <w:b/>
                <w:sz w:val="24"/>
                <w:szCs w:val="24"/>
              </w:rPr>
              <w:t>,00</w:t>
            </w:r>
          </w:p>
        </w:tc>
      </w:tr>
    </w:tbl>
    <w:p w:rsidRDefault="001456D7" w:rsidP="001456D7" w:rsidR="001456D7">
      <w:pPr>
        <w:jc w:val="both"/>
        <w:rPr>
          <w:sz w:val="24"/>
          <w:szCs w:val="24"/>
        </w:rPr>
      </w:pPr>
    </w:p>
    <w:p w:rsidRDefault="001456D7" w:rsidP="001456D7" w:rsidR="001456D7" w:rsidRPr="001456D7">
      <w:pPr>
        <w:jc w:val="both"/>
        <w:rPr>
          <w:sz w:val="24"/>
          <w:szCs w:val="24"/>
        </w:rPr>
      </w:pPr>
      <w:r w:rsidRPr="001456D7">
        <w:rPr>
          <w:sz w:val="24"/>
          <w:szCs w:val="24"/>
        </w:rPr>
        <w:t>Dokaz: Bilanca za 201</w:t>
      </w:r>
      <w:r w:rsidR="00C06CF6">
        <w:rPr>
          <w:sz w:val="24"/>
          <w:szCs w:val="24"/>
        </w:rPr>
        <w:t>6</w:t>
      </w:r>
      <w:r w:rsidRPr="001456D7">
        <w:rPr>
          <w:sz w:val="24"/>
          <w:szCs w:val="24"/>
        </w:rPr>
        <w:t>. g., Račun dobiti i gubitka za 201</w:t>
      </w:r>
      <w:r w:rsidR="00C06CF6">
        <w:rPr>
          <w:sz w:val="24"/>
          <w:szCs w:val="24"/>
        </w:rPr>
        <w:t>6</w:t>
      </w:r>
      <w:r w:rsidRPr="001456D7">
        <w:rPr>
          <w:sz w:val="24"/>
          <w:szCs w:val="24"/>
        </w:rPr>
        <w:t>. g.</w:t>
      </w:r>
      <w:r w:rsidR="006620D4">
        <w:rPr>
          <w:sz w:val="24"/>
          <w:szCs w:val="24"/>
        </w:rPr>
        <w:t xml:space="preserve"> Bilješke uz </w:t>
      </w:r>
      <w:proofErr w:type="spellStart"/>
      <w:r w:rsidR="006620D4">
        <w:rPr>
          <w:sz w:val="24"/>
          <w:szCs w:val="24"/>
        </w:rPr>
        <w:t>finacijska</w:t>
      </w:r>
      <w:proofErr w:type="spellEnd"/>
      <w:r w:rsidR="006620D4">
        <w:rPr>
          <w:sz w:val="24"/>
          <w:szCs w:val="24"/>
        </w:rPr>
        <w:t xml:space="preserve"> izvješća.</w:t>
      </w:r>
    </w:p>
    <w:p w:rsidRDefault="001456D7" w:rsidP="001456D7" w:rsidR="001456D7">
      <w:pPr>
        <w:jc w:val="both"/>
        <w:rPr>
          <w:sz w:val="24"/>
          <w:szCs w:val="24"/>
        </w:rPr>
      </w:pPr>
    </w:p>
    <w:p w:rsidRDefault="00573791" w:rsidP="001456D7" w:rsidR="00573791" w:rsidRPr="001456D7">
      <w:pPr>
        <w:jc w:val="both"/>
        <w:rPr>
          <w:sz w:val="24"/>
          <w:szCs w:val="24"/>
        </w:rPr>
      </w:pPr>
    </w:p>
    <w:p w:rsidRDefault="00D41FCE" w:rsidP="001456D7" w:rsidR="00D41FCE">
      <w:pPr>
        <w:rPr>
          <w:b/>
          <w:sz w:val="24"/>
          <w:szCs w:val="24"/>
        </w:rPr>
      </w:pPr>
    </w:p>
    <w:p w:rsidRDefault="001456D7" w:rsidP="001456D7" w:rsidR="001456D7" w:rsidRPr="001456D7">
      <w:pPr>
        <w:rPr>
          <w:b/>
          <w:sz w:val="24"/>
          <w:szCs w:val="24"/>
        </w:rPr>
      </w:pPr>
      <w:r w:rsidRPr="001456D7">
        <w:rPr>
          <w:b/>
          <w:sz w:val="24"/>
          <w:szCs w:val="24"/>
        </w:rPr>
        <w:t>III. Obveze dužnika</w:t>
      </w:r>
    </w:p>
    <w:p w:rsidRDefault="001456D7" w:rsidP="001456D7" w:rsidR="001456D7" w:rsidRPr="001456D7">
      <w:pPr>
        <w:rPr>
          <w:b/>
          <w:sz w:val="24"/>
          <w:szCs w:val="24"/>
        </w:rPr>
      </w:pPr>
    </w:p>
    <w:p w:rsidRDefault="001456D7" w:rsidP="001456D7" w:rsidR="001456D7">
      <w:pPr>
        <w:jc w:val="both"/>
        <w:rPr>
          <w:sz w:val="24"/>
          <w:szCs w:val="24"/>
        </w:rPr>
      </w:pPr>
      <w:r w:rsidRPr="001456D7">
        <w:rPr>
          <w:sz w:val="24"/>
          <w:szCs w:val="24"/>
        </w:rPr>
        <w:t xml:space="preserve">Dužnik iskazuje kratkoročne obveze u bilanci za 2016. g. u iznosu od </w:t>
      </w:r>
      <w:r w:rsidR="00DA2457">
        <w:rPr>
          <w:sz w:val="24"/>
          <w:szCs w:val="24"/>
        </w:rPr>
        <w:t>94.289,00</w:t>
      </w:r>
      <w:r w:rsidRPr="001456D7">
        <w:rPr>
          <w:sz w:val="24"/>
          <w:szCs w:val="24"/>
        </w:rPr>
        <w:t xml:space="preserve"> kn. Struktura obveza je sljedeća:</w:t>
      </w:r>
    </w:p>
    <w:p w:rsidRDefault="00D41FCE" w:rsidP="001456D7" w:rsidR="00D41FCE" w:rsidRPr="001456D7">
      <w:pPr>
        <w:jc w:val="both"/>
        <w:rPr>
          <w:sz w:val="24"/>
          <w:szCs w:val="24"/>
        </w:rPr>
      </w:pPr>
    </w:p>
    <w:p w:rsidRDefault="001456D7" w:rsidP="001456D7" w:rsidR="001456D7">
      <w:pPr>
        <w:jc w:val="both"/>
        <w:rPr>
          <w:sz w:val="24"/>
          <w:szCs w:val="24"/>
        </w:rPr>
      </w:pPr>
    </w:p>
    <w:p w:rsidRDefault="00573791" w:rsidP="001456D7" w:rsidR="00573791" w:rsidRPr="001456D7">
      <w:pPr>
        <w:jc w:val="both"/>
        <w:rPr>
          <w:sz w:val="24"/>
          <w:szCs w:val="24"/>
        </w:rPr>
      </w:pPr>
    </w:p>
    <w:tbl>
      <w:tblPr>
        <w:tblW w:type="dxa" w:w="6232"/>
        <w:jc w:val="center"/>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952"/>
        <w:gridCol w:w="1280"/>
      </w:tblGrid>
      <w:tr w:rsidTr="00D41FCE" w:rsidR="001456D7" w:rsidRPr="001456D7">
        <w:trPr>
          <w:jc w:val="center"/>
        </w:trPr>
        <w:tc>
          <w:tcPr>
            <w:tcW w:type="dxa" w:w="4952"/>
            <w:shd w:fill="D9D9D9" w:color="auto" w:val="clear"/>
            <w:vAlign w:val="center"/>
          </w:tcPr>
          <w:p w:rsidRDefault="001456D7" w:rsidP="00D41FCE" w:rsidR="001456D7" w:rsidRPr="001456D7">
            <w:pPr>
              <w:rPr>
                <w:b/>
                <w:sz w:val="24"/>
                <w:szCs w:val="24"/>
              </w:rPr>
            </w:pPr>
            <w:r w:rsidRPr="001456D7">
              <w:rPr>
                <w:b/>
                <w:sz w:val="24"/>
                <w:szCs w:val="24"/>
              </w:rPr>
              <w:t>Opis</w:t>
            </w:r>
          </w:p>
        </w:tc>
        <w:tc>
          <w:tcPr>
            <w:tcW w:type="dxa" w:w="1280"/>
            <w:shd w:fill="D9D9D9" w:color="auto" w:val="clear"/>
            <w:noWrap/>
            <w:vAlign w:val="center"/>
          </w:tcPr>
          <w:p w:rsidRDefault="001456D7" w:rsidP="00D41FCE" w:rsidR="001456D7" w:rsidRPr="001456D7">
            <w:pPr>
              <w:jc w:val="right"/>
              <w:rPr>
                <w:b/>
                <w:sz w:val="24"/>
                <w:szCs w:val="24"/>
              </w:rPr>
            </w:pPr>
            <w:r w:rsidRPr="001456D7">
              <w:rPr>
                <w:b/>
                <w:sz w:val="24"/>
                <w:szCs w:val="24"/>
              </w:rPr>
              <w:t>Iznos u kn</w:t>
            </w:r>
          </w:p>
        </w:tc>
      </w:tr>
      <w:tr w:rsidTr="00D41FCE" w:rsidR="001456D7" w:rsidRPr="001456D7">
        <w:trPr>
          <w:jc w:val="center"/>
        </w:trPr>
        <w:tc>
          <w:tcPr>
            <w:tcW w:type="dxa" w:w="4952"/>
            <w:shd w:fill="auto" w:color="auto" w:val="clear"/>
            <w:vAlign w:val="center"/>
          </w:tcPr>
          <w:p w:rsidRDefault="00DA2457" w:rsidP="00D41FCE" w:rsidR="001456D7" w:rsidRPr="001456D7">
            <w:pPr>
              <w:rPr>
                <w:sz w:val="24"/>
                <w:szCs w:val="24"/>
              </w:rPr>
            </w:pPr>
            <w:r>
              <w:rPr>
                <w:sz w:val="24"/>
                <w:szCs w:val="24"/>
              </w:rPr>
              <w:t>Kapital i rezerve</w:t>
            </w:r>
          </w:p>
        </w:tc>
        <w:tc>
          <w:tcPr>
            <w:tcW w:type="dxa" w:w="1280"/>
            <w:shd w:fill="auto" w:color="auto" w:val="clear"/>
            <w:noWrap/>
            <w:vAlign w:val="center"/>
          </w:tcPr>
          <w:p w:rsidRDefault="00DA2457" w:rsidP="00D41FCE" w:rsidR="001456D7" w:rsidRPr="001456D7">
            <w:pPr>
              <w:jc w:val="right"/>
              <w:rPr>
                <w:sz w:val="24"/>
                <w:szCs w:val="24"/>
              </w:rPr>
            </w:pPr>
            <w:r>
              <w:rPr>
                <w:sz w:val="24"/>
                <w:szCs w:val="24"/>
              </w:rPr>
              <w:t>44.703,00</w:t>
            </w:r>
          </w:p>
        </w:tc>
      </w:tr>
      <w:tr w:rsidTr="00D41FCE" w:rsidR="001456D7" w:rsidRPr="001456D7">
        <w:trPr>
          <w:jc w:val="center"/>
        </w:trPr>
        <w:tc>
          <w:tcPr>
            <w:tcW w:type="dxa" w:w="4952"/>
            <w:shd w:fill="auto" w:color="auto" w:val="clear"/>
          </w:tcPr>
          <w:p w:rsidRDefault="00DA2457" w:rsidP="00D41FCE" w:rsidR="001456D7" w:rsidRPr="001456D7">
            <w:pPr>
              <w:jc w:val="both"/>
              <w:rPr>
                <w:sz w:val="24"/>
                <w:szCs w:val="24"/>
              </w:rPr>
            </w:pPr>
            <w:r>
              <w:rPr>
                <w:sz w:val="24"/>
                <w:szCs w:val="24"/>
              </w:rPr>
              <w:t>Rezerve iz dobiti</w:t>
            </w:r>
          </w:p>
        </w:tc>
        <w:tc>
          <w:tcPr>
            <w:tcW w:type="dxa" w:w="1280"/>
            <w:shd w:fill="auto" w:color="auto" w:val="clear"/>
            <w:noWrap/>
          </w:tcPr>
          <w:p w:rsidRDefault="00DA2457" w:rsidP="00D41FCE" w:rsidR="001456D7" w:rsidRPr="001456D7">
            <w:pPr>
              <w:jc w:val="right"/>
              <w:rPr>
                <w:sz w:val="24"/>
                <w:szCs w:val="24"/>
              </w:rPr>
            </w:pPr>
            <w:r>
              <w:rPr>
                <w:sz w:val="24"/>
                <w:szCs w:val="24"/>
              </w:rPr>
              <w:t>5</w:t>
            </w:r>
            <w:r w:rsidR="00765E48">
              <w:rPr>
                <w:sz w:val="24"/>
                <w:szCs w:val="24"/>
              </w:rPr>
              <w:t>.</w:t>
            </w:r>
            <w:r>
              <w:rPr>
                <w:sz w:val="24"/>
                <w:szCs w:val="24"/>
              </w:rPr>
              <w:t>876,00</w:t>
            </w:r>
          </w:p>
        </w:tc>
      </w:tr>
      <w:tr w:rsidTr="00D41FCE" w:rsidR="001456D7" w:rsidRPr="001456D7">
        <w:trPr>
          <w:jc w:val="center"/>
        </w:trPr>
        <w:tc>
          <w:tcPr>
            <w:tcW w:type="dxa" w:w="4952"/>
            <w:shd w:fill="auto" w:color="auto" w:val="clear"/>
          </w:tcPr>
          <w:p w:rsidRDefault="00DA2457" w:rsidP="00D41FCE" w:rsidR="001456D7" w:rsidRPr="001456D7">
            <w:pPr>
              <w:jc w:val="both"/>
              <w:rPr>
                <w:sz w:val="24"/>
                <w:szCs w:val="24"/>
              </w:rPr>
            </w:pPr>
            <w:proofErr w:type="spellStart"/>
            <w:r>
              <w:rPr>
                <w:sz w:val="24"/>
                <w:szCs w:val="24"/>
              </w:rPr>
              <w:t>Zdržana</w:t>
            </w:r>
            <w:proofErr w:type="spellEnd"/>
            <w:r>
              <w:rPr>
                <w:sz w:val="24"/>
                <w:szCs w:val="24"/>
              </w:rPr>
              <w:t xml:space="preserve"> dobit ili preneseni gubitak</w:t>
            </w:r>
          </w:p>
        </w:tc>
        <w:tc>
          <w:tcPr>
            <w:tcW w:type="dxa" w:w="1280"/>
            <w:shd w:fill="auto" w:color="auto" w:val="clear"/>
            <w:noWrap/>
          </w:tcPr>
          <w:p w:rsidRDefault="00DA2457" w:rsidP="00D41FCE" w:rsidR="001456D7" w:rsidRPr="001456D7">
            <w:pPr>
              <w:jc w:val="right"/>
              <w:rPr>
                <w:sz w:val="24"/>
                <w:szCs w:val="24"/>
              </w:rPr>
            </w:pPr>
            <w:r>
              <w:rPr>
                <w:color w:val="000000"/>
                <w:sz w:val="24"/>
                <w:szCs w:val="24"/>
              </w:rPr>
              <w:t>26.379,00</w:t>
            </w:r>
          </w:p>
        </w:tc>
      </w:tr>
      <w:tr w:rsidTr="00D41FCE" w:rsidR="001456D7" w:rsidRPr="001456D7">
        <w:trPr>
          <w:jc w:val="center"/>
        </w:trPr>
        <w:tc>
          <w:tcPr>
            <w:tcW w:type="dxa" w:w="4952"/>
            <w:shd w:fill="auto" w:color="auto" w:val="clear"/>
          </w:tcPr>
          <w:p w:rsidRDefault="00DA2457" w:rsidP="00D41FCE" w:rsidR="001456D7" w:rsidRPr="001456D7">
            <w:pPr>
              <w:rPr>
                <w:sz w:val="24"/>
                <w:szCs w:val="24"/>
              </w:rPr>
            </w:pPr>
            <w:r>
              <w:rPr>
                <w:sz w:val="24"/>
                <w:szCs w:val="24"/>
              </w:rPr>
              <w:t>Dobitak ili gubitak poslovne godine</w:t>
            </w:r>
          </w:p>
        </w:tc>
        <w:tc>
          <w:tcPr>
            <w:tcW w:type="dxa" w:w="1280"/>
            <w:shd w:fill="auto" w:color="auto" w:val="clear"/>
            <w:noWrap/>
          </w:tcPr>
          <w:p w:rsidRDefault="00765E48" w:rsidP="00D41FCE" w:rsidR="00765E48" w:rsidRPr="001456D7">
            <w:pPr>
              <w:jc w:val="right"/>
              <w:rPr>
                <w:sz w:val="24"/>
                <w:szCs w:val="24"/>
              </w:rPr>
            </w:pPr>
            <w:r>
              <w:rPr>
                <w:sz w:val="24"/>
                <w:szCs w:val="24"/>
              </w:rPr>
              <w:t>12.438,00</w:t>
            </w:r>
          </w:p>
        </w:tc>
      </w:tr>
      <w:tr w:rsidTr="00D41FCE" w:rsidR="001456D7" w:rsidRPr="001456D7">
        <w:trPr>
          <w:jc w:val="center"/>
        </w:trPr>
        <w:tc>
          <w:tcPr>
            <w:tcW w:type="dxa" w:w="4952"/>
            <w:shd w:fill="D9D9D9" w:color="auto" w:val="clear"/>
            <w:vAlign w:val="center"/>
          </w:tcPr>
          <w:p w:rsidRDefault="001456D7" w:rsidP="00D41FCE" w:rsidR="001456D7" w:rsidRPr="001456D7">
            <w:pPr>
              <w:rPr>
                <w:b/>
                <w:sz w:val="24"/>
                <w:szCs w:val="24"/>
              </w:rPr>
            </w:pPr>
            <w:r w:rsidRPr="001456D7">
              <w:rPr>
                <w:b/>
                <w:sz w:val="24"/>
                <w:szCs w:val="24"/>
              </w:rPr>
              <w:t>UKUPNO KRATKOROČNE OBVEZE</w:t>
            </w:r>
          </w:p>
        </w:tc>
        <w:tc>
          <w:tcPr>
            <w:tcW w:type="dxa" w:w="1280"/>
            <w:shd w:fill="D9D9D9" w:color="auto" w:val="clear"/>
            <w:noWrap/>
            <w:vAlign w:val="center"/>
          </w:tcPr>
          <w:p w:rsidRDefault="00C06CF6" w:rsidP="00D41FCE" w:rsidR="001456D7" w:rsidRPr="006620D4">
            <w:pPr>
              <w:jc w:val="right"/>
              <w:rPr>
                <w:b/>
                <w:sz w:val="24"/>
                <w:szCs w:val="24"/>
              </w:rPr>
            </w:pPr>
            <w:r>
              <w:rPr>
                <w:color w:val="042C4A"/>
                <w:sz w:val="24"/>
                <w:szCs w:val="24"/>
                <w:shd w:fill="EDEDED" w:color="auto" w:val="clear"/>
              </w:rPr>
              <w:t>94.289</w:t>
            </w:r>
            <w:r w:rsidR="00A917C6">
              <w:rPr>
                <w:color w:val="042C4A"/>
                <w:sz w:val="24"/>
                <w:szCs w:val="24"/>
                <w:shd w:fill="EDEDED" w:color="auto" w:val="clear"/>
              </w:rPr>
              <w:t>,00</w:t>
            </w:r>
          </w:p>
        </w:tc>
      </w:tr>
    </w:tbl>
    <w:p w:rsidRDefault="001456D7" w:rsidP="001456D7" w:rsidR="001456D7">
      <w:pPr>
        <w:jc w:val="both"/>
        <w:rPr>
          <w:sz w:val="24"/>
          <w:szCs w:val="24"/>
        </w:rPr>
      </w:pPr>
    </w:p>
    <w:p w:rsidRDefault="00DA2457" w:rsidP="001456D7" w:rsidR="00DA2457" w:rsidRPr="001456D7">
      <w:pPr>
        <w:jc w:val="both"/>
        <w:rPr>
          <w:sz w:val="24"/>
          <w:szCs w:val="24"/>
        </w:rPr>
      </w:pPr>
    </w:p>
    <w:p w:rsidRDefault="001456D7" w:rsidP="001456D7" w:rsidR="001456D7" w:rsidRPr="001456D7">
      <w:pPr>
        <w:jc w:val="both"/>
        <w:rPr>
          <w:sz w:val="24"/>
          <w:szCs w:val="24"/>
        </w:rPr>
      </w:pPr>
      <w:r w:rsidRPr="001456D7">
        <w:rPr>
          <w:sz w:val="24"/>
          <w:szCs w:val="24"/>
        </w:rPr>
        <w:t>Dokaz: Bilanca za 201</w:t>
      </w:r>
      <w:r w:rsidR="00765E48">
        <w:rPr>
          <w:sz w:val="24"/>
          <w:szCs w:val="24"/>
        </w:rPr>
        <w:t>6</w:t>
      </w:r>
      <w:r w:rsidRPr="001456D7">
        <w:rPr>
          <w:sz w:val="24"/>
          <w:szCs w:val="24"/>
        </w:rPr>
        <w:t xml:space="preserve">. g., </w:t>
      </w:r>
    </w:p>
    <w:p w:rsidRDefault="00573791" w:rsidP="001456D7" w:rsidR="00573791">
      <w:pPr>
        <w:jc w:val="both"/>
        <w:rPr>
          <w:b/>
          <w:sz w:val="24"/>
          <w:szCs w:val="24"/>
        </w:rPr>
      </w:pPr>
    </w:p>
    <w:p w:rsidRDefault="001456D7" w:rsidP="001456D7" w:rsidR="001456D7" w:rsidRPr="001456D7">
      <w:pPr>
        <w:jc w:val="both"/>
        <w:rPr>
          <w:b/>
          <w:sz w:val="24"/>
          <w:szCs w:val="24"/>
        </w:rPr>
      </w:pPr>
      <w:r w:rsidRPr="001456D7">
        <w:rPr>
          <w:b/>
          <w:sz w:val="24"/>
          <w:szCs w:val="24"/>
        </w:rPr>
        <w:t>IV. Stečajni razlozi</w:t>
      </w:r>
    </w:p>
    <w:p w:rsidRDefault="001456D7" w:rsidP="001456D7" w:rsidR="001456D7" w:rsidRPr="001456D7">
      <w:pPr>
        <w:jc w:val="both"/>
        <w:rPr>
          <w:sz w:val="24"/>
          <w:szCs w:val="24"/>
        </w:rPr>
      </w:pPr>
    </w:p>
    <w:p w:rsidRDefault="001456D7" w:rsidP="001456D7" w:rsidR="001456D7" w:rsidRPr="001456D7">
      <w:pPr>
        <w:jc w:val="both"/>
        <w:rPr>
          <w:sz w:val="24"/>
          <w:szCs w:val="24"/>
        </w:rPr>
      </w:pPr>
      <w:r w:rsidRPr="001456D7">
        <w:rPr>
          <w:sz w:val="24"/>
          <w:szCs w:val="24"/>
        </w:rPr>
        <w:t xml:space="preserve">Kako se dužnik na dan </w:t>
      </w:r>
      <w:r w:rsidR="008D09B0">
        <w:rPr>
          <w:color w:val="000000"/>
          <w:sz w:val="24"/>
          <w:szCs w:val="24"/>
        </w:rPr>
        <w:t>18. 04. 2016.</w:t>
      </w:r>
      <w:r w:rsidR="006620D4" w:rsidRPr="001A36BF">
        <w:rPr>
          <w:color w:val="000000"/>
          <w:sz w:val="24"/>
          <w:szCs w:val="24"/>
        </w:rPr>
        <w:t xml:space="preserve">. u Očevidniku redoslijeda osnova za plaćanje ima evidentirane neizvršene osnove za plaćanje u neprekinutom razdoblju od </w:t>
      </w:r>
      <w:r w:rsidR="008D09B0">
        <w:rPr>
          <w:color w:val="000000"/>
          <w:sz w:val="24"/>
          <w:szCs w:val="24"/>
        </w:rPr>
        <w:t>120</w:t>
      </w:r>
      <w:r w:rsidR="006620D4" w:rsidRPr="001A36BF">
        <w:rPr>
          <w:color w:val="000000"/>
          <w:sz w:val="24"/>
          <w:szCs w:val="24"/>
        </w:rPr>
        <w:t xml:space="preserve"> dana u ukupnom iznosu od </w:t>
      </w:r>
      <w:r w:rsidR="008D09B0">
        <w:rPr>
          <w:color w:val="000000"/>
          <w:sz w:val="24"/>
          <w:szCs w:val="24"/>
        </w:rPr>
        <w:t>7.665,87</w:t>
      </w:r>
      <w:r w:rsidR="006620D4" w:rsidRPr="001A36BF">
        <w:rPr>
          <w:color w:val="000000"/>
          <w:sz w:val="24"/>
          <w:szCs w:val="24"/>
        </w:rPr>
        <w:t xml:space="preserve"> kn</w:t>
      </w:r>
      <w:r w:rsidR="00D41FCE">
        <w:rPr>
          <w:color w:val="000000"/>
          <w:sz w:val="24"/>
          <w:szCs w:val="24"/>
        </w:rPr>
        <w:t xml:space="preserve"> te</w:t>
      </w:r>
      <w:r w:rsidRPr="001456D7">
        <w:rPr>
          <w:sz w:val="24"/>
          <w:szCs w:val="24"/>
        </w:rPr>
        <w:t xml:space="preserve"> time više od 60 dana kasni u ispunjenju svojih novčanih obveza,</w:t>
      </w:r>
      <w:r w:rsidR="00D41FCE">
        <w:rPr>
          <w:sz w:val="24"/>
          <w:szCs w:val="24"/>
        </w:rPr>
        <w:t xml:space="preserve"> to je</w:t>
      </w:r>
      <w:r w:rsidRPr="001456D7">
        <w:rPr>
          <w:sz w:val="24"/>
          <w:szCs w:val="24"/>
        </w:rPr>
        <w:t xml:space="preserve"> na strani dužnika nedvojbeno je ispunjen stečajni razlog nesposobnosti za plaćanje u smislu odredbe čl. 6. st. 2. Stečajnog zakona.</w:t>
      </w:r>
    </w:p>
    <w:p w:rsidRDefault="001456D7" w:rsidP="001456D7" w:rsidR="001456D7" w:rsidRPr="001456D7">
      <w:pPr>
        <w:jc w:val="both"/>
        <w:rPr>
          <w:sz w:val="24"/>
          <w:szCs w:val="24"/>
        </w:rPr>
      </w:pPr>
    </w:p>
    <w:p w:rsidRDefault="001456D7" w:rsidP="001456D7" w:rsidR="001456D7" w:rsidRPr="001456D7">
      <w:pPr>
        <w:jc w:val="both"/>
        <w:rPr>
          <w:sz w:val="24"/>
          <w:szCs w:val="24"/>
        </w:rPr>
      </w:pPr>
    </w:p>
    <w:p w:rsidRDefault="001456D7" w:rsidP="001456D7" w:rsidR="001456D7" w:rsidRPr="001456D7">
      <w:pPr>
        <w:jc w:val="both"/>
        <w:rPr>
          <w:b/>
          <w:sz w:val="24"/>
          <w:szCs w:val="24"/>
        </w:rPr>
      </w:pPr>
      <w:r w:rsidRPr="001456D7">
        <w:rPr>
          <w:b/>
          <w:sz w:val="24"/>
          <w:szCs w:val="24"/>
        </w:rPr>
        <w:t>V. Predvidivi troškovi stečajnog postupka</w:t>
      </w:r>
    </w:p>
    <w:p w:rsidRDefault="001456D7" w:rsidP="001456D7" w:rsidR="001456D7" w:rsidRPr="001456D7">
      <w:pPr>
        <w:jc w:val="both"/>
        <w:rPr>
          <w:b/>
          <w:sz w:val="24"/>
          <w:szCs w:val="24"/>
        </w:rPr>
      </w:pPr>
    </w:p>
    <w:tbl>
      <w:tblPr>
        <w:tblW w:type="pct" w:w="4146"/>
        <w:jc w:val="center"/>
        <w:tblCellMar>
          <w:left w:type="dxa" w:w="0"/>
          <w:right w:type="dxa" w:w="0"/>
        </w:tblCellMar>
        <w:tblLook w:val="04A0" w:noVBand="1" w:noHBand="0" w:lastColumn="0" w:firstColumn="1" w:lastRow="0" w:firstRow="1"/>
      </w:tblPr>
      <w:tblGrid>
        <w:gridCol w:w="7037"/>
        <w:gridCol w:w="1250"/>
      </w:tblGrid>
      <w:tr w:rsidTr="00D41FCE" w:rsidR="001456D7" w:rsidRPr="001456D7">
        <w:trPr>
          <w:trHeight w:val="262"/>
          <w:jc w:val="center"/>
        </w:trPr>
        <w:tc>
          <w:tcPr>
            <w:tcW w:type="pct" w:w="4004"/>
            <w:tcBorders>
              <w:top w:space="0" w:sz="8" w:color="auto" w:val="single"/>
              <w:left w:space="0" w:sz="8" w:color="auto" w:val="single"/>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1456D7" w:rsidP="00D41FCE" w:rsidR="001456D7" w:rsidRPr="001456D7">
            <w:pPr>
              <w:jc w:val="center"/>
              <w:rPr>
                <w:b/>
                <w:bCs/>
                <w:sz w:val="24"/>
                <w:szCs w:val="24"/>
              </w:rPr>
            </w:pPr>
            <w:r w:rsidRPr="001456D7">
              <w:rPr>
                <w:b/>
                <w:bCs/>
                <w:sz w:val="24"/>
                <w:szCs w:val="24"/>
              </w:rPr>
              <w:t>Opis</w:t>
            </w:r>
          </w:p>
        </w:tc>
        <w:tc>
          <w:tcPr>
            <w:tcW w:type="pct" w:w="996"/>
            <w:tcBorders>
              <w:top w:space="0" w:sz="8" w:color="auto" w:val="single"/>
              <w:left w:val="nil"/>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1456D7" w:rsidP="00D41FCE" w:rsidR="001456D7" w:rsidRPr="001456D7">
            <w:pPr>
              <w:jc w:val="center"/>
              <w:rPr>
                <w:b/>
                <w:bCs/>
                <w:sz w:val="24"/>
                <w:szCs w:val="24"/>
              </w:rPr>
            </w:pPr>
            <w:r w:rsidRPr="001456D7">
              <w:rPr>
                <w:b/>
                <w:bCs/>
                <w:sz w:val="24"/>
                <w:szCs w:val="24"/>
              </w:rPr>
              <w:t>Iznos (kn)</w:t>
            </w:r>
          </w:p>
        </w:tc>
      </w:tr>
      <w:tr w:rsidTr="00D41FCE" w:rsidR="001456D7" w:rsidRPr="001456D7">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1456D7" w:rsidP="00D41FCE" w:rsidR="001456D7" w:rsidRPr="001456D7">
            <w:pPr>
              <w:rPr>
                <w:sz w:val="24"/>
                <w:szCs w:val="24"/>
              </w:rPr>
            </w:pPr>
            <w:r w:rsidRPr="001456D7">
              <w:rPr>
                <w:sz w:val="24"/>
                <w:szCs w:val="24"/>
              </w:rPr>
              <w:t>Knjigovodstvene usluge (12 mjeseci * 1.000,00 kn)</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1456D7" w:rsidP="00D41FCE" w:rsidR="001456D7" w:rsidRPr="001456D7">
            <w:pPr>
              <w:jc w:val="right"/>
              <w:rPr>
                <w:sz w:val="24"/>
                <w:szCs w:val="24"/>
              </w:rPr>
            </w:pPr>
            <w:r w:rsidRPr="001456D7">
              <w:rPr>
                <w:sz w:val="24"/>
                <w:szCs w:val="24"/>
              </w:rPr>
              <w:t>12.000,00</w:t>
            </w:r>
          </w:p>
        </w:tc>
      </w:tr>
      <w:tr w:rsidTr="00D41FCE" w:rsidR="001456D7" w:rsidRPr="001456D7">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1456D7" w:rsidP="00D41FCE" w:rsidR="001456D7" w:rsidRPr="001456D7">
            <w:pPr>
              <w:rPr>
                <w:sz w:val="24"/>
                <w:szCs w:val="24"/>
              </w:rPr>
            </w:pPr>
            <w:r w:rsidRPr="001456D7">
              <w:rPr>
                <w:sz w:val="24"/>
                <w:szCs w:val="24"/>
              </w:rPr>
              <w:lastRenderedPageBreak/>
              <w:t xml:space="preserve">Ostali troškovi (platni promet, žiro račun, arhiviranje, pristojbe)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1456D7" w:rsidP="00D41FCE" w:rsidR="001456D7" w:rsidRPr="001456D7">
            <w:pPr>
              <w:jc w:val="right"/>
              <w:rPr>
                <w:sz w:val="24"/>
                <w:szCs w:val="24"/>
              </w:rPr>
            </w:pPr>
            <w:r w:rsidRPr="001456D7">
              <w:rPr>
                <w:sz w:val="24"/>
                <w:szCs w:val="24"/>
              </w:rPr>
              <w:t>4.000,00</w:t>
            </w:r>
          </w:p>
        </w:tc>
      </w:tr>
      <w:tr w:rsidTr="00D41FCE" w:rsidR="001456D7" w:rsidRPr="001456D7">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1456D7" w:rsidP="00D41FCE" w:rsidR="001456D7" w:rsidRPr="001456D7">
            <w:pPr>
              <w:rPr>
                <w:sz w:val="24"/>
                <w:szCs w:val="24"/>
              </w:rPr>
            </w:pPr>
            <w:r w:rsidRPr="001456D7">
              <w:rPr>
                <w:sz w:val="24"/>
                <w:szCs w:val="24"/>
              </w:rPr>
              <w:t xml:space="preserve">Nagrada i troškovi st. upravitelja (bruto prethodni + </w:t>
            </w:r>
            <w:proofErr w:type="spellStart"/>
            <w:r w:rsidRPr="001456D7">
              <w:rPr>
                <w:sz w:val="24"/>
                <w:szCs w:val="24"/>
              </w:rPr>
              <w:t>ot</w:t>
            </w:r>
            <w:proofErr w:type="spellEnd"/>
            <w:r w:rsidRPr="001456D7">
              <w:rPr>
                <w:sz w:val="24"/>
                <w:szCs w:val="24"/>
              </w:rPr>
              <w:t xml:space="preserve">. </w:t>
            </w:r>
            <w:proofErr w:type="spellStart"/>
            <w:r w:rsidRPr="001456D7">
              <w:rPr>
                <w:sz w:val="24"/>
                <w:szCs w:val="24"/>
              </w:rPr>
              <w:t>Steč</w:t>
            </w:r>
            <w:proofErr w:type="spellEnd"/>
            <w:r w:rsidRPr="001456D7">
              <w:rPr>
                <w:sz w:val="24"/>
                <w:szCs w:val="24"/>
              </w:rPr>
              <w:t xml:space="preserve">. postupak)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8D09B0" w:rsidP="00D41FCE" w:rsidR="001456D7" w:rsidRPr="001456D7">
            <w:pPr>
              <w:jc w:val="right"/>
              <w:rPr>
                <w:sz w:val="24"/>
                <w:szCs w:val="24"/>
              </w:rPr>
            </w:pPr>
            <w:r>
              <w:rPr>
                <w:sz w:val="24"/>
                <w:szCs w:val="24"/>
              </w:rPr>
              <w:t>1</w:t>
            </w:r>
            <w:r w:rsidR="001456D7" w:rsidRPr="001456D7">
              <w:rPr>
                <w:sz w:val="24"/>
                <w:szCs w:val="24"/>
              </w:rPr>
              <w:t>0.000,00</w:t>
            </w:r>
          </w:p>
        </w:tc>
      </w:tr>
      <w:tr w:rsidTr="00D41FCE" w:rsidR="001456D7" w:rsidRPr="001456D7">
        <w:trPr>
          <w:trHeight w:val="262"/>
          <w:jc w:val="center"/>
        </w:trPr>
        <w:tc>
          <w:tcPr>
            <w:tcW w:type="pct" w:w="4004"/>
            <w:tcBorders>
              <w:top w:val="nil"/>
              <w:left w:space="0" w:sz="8" w:color="auto" w:val="single"/>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1456D7" w:rsidP="00D41FCE" w:rsidR="001456D7" w:rsidRPr="001456D7">
            <w:pPr>
              <w:rPr>
                <w:b/>
                <w:bCs/>
                <w:sz w:val="24"/>
                <w:szCs w:val="24"/>
              </w:rPr>
            </w:pPr>
            <w:r w:rsidRPr="001456D7">
              <w:rPr>
                <w:b/>
                <w:bCs/>
                <w:sz w:val="24"/>
                <w:szCs w:val="24"/>
              </w:rPr>
              <w:t>UKUPNO</w:t>
            </w:r>
          </w:p>
        </w:tc>
        <w:tc>
          <w:tcPr>
            <w:tcW w:type="pct" w:w="996"/>
            <w:tcBorders>
              <w:top w:val="nil"/>
              <w:left w:val="nil"/>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8D09B0" w:rsidP="00D41FCE" w:rsidR="001456D7" w:rsidRPr="001456D7">
            <w:pPr>
              <w:jc w:val="right"/>
              <w:rPr>
                <w:b/>
                <w:sz w:val="24"/>
                <w:szCs w:val="24"/>
              </w:rPr>
            </w:pPr>
            <w:r>
              <w:rPr>
                <w:b/>
                <w:sz w:val="24"/>
                <w:szCs w:val="24"/>
              </w:rPr>
              <w:t>2</w:t>
            </w:r>
            <w:r w:rsidR="001456D7" w:rsidRPr="001456D7">
              <w:rPr>
                <w:b/>
                <w:sz w:val="24"/>
                <w:szCs w:val="24"/>
              </w:rPr>
              <w:t>6.000,00</w:t>
            </w:r>
          </w:p>
        </w:tc>
      </w:tr>
    </w:tbl>
    <w:p w:rsidRDefault="001456D7" w:rsidP="001456D7" w:rsidR="001456D7" w:rsidRPr="001456D7">
      <w:pPr>
        <w:jc w:val="both"/>
        <w:rPr>
          <w:sz w:val="24"/>
          <w:szCs w:val="24"/>
        </w:rPr>
      </w:pPr>
    </w:p>
    <w:p w:rsidRDefault="001456D7" w:rsidP="001456D7" w:rsidR="001456D7" w:rsidRPr="001456D7">
      <w:pPr>
        <w:rPr>
          <w:b/>
          <w:sz w:val="24"/>
          <w:szCs w:val="24"/>
        </w:rPr>
      </w:pPr>
      <w:r w:rsidRPr="001456D7">
        <w:rPr>
          <w:b/>
          <w:sz w:val="24"/>
          <w:szCs w:val="24"/>
        </w:rPr>
        <w:t xml:space="preserve">VI. Zaključno </w:t>
      </w:r>
    </w:p>
    <w:p w:rsidRDefault="001456D7" w:rsidP="001456D7" w:rsidR="001456D7" w:rsidRPr="001456D7">
      <w:pPr>
        <w:rPr>
          <w:sz w:val="24"/>
          <w:szCs w:val="24"/>
        </w:rPr>
      </w:pPr>
    </w:p>
    <w:p w:rsidRDefault="001456D7" w:rsidP="001456D7" w:rsidR="001456D7" w:rsidRPr="001456D7">
      <w:pPr>
        <w:jc w:val="both"/>
        <w:rPr>
          <w:sz w:val="24"/>
          <w:szCs w:val="24"/>
        </w:rPr>
      </w:pPr>
      <w:r w:rsidRPr="001456D7">
        <w:rPr>
          <w:sz w:val="24"/>
          <w:szCs w:val="24"/>
        </w:rPr>
        <w:t xml:space="preserve">Na strani dužnika neosporno egzistiraju stečajni razlozi nelikvidnosti i nesposobnosti za plaćanje prema odredbama iz čl. 6. i 7. Stečajnog zakona. Kako je vrijednost i dostatnost imovine dužnika, prema naprijed iznesenom, upitna za podmirenje troškova stečajnog postupka, privremeni stečajni upravitelj predlaže stečajnom sucu, u smislu odredbe čl. 132. st. 1. SZ rješenjem pozvati osobe koje imaju pravni interes za provedbom stečajnog postupka, u roku od 15 dana, uplatiti predujam u iznosu od </w:t>
      </w:r>
      <w:r w:rsidR="008D09B0">
        <w:rPr>
          <w:sz w:val="24"/>
          <w:szCs w:val="24"/>
        </w:rPr>
        <w:t>2</w:t>
      </w:r>
      <w:r w:rsidRPr="001456D7">
        <w:rPr>
          <w:sz w:val="24"/>
          <w:szCs w:val="24"/>
        </w:rPr>
        <w:t xml:space="preserve">6.000,00 kn za namirenje troškova prethodnog i otvorenog stečajnog postupka. </w:t>
      </w:r>
    </w:p>
    <w:p w:rsidRDefault="001456D7" w:rsidP="001456D7" w:rsidR="001456D7" w:rsidRPr="001456D7">
      <w:pPr>
        <w:jc w:val="both"/>
        <w:rPr>
          <w:sz w:val="24"/>
          <w:szCs w:val="24"/>
        </w:rPr>
      </w:pPr>
    </w:p>
    <w:p w:rsidRDefault="008A3E6A" w:rsidP="00633A25" w:rsidR="00D41FCE" w:rsidRPr="00D178DD">
      <w:pPr>
        <w:jc w:val="both"/>
        <w:rPr>
          <w:color w:val="000000"/>
          <w:sz w:val="24"/>
          <w:szCs w:val="24"/>
        </w:rPr>
      </w:pPr>
      <w:r w:rsidRPr="00D178DD">
        <w:rPr>
          <w:sz w:val="24"/>
          <w:szCs w:val="24"/>
        </w:rPr>
        <w:t xml:space="preserve">Ukoliko nitko u određenom roku ne uplati predujam, predlaže se donijeti rješenje o </w:t>
      </w:r>
      <w:r w:rsidR="00051A9B" w:rsidRPr="00D178DD">
        <w:rPr>
          <w:sz w:val="24"/>
          <w:szCs w:val="24"/>
        </w:rPr>
        <w:t xml:space="preserve">obustavi </w:t>
      </w:r>
      <w:r w:rsidRPr="00D178DD">
        <w:rPr>
          <w:sz w:val="24"/>
          <w:szCs w:val="24"/>
        </w:rPr>
        <w:t xml:space="preserve">stečajnog postupka </w:t>
      </w:r>
      <w:r w:rsidR="00CE5FFD" w:rsidRPr="00D178DD">
        <w:rPr>
          <w:sz w:val="24"/>
          <w:szCs w:val="24"/>
        </w:rPr>
        <w:t>nad dužnikom</w:t>
      </w:r>
      <w:r w:rsidR="00AF442A" w:rsidRPr="00D178DD">
        <w:rPr>
          <w:sz w:val="24"/>
          <w:szCs w:val="24"/>
        </w:rPr>
        <w:t xml:space="preserve"> </w:t>
      </w:r>
      <w:r w:rsidR="00633A25" w:rsidRPr="008D09B0">
        <w:rPr>
          <w:sz w:val="24"/>
          <w:szCs w:val="24"/>
        </w:rPr>
        <w:t>ENI j.d.o.o. Čakovec, Ulica</w:t>
      </w:r>
      <w:r w:rsidR="00633A25">
        <w:rPr>
          <w:sz w:val="24"/>
          <w:szCs w:val="24"/>
        </w:rPr>
        <w:t xml:space="preserve"> ZA</w:t>
      </w:r>
      <w:r w:rsidR="00633A25" w:rsidRPr="008D09B0">
        <w:rPr>
          <w:sz w:val="24"/>
          <w:szCs w:val="24"/>
        </w:rPr>
        <w:t>VNOH-A 16, MBS: 070112852, OIB: 66382129276,</w:t>
      </w:r>
      <w:r w:rsidR="00A917C6">
        <w:rPr>
          <w:color w:val="000000"/>
          <w:sz w:val="24"/>
          <w:szCs w:val="24"/>
        </w:rPr>
        <w:t>.</w:t>
      </w:r>
    </w:p>
    <w:p w:rsidRDefault="00557569" w:rsidP="00633A25" w:rsidR="00557569" w:rsidRPr="00D178DD">
      <w:pPr>
        <w:jc w:val="both"/>
        <w:rPr>
          <w:sz w:val="24"/>
          <w:szCs w:val="24"/>
        </w:rPr>
      </w:pPr>
    </w:p>
    <w:p w:rsidRDefault="00051A9B" w:rsidP="00CE5FFD" w:rsidR="00CE5FFD" w:rsidRPr="00D178DD">
      <w:pPr>
        <w:rPr>
          <w:sz w:val="24"/>
          <w:szCs w:val="24"/>
        </w:rPr>
      </w:pPr>
      <w:r w:rsidRPr="00D178DD">
        <w:rPr>
          <w:sz w:val="24"/>
          <w:szCs w:val="24"/>
        </w:rPr>
        <w:t xml:space="preserve">Križevci, </w:t>
      </w:r>
      <w:r w:rsidR="00633A25">
        <w:rPr>
          <w:sz w:val="24"/>
          <w:szCs w:val="24"/>
        </w:rPr>
        <w:t>31. listopada</w:t>
      </w:r>
      <w:r w:rsidR="00DB613D" w:rsidRPr="00D178DD">
        <w:rPr>
          <w:sz w:val="24"/>
          <w:szCs w:val="24"/>
        </w:rPr>
        <w:t xml:space="preserve"> 201</w:t>
      </w:r>
      <w:r w:rsidR="002204FB" w:rsidRPr="00D178DD">
        <w:rPr>
          <w:sz w:val="24"/>
          <w:szCs w:val="24"/>
        </w:rPr>
        <w:t>8</w:t>
      </w:r>
      <w:r w:rsidR="00DB613D" w:rsidRPr="00D178DD">
        <w:rPr>
          <w:sz w:val="24"/>
          <w:szCs w:val="24"/>
        </w:rPr>
        <w:t>.</w:t>
      </w:r>
    </w:p>
    <w:p w:rsidRDefault="00DB613D" w:rsidP="00CE5FFD" w:rsidR="00DB613D" w:rsidRPr="00D178DD">
      <w:pPr>
        <w:rPr>
          <w:sz w:val="24"/>
          <w:szCs w:val="24"/>
        </w:rPr>
      </w:pPr>
    </w:p>
    <w:p w:rsidRDefault="00CE5FFD" w:rsidP="006E5683" w:rsidR="006E5683">
      <w:pPr>
        <w:rPr>
          <w:sz w:val="24"/>
          <w:szCs w:val="24"/>
        </w:rPr>
      </w:pP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r>
      <w:r w:rsidRPr="00D178DD">
        <w:rPr>
          <w:sz w:val="24"/>
          <w:szCs w:val="24"/>
        </w:rPr>
        <w:tab/>
        <w:t>Privremeni stečajni upravitelj:</w:t>
      </w:r>
      <w:r w:rsidR="00DB613D" w:rsidRPr="00D178DD">
        <w:rPr>
          <w:sz w:val="24"/>
          <w:szCs w:val="24"/>
        </w:rPr>
        <w:tab/>
      </w:r>
      <w:r w:rsidR="00DB613D" w:rsidRPr="00D178DD">
        <w:rPr>
          <w:sz w:val="24"/>
          <w:szCs w:val="24"/>
        </w:rPr>
        <w:tab/>
      </w:r>
      <w:r w:rsidR="00DB613D" w:rsidRPr="00D178DD">
        <w:rPr>
          <w:sz w:val="24"/>
          <w:szCs w:val="24"/>
        </w:rPr>
        <w:tab/>
      </w:r>
      <w:r w:rsidR="00DB613D" w:rsidRPr="00D178DD">
        <w:rPr>
          <w:sz w:val="24"/>
          <w:szCs w:val="24"/>
        </w:rPr>
        <w:tab/>
      </w:r>
      <w:r w:rsidR="00DB613D" w:rsidRPr="00D178DD">
        <w:rPr>
          <w:sz w:val="24"/>
          <w:szCs w:val="24"/>
        </w:rPr>
        <w:tab/>
      </w:r>
      <w:r w:rsidR="00DB613D" w:rsidRPr="00D178DD">
        <w:rPr>
          <w:sz w:val="24"/>
          <w:szCs w:val="24"/>
        </w:rPr>
        <w:tab/>
      </w:r>
      <w:r w:rsidR="00DB613D" w:rsidRPr="00D178DD">
        <w:rPr>
          <w:sz w:val="24"/>
          <w:szCs w:val="24"/>
        </w:rPr>
        <w:tab/>
      </w:r>
      <w:r w:rsidR="00DB613D" w:rsidRPr="00D178DD">
        <w:rPr>
          <w:sz w:val="24"/>
          <w:szCs w:val="24"/>
        </w:rPr>
        <w:tab/>
      </w:r>
      <w:r w:rsidR="00051A9B" w:rsidRPr="00D178DD">
        <w:rPr>
          <w:sz w:val="24"/>
          <w:szCs w:val="24"/>
        </w:rPr>
        <w:t>Miroslav Lovreković</w:t>
      </w:r>
    </w:p>
    <w:p w:rsidRDefault="00A917C6" w:rsidP="006E5683" w:rsidR="00A917C6">
      <w:pPr>
        <w:rPr>
          <w:sz w:val="24"/>
          <w:szCs w:val="24"/>
        </w:rPr>
      </w:pPr>
    </w:p>
    <w:p w:rsidRDefault="00A917C6" w:rsidP="006E5683" w:rsidR="00A917C6">
      <w:pPr>
        <w:rPr>
          <w:sz w:val="24"/>
          <w:szCs w:val="24"/>
        </w:rPr>
      </w:pPr>
    </w:p>
    <w:p w:rsidRDefault="00A917C6" w:rsidP="006E5683" w:rsidR="00A917C6">
      <w:pPr>
        <w:rPr>
          <w:sz w:val="24"/>
          <w:szCs w:val="24"/>
        </w:rPr>
      </w:pPr>
    </w:p>
    <w:p w:rsidRDefault="00A917C6" w:rsidP="006E5683" w:rsidR="00A917C6">
      <w:pPr>
        <w:rPr>
          <w:sz w:val="24"/>
          <w:szCs w:val="24"/>
        </w:rPr>
      </w:pPr>
      <w:r>
        <w:rPr>
          <w:sz w:val="24"/>
          <w:szCs w:val="24"/>
        </w:rPr>
        <w:t>Prilozi:</w:t>
      </w:r>
    </w:p>
    <w:p w:rsidRDefault="00A917C6" w:rsidP="006E5683" w:rsidR="00A917C6">
      <w:pPr>
        <w:rPr>
          <w:sz w:val="24"/>
          <w:szCs w:val="24"/>
        </w:rPr>
      </w:pPr>
      <w:r>
        <w:rPr>
          <w:sz w:val="24"/>
          <w:szCs w:val="24"/>
        </w:rPr>
        <w:t>-bruto bilanca,</w:t>
      </w:r>
    </w:p>
    <w:p w:rsidRDefault="00A917C6" w:rsidP="006E5683" w:rsidR="00A917C6">
      <w:pPr>
        <w:rPr>
          <w:sz w:val="24"/>
          <w:szCs w:val="24"/>
        </w:rPr>
      </w:pPr>
      <w:r>
        <w:rPr>
          <w:sz w:val="24"/>
          <w:szCs w:val="24"/>
        </w:rPr>
        <w:t>-</w:t>
      </w:r>
      <w:proofErr w:type="spellStart"/>
      <w:r>
        <w:rPr>
          <w:sz w:val="24"/>
          <w:szCs w:val="24"/>
        </w:rPr>
        <w:t>finacijski</w:t>
      </w:r>
      <w:proofErr w:type="spellEnd"/>
      <w:r>
        <w:rPr>
          <w:sz w:val="24"/>
          <w:szCs w:val="24"/>
        </w:rPr>
        <w:t xml:space="preserve"> izvještaj za 201</w:t>
      </w:r>
      <w:r w:rsidR="008D09B0">
        <w:rPr>
          <w:sz w:val="24"/>
          <w:szCs w:val="24"/>
        </w:rPr>
        <w:t>6</w:t>
      </w:r>
      <w:r>
        <w:rPr>
          <w:sz w:val="24"/>
          <w:szCs w:val="24"/>
        </w:rPr>
        <w:t>. godinu</w:t>
      </w:r>
      <w:r w:rsidR="00240C25">
        <w:rPr>
          <w:sz w:val="24"/>
          <w:szCs w:val="24"/>
        </w:rPr>
        <w:t>,</w:t>
      </w:r>
    </w:p>
    <w:p w:rsidRDefault="00A917C6" w:rsidP="006E5683" w:rsidR="00A917C6">
      <w:pPr>
        <w:rPr>
          <w:sz w:val="24"/>
          <w:szCs w:val="24"/>
        </w:rPr>
      </w:pPr>
      <w:r>
        <w:rPr>
          <w:sz w:val="24"/>
          <w:szCs w:val="24"/>
        </w:rPr>
        <w:t>-Račun dobiti i gubitka,</w:t>
      </w:r>
    </w:p>
    <w:p w:rsidRDefault="008D09B0" w:rsidP="006E5683" w:rsidR="008D09B0">
      <w:pPr>
        <w:rPr>
          <w:sz w:val="24"/>
          <w:szCs w:val="24"/>
        </w:rPr>
      </w:pPr>
      <w:r>
        <w:rPr>
          <w:sz w:val="24"/>
          <w:szCs w:val="24"/>
        </w:rPr>
        <w:t>-Popis poreznih obveznika koji udovoljavaju kriterijima za objavu duga na dan 31. 10. 2</w:t>
      </w:r>
      <w:r w:rsidR="00E17457">
        <w:rPr>
          <w:sz w:val="24"/>
          <w:szCs w:val="24"/>
        </w:rPr>
        <w:t>018. godine Međi</w:t>
      </w:r>
      <w:r>
        <w:rPr>
          <w:sz w:val="24"/>
          <w:szCs w:val="24"/>
        </w:rPr>
        <w:t>murske županije</w:t>
      </w:r>
    </w:p>
    <w:sectPr w:rsidSect="00D41FCE" w:rsidR="008D09B0">
      <w:pgSz w:code="9" w:h="16834" w:w="11907"/>
      <w:pgMar w:gutter="0" w:footer="720" w:header="720" w:left="1418" w:bottom="993" w:right="1134" w:top="1134"/>
      <w:paperSrc w:other="7" w:first="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51BEE"/>
    <w:multiLevelType w:val="hybridMultilevel"/>
    <w:tmpl w:val="7FC631D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01B952E7"/>
    <w:multiLevelType w:val="hybridMultilevel"/>
    <w:tmpl w:val="5C689B3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5E54874"/>
    <w:multiLevelType w:val="hybridMultilevel"/>
    <w:tmpl w:val="A21C74B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06B74508"/>
    <w:multiLevelType w:val="hybridMultilevel"/>
    <w:tmpl w:val="2FE4947E"/>
    <w:lvl w:tplc="AE4C4C24" w:ilvl="0">
      <w:start w:val="1"/>
      <w:numFmt w:val="decimal"/>
      <w:lvlText w:val="%1."/>
      <w:lvlJc w:val="left"/>
      <w:pPr>
        <w:tabs>
          <w:tab w:pos="720" w:val="num"/>
        </w:tabs>
        <w:ind w:hanging="360" w:left="720"/>
      </w:pPr>
    </w:lvl>
    <w:lvl w:tentative="true" w:tplc="5A0CF994" w:ilvl="1">
      <w:start w:val="1"/>
      <w:numFmt w:val="lowerLetter"/>
      <w:lvlText w:val="%2."/>
      <w:lvlJc w:val="left"/>
      <w:pPr>
        <w:tabs>
          <w:tab w:pos="1440" w:val="num"/>
        </w:tabs>
        <w:ind w:hanging="360" w:left="1440"/>
      </w:pPr>
    </w:lvl>
    <w:lvl w:tentative="true" w:tplc="50FE9236" w:ilvl="2">
      <w:start w:val="1"/>
      <w:numFmt w:val="lowerRoman"/>
      <w:lvlText w:val="%3."/>
      <w:lvlJc w:val="right"/>
      <w:pPr>
        <w:tabs>
          <w:tab w:pos="2160" w:val="num"/>
        </w:tabs>
        <w:ind w:hanging="180" w:left="2160"/>
      </w:pPr>
    </w:lvl>
    <w:lvl w:tentative="true" w:tplc="9050F1C0" w:ilvl="3">
      <w:start w:val="1"/>
      <w:numFmt w:val="decimal"/>
      <w:lvlText w:val="%4."/>
      <w:lvlJc w:val="left"/>
      <w:pPr>
        <w:tabs>
          <w:tab w:pos="2880" w:val="num"/>
        </w:tabs>
        <w:ind w:hanging="360" w:left="2880"/>
      </w:pPr>
    </w:lvl>
    <w:lvl w:tentative="true" w:tplc="E04EB446" w:ilvl="4">
      <w:start w:val="1"/>
      <w:numFmt w:val="lowerLetter"/>
      <w:lvlText w:val="%5."/>
      <w:lvlJc w:val="left"/>
      <w:pPr>
        <w:tabs>
          <w:tab w:pos="3600" w:val="num"/>
        </w:tabs>
        <w:ind w:hanging="360" w:left="3600"/>
      </w:pPr>
    </w:lvl>
    <w:lvl w:tentative="true" w:tplc="758A9D40" w:ilvl="5">
      <w:start w:val="1"/>
      <w:numFmt w:val="lowerRoman"/>
      <w:lvlText w:val="%6."/>
      <w:lvlJc w:val="right"/>
      <w:pPr>
        <w:tabs>
          <w:tab w:pos="4320" w:val="num"/>
        </w:tabs>
        <w:ind w:hanging="180" w:left="4320"/>
      </w:pPr>
    </w:lvl>
    <w:lvl w:tentative="true" w:tplc="1F50ACA2" w:ilvl="6">
      <w:start w:val="1"/>
      <w:numFmt w:val="decimal"/>
      <w:lvlText w:val="%7."/>
      <w:lvlJc w:val="left"/>
      <w:pPr>
        <w:tabs>
          <w:tab w:pos="5040" w:val="num"/>
        </w:tabs>
        <w:ind w:hanging="360" w:left="5040"/>
      </w:pPr>
    </w:lvl>
    <w:lvl w:tentative="true" w:tplc="712E7F90" w:ilvl="7">
      <w:start w:val="1"/>
      <w:numFmt w:val="lowerLetter"/>
      <w:lvlText w:val="%8."/>
      <w:lvlJc w:val="left"/>
      <w:pPr>
        <w:tabs>
          <w:tab w:pos="5760" w:val="num"/>
        </w:tabs>
        <w:ind w:hanging="360" w:left="5760"/>
      </w:pPr>
    </w:lvl>
    <w:lvl w:tentative="true" w:tplc="50E839F8" w:ilvl="8">
      <w:start w:val="1"/>
      <w:numFmt w:val="lowerRoman"/>
      <w:lvlText w:val="%9."/>
      <w:lvlJc w:val="right"/>
      <w:pPr>
        <w:tabs>
          <w:tab w:pos="6480" w:val="num"/>
        </w:tabs>
        <w:ind w:hanging="180" w:left="6480"/>
      </w:pPr>
    </w:lvl>
  </w:abstractNum>
  <w:abstractNum w:abstractNumId="5">
    <w:nsid w:val="09C15CE3"/>
    <w:multiLevelType w:val="hybridMultilevel"/>
    <w:tmpl w:val="6ED8CFB8"/>
    <w:lvl w:tplc="D3A632A6" w:ilvl="0">
      <w:start w:val="1"/>
      <w:numFmt w:val="decimal"/>
      <w:lvlText w:val="%1."/>
      <w:lvlJc w:val="left"/>
      <w:pPr>
        <w:tabs>
          <w:tab w:pos="360" w:val="num"/>
        </w:tabs>
        <w:ind w:hanging="360" w:left="360"/>
      </w:pPr>
    </w:lvl>
    <w:lvl w:tentative="true" w:tplc="82348766" w:ilvl="1">
      <w:start w:val="1"/>
      <w:numFmt w:val="lowerLetter"/>
      <w:lvlText w:val="%2."/>
      <w:lvlJc w:val="left"/>
      <w:pPr>
        <w:tabs>
          <w:tab w:pos="1080" w:val="num"/>
        </w:tabs>
        <w:ind w:hanging="360" w:left="1080"/>
      </w:pPr>
    </w:lvl>
    <w:lvl w:tentative="true" w:tplc="B53AF78C" w:ilvl="2">
      <w:start w:val="1"/>
      <w:numFmt w:val="lowerRoman"/>
      <w:lvlText w:val="%3."/>
      <w:lvlJc w:val="right"/>
      <w:pPr>
        <w:tabs>
          <w:tab w:pos="1800" w:val="num"/>
        </w:tabs>
        <w:ind w:hanging="180" w:left="1800"/>
      </w:pPr>
    </w:lvl>
    <w:lvl w:tentative="true" w:tplc="45566CB0" w:ilvl="3">
      <w:start w:val="1"/>
      <w:numFmt w:val="decimal"/>
      <w:lvlText w:val="%4."/>
      <w:lvlJc w:val="left"/>
      <w:pPr>
        <w:tabs>
          <w:tab w:pos="2520" w:val="num"/>
        </w:tabs>
        <w:ind w:hanging="360" w:left="2520"/>
      </w:pPr>
    </w:lvl>
    <w:lvl w:tentative="true" w:tplc="30BA9F06" w:ilvl="4">
      <w:start w:val="1"/>
      <w:numFmt w:val="lowerLetter"/>
      <w:lvlText w:val="%5."/>
      <w:lvlJc w:val="left"/>
      <w:pPr>
        <w:tabs>
          <w:tab w:pos="3240" w:val="num"/>
        </w:tabs>
        <w:ind w:hanging="360" w:left="3240"/>
      </w:pPr>
    </w:lvl>
    <w:lvl w:tentative="true" w:tplc="5A5A9D86" w:ilvl="5">
      <w:start w:val="1"/>
      <w:numFmt w:val="lowerRoman"/>
      <w:lvlText w:val="%6."/>
      <w:lvlJc w:val="right"/>
      <w:pPr>
        <w:tabs>
          <w:tab w:pos="3960" w:val="num"/>
        </w:tabs>
        <w:ind w:hanging="180" w:left="3960"/>
      </w:pPr>
    </w:lvl>
    <w:lvl w:tentative="true" w:tplc="A8BEF0A0" w:ilvl="6">
      <w:start w:val="1"/>
      <w:numFmt w:val="decimal"/>
      <w:lvlText w:val="%7."/>
      <w:lvlJc w:val="left"/>
      <w:pPr>
        <w:tabs>
          <w:tab w:pos="4680" w:val="num"/>
        </w:tabs>
        <w:ind w:hanging="360" w:left="4680"/>
      </w:pPr>
    </w:lvl>
    <w:lvl w:tentative="true" w:tplc="BFC0C95C" w:ilvl="7">
      <w:start w:val="1"/>
      <w:numFmt w:val="lowerLetter"/>
      <w:lvlText w:val="%8."/>
      <w:lvlJc w:val="left"/>
      <w:pPr>
        <w:tabs>
          <w:tab w:pos="5400" w:val="num"/>
        </w:tabs>
        <w:ind w:hanging="360" w:left="5400"/>
      </w:pPr>
    </w:lvl>
    <w:lvl w:tentative="true" w:tplc="6BDE96A6" w:ilvl="8">
      <w:start w:val="1"/>
      <w:numFmt w:val="lowerRoman"/>
      <w:lvlText w:val="%9."/>
      <w:lvlJc w:val="right"/>
      <w:pPr>
        <w:tabs>
          <w:tab w:pos="6120" w:val="num"/>
        </w:tabs>
        <w:ind w:hanging="180" w:left="6120"/>
      </w:pPr>
    </w:lvl>
  </w:abstractNum>
  <w:abstractNum w:abstractNumId="6">
    <w:nsid w:val="0C820039"/>
    <w:multiLevelType w:val="hybridMultilevel"/>
    <w:tmpl w:val="4BBE356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08A2567"/>
    <w:multiLevelType w:val="hybridMultilevel"/>
    <w:tmpl w:val="D4A2F256"/>
    <w:lvl w:tplc="A8EA8BC2" w:ilvl="0">
      <w:numFmt w:val="bullet"/>
      <w:lvlText w:val="-"/>
      <w:lvlJc w:val="left"/>
      <w:pPr>
        <w:tabs>
          <w:tab w:pos="720" w:val="num"/>
        </w:tabs>
        <w:ind w:hanging="360" w:left="720"/>
      </w:pPr>
      <w:rPr>
        <w:rFonts w:cs="Times New Roman" w:eastAsia="Times New Roman" w:hAnsi="Times New Roman" w:ascii="Times New Roman" w:hint="default"/>
      </w:rPr>
    </w:lvl>
    <w:lvl w:tentative="true" w:tplc="1182F530" w:ilvl="1">
      <w:start w:val="1"/>
      <w:numFmt w:val="bullet"/>
      <w:lvlText w:val="o"/>
      <w:lvlJc w:val="left"/>
      <w:pPr>
        <w:tabs>
          <w:tab w:pos="1440" w:val="num"/>
        </w:tabs>
        <w:ind w:hanging="360" w:left="1440"/>
      </w:pPr>
      <w:rPr>
        <w:rFonts w:hAnsi="Courier New" w:ascii="Courier New" w:hint="default"/>
      </w:rPr>
    </w:lvl>
    <w:lvl w:tentative="true" w:tplc="F8C068BA" w:ilvl="2">
      <w:start w:val="1"/>
      <w:numFmt w:val="bullet"/>
      <w:lvlText w:val=""/>
      <w:lvlJc w:val="left"/>
      <w:pPr>
        <w:tabs>
          <w:tab w:pos="2160" w:val="num"/>
        </w:tabs>
        <w:ind w:hanging="360" w:left="2160"/>
      </w:pPr>
      <w:rPr>
        <w:rFonts w:hAnsi="Wingdings" w:ascii="Wingdings" w:hint="default"/>
      </w:rPr>
    </w:lvl>
    <w:lvl w:tentative="true" w:tplc="3850CD36" w:ilvl="3">
      <w:start w:val="1"/>
      <w:numFmt w:val="bullet"/>
      <w:lvlText w:val=""/>
      <w:lvlJc w:val="left"/>
      <w:pPr>
        <w:tabs>
          <w:tab w:pos="2880" w:val="num"/>
        </w:tabs>
        <w:ind w:hanging="360" w:left="2880"/>
      </w:pPr>
      <w:rPr>
        <w:rFonts w:hAnsi="Symbol" w:ascii="Symbol" w:hint="default"/>
      </w:rPr>
    </w:lvl>
    <w:lvl w:tentative="true" w:tplc="1D5CC018" w:ilvl="4">
      <w:start w:val="1"/>
      <w:numFmt w:val="bullet"/>
      <w:lvlText w:val="o"/>
      <w:lvlJc w:val="left"/>
      <w:pPr>
        <w:tabs>
          <w:tab w:pos="3600" w:val="num"/>
        </w:tabs>
        <w:ind w:hanging="360" w:left="3600"/>
      </w:pPr>
      <w:rPr>
        <w:rFonts w:hAnsi="Courier New" w:ascii="Courier New" w:hint="default"/>
      </w:rPr>
    </w:lvl>
    <w:lvl w:tentative="true" w:tplc="CE14830C" w:ilvl="5">
      <w:start w:val="1"/>
      <w:numFmt w:val="bullet"/>
      <w:lvlText w:val=""/>
      <w:lvlJc w:val="left"/>
      <w:pPr>
        <w:tabs>
          <w:tab w:pos="4320" w:val="num"/>
        </w:tabs>
        <w:ind w:hanging="360" w:left="4320"/>
      </w:pPr>
      <w:rPr>
        <w:rFonts w:hAnsi="Wingdings" w:ascii="Wingdings" w:hint="default"/>
      </w:rPr>
    </w:lvl>
    <w:lvl w:tentative="true" w:tplc="E8F815AA" w:ilvl="6">
      <w:start w:val="1"/>
      <w:numFmt w:val="bullet"/>
      <w:lvlText w:val=""/>
      <w:lvlJc w:val="left"/>
      <w:pPr>
        <w:tabs>
          <w:tab w:pos="5040" w:val="num"/>
        </w:tabs>
        <w:ind w:hanging="360" w:left="5040"/>
      </w:pPr>
      <w:rPr>
        <w:rFonts w:hAnsi="Symbol" w:ascii="Symbol" w:hint="default"/>
      </w:rPr>
    </w:lvl>
    <w:lvl w:tentative="true" w:tplc="996C5718" w:ilvl="7">
      <w:start w:val="1"/>
      <w:numFmt w:val="bullet"/>
      <w:lvlText w:val="o"/>
      <w:lvlJc w:val="left"/>
      <w:pPr>
        <w:tabs>
          <w:tab w:pos="5760" w:val="num"/>
        </w:tabs>
        <w:ind w:hanging="360" w:left="5760"/>
      </w:pPr>
      <w:rPr>
        <w:rFonts w:hAnsi="Courier New" w:ascii="Courier New" w:hint="default"/>
      </w:rPr>
    </w:lvl>
    <w:lvl w:tentative="true" w:tplc="8EC6AAFA" w:ilvl="8">
      <w:start w:val="1"/>
      <w:numFmt w:val="bullet"/>
      <w:lvlText w:val=""/>
      <w:lvlJc w:val="left"/>
      <w:pPr>
        <w:tabs>
          <w:tab w:pos="6480" w:val="num"/>
        </w:tabs>
        <w:ind w:hanging="360" w:left="6480"/>
      </w:pPr>
      <w:rPr>
        <w:rFonts w:hAnsi="Wingdings" w:ascii="Wingdings" w:hint="default"/>
      </w:rPr>
    </w:lvl>
  </w:abstractNum>
  <w:abstractNum w:abstractNumId="8">
    <w:nsid w:val="108C708E"/>
    <w:multiLevelType w:val="hybridMultilevel"/>
    <w:tmpl w:val="8868841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23E7E0A"/>
    <w:multiLevelType w:val="hybridMultilevel"/>
    <w:tmpl w:val="EA9C1B5C"/>
    <w:lvl w:tplc="328C8D1E" w:ilvl="0">
      <w:start w:val="1"/>
      <w:numFmt w:val="upperLetter"/>
      <w:lvlText w:val="%1."/>
      <w:lvlJc w:val="left"/>
      <w:pPr>
        <w:ind w:hanging="360" w:left="6840"/>
      </w:pPr>
      <w:rPr>
        <w:rFonts w:hint="default"/>
      </w:rPr>
    </w:lvl>
    <w:lvl w:tplc="041A0019" w:ilvl="1">
      <w:start w:val="1"/>
      <w:numFmt w:val="lowerLetter"/>
      <w:lvlText w:val="%2."/>
      <w:lvlJc w:val="left"/>
      <w:pPr>
        <w:ind w:hanging="360" w:left="7560"/>
      </w:pPr>
    </w:lvl>
    <w:lvl w:tplc="041A001B" w:ilvl="2">
      <w:start w:val="1"/>
      <w:numFmt w:val="lowerRoman"/>
      <w:lvlText w:val="%3."/>
      <w:lvlJc w:val="right"/>
      <w:pPr>
        <w:ind w:hanging="180" w:left="8280"/>
      </w:pPr>
    </w:lvl>
    <w:lvl w:tentative="true" w:tplc="041A000F" w:ilvl="3">
      <w:start w:val="1"/>
      <w:numFmt w:val="decimal"/>
      <w:lvlText w:val="%4."/>
      <w:lvlJc w:val="left"/>
      <w:pPr>
        <w:ind w:hanging="360" w:left="9000"/>
      </w:pPr>
    </w:lvl>
    <w:lvl w:tentative="true" w:tplc="041A0019" w:ilvl="4">
      <w:start w:val="1"/>
      <w:numFmt w:val="lowerLetter"/>
      <w:lvlText w:val="%5."/>
      <w:lvlJc w:val="left"/>
      <w:pPr>
        <w:ind w:hanging="360" w:left="9720"/>
      </w:pPr>
    </w:lvl>
    <w:lvl w:tentative="true" w:tplc="041A001B" w:ilvl="5">
      <w:start w:val="1"/>
      <w:numFmt w:val="lowerRoman"/>
      <w:lvlText w:val="%6."/>
      <w:lvlJc w:val="right"/>
      <w:pPr>
        <w:ind w:hanging="180" w:left="10440"/>
      </w:pPr>
    </w:lvl>
    <w:lvl w:tentative="true" w:tplc="041A000F" w:ilvl="6">
      <w:start w:val="1"/>
      <w:numFmt w:val="decimal"/>
      <w:lvlText w:val="%7."/>
      <w:lvlJc w:val="left"/>
      <w:pPr>
        <w:ind w:hanging="360" w:left="11160"/>
      </w:pPr>
    </w:lvl>
    <w:lvl w:tentative="true" w:tplc="041A0019" w:ilvl="7">
      <w:start w:val="1"/>
      <w:numFmt w:val="lowerLetter"/>
      <w:lvlText w:val="%8."/>
      <w:lvlJc w:val="left"/>
      <w:pPr>
        <w:ind w:hanging="360" w:left="11880"/>
      </w:pPr>
    </w:lvl>
    <w:lvl w:tentative="true" w:tplc="041A001B" w:ilvl="8">
      <w:start w:val="1"/>
      <w:numFmt w:val="lowerRoman"/>
      <w:lvlText w:val="%9."/>
      <w:lvlJc w:val="right"/>
      <w:pPr>
        <w:ind w:hanging="180" w:left="12600"/>
      </w:pPr>
    </w:lvl>
  </w:abstractNum>
  <w:abstractNum w:abstractNumId="10">
    <w:nsid w:val="12D9391A"/>
    <w:multiLevelType w:val="hybridMultilevel"/>
    <w:tmpl w:val="D526CEEC"/>
    <w:lvl w:tplc="3EFEE04E" w:ilvl="0">
      <w:start w:val="1"/>
      <w:numFmt w:val="decimal"/>
      <w:lvlText w:val="%1."/>
      <w:lvlJc w:val="left"/>
      <w:pPr>
        <w:tabs>
          <w:tab w:pos="720" w:val="num"/>
        </w:tabs>
        <w:ind w:hanging="360" w:left="720"/>
      </w:pPr>
    </w:lvl>
    <w:lvl w:tentative="true" w:tplc="95FA159C" w:ilvl="1">
      <w:start w:val="1"/>
      <w:numFmt w:val="lowerLetter"/>
      <w:lvlText w:val="%2."/>
      <w:lvlJc w:val="left"/>
      <w:pPr>
        <w:tabs>
          <w:tab w:pos="1440" w:val="num"/>
        </w:tabs>
        <w:ind w:hanging="360" w:left="1440"/>
      </w:pPr>
    </w:lvl>
    <w:lvl w:tentative="true" w:tplc="7C36AD5A" w:ilvl="2">
      <w:start w:val="1"/>
      <w:numFmt w:val="lowerRoman"/>
      <w:lvlText w:val="%3."/>
      <w:lvlJc w:val="right"/>
      <w:pPr>
        <w:tabs>
          <w:tab w:pos="2160" w:val="num"/>
        </w:tabs>
        <w:ind w:hanging="180" w:left="2160"/>
      </w:pPr>
    </w:lvl>
    <w:lvl w:tentative="true" w:tplc="F63AD9E6" w:ilvl="3">
      <w:start w:val="1"/>
      <w:numFmt w:val="decimal"/>
      <w:lvlText w:val="%4."/>
      <w:lvlJc w:val="left"/>
      <w:pPr>
        <w:tabs>
          <w:tab w:pos="2880" w:val="num"/>
        </w:tabs>
        <w:ind w:hanging="360" w:left="2880"/>
      </w:pPr>
    </w:lvl>
    <w:lvl w:tentative="true" w:tplc="DB7CADEC" w:ilvl="4">
      <w:start w:val="1"/>
      <w:numFmt w:val="lowerLetter"/>
      <w:lvlText w:val="%5."/>
      <w:lvlJc w:val="left"/>
      <w:pPr>
        <w:tabs>
          <w:tab w:pos="3600" w:val="num"/>
        </w:tabs>
        <w:ind w:hanging="360" w:left="3600"/>
      </w:pPr>
    </w:lvl>
    <w:lvl w:tentative="true" w:tplc="B2C8475E" w:ilvl="5">
      <w:start w:val="1"/>
      <w:numFmt w:val="lowerRoman"/>
      <w:lvlText w:val="%6."/>
      <w:lvlJc w:val="right"/>
      <w:pPr>
        <w:tabs>
          <w:tab w:pos="4320" w:val="num"/>
        </w:tabs>
        <w:ind w:hanging="180" w:left="4320"/>
      </w:pPr>
    </w:lvl>
    <w:lvl w:tentative="true" w:tplc="66ECCC52" w:ilvl="6">
      <w:start w:val="1"/>
      <w:numFmt w:val="decimal"/>
      <w:lvlText w:val="%7."/>
      <w:lvlJc w:val="left"/>
      <w:pPr>
        <w:tabs>
          <w:tab w:pos="5040" w:val="num"/>
        </w:tabs>
        <w:ind w:hanging="360" w:left="5040"/>
      </w:pPr>
    </w:lvl>
    <w:lvl w:tentative="true" w:tplc="0BA87628" w:ilvl="7">
      <w:start w:val="1"/>
      <w:numFmt w:val="lowerLetter"/>
      <w:lvlText w:val="%8."/>
      <w:lvlJc w:val="left"/>
      <w:pPr>
        <w:tabs>
          <w:tab w:pos="5760" w:val="num"/>
        </w:tabs>
        <w:ind w:hanging="360" w:left="5760"/>
      </w:pPr>
    </w:lvl>
    <w:lvl w:tentative="true" w:tplc="7828F14C" w:ilvl="8">
      <w:start w:val="1"/>
      <w:numFmt w:val="lowerRoman"/>
      <w:lvlText w:val="%9."/>
      <w:lvlJc w:val="right"/>
      <w:pPr>
        <w:tabs>
          <w:tab w:pos="6480" w:val="num"/>
        </w:tabs>
        <w:ind w:hanging="180" w:left="6480"/>
      </w:pPr>
    </w:lvl>
  </w:abstractNum>
  <w:abstractNum w:abstractNumId="11">
    <w:nsid w:val="147324DC"/>
    <w:multiLevelType w:val="hybridMultilevel"/>
    <w:tmpl w:val="A05A34D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6B72F2E"/>
    <w:multiLevelType w:val="hybridMultilevel"/>
    <w:tmpl w:val="477E027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190227FA"/>
    <w:multiLevelType w:val="hybridMultilevel"/>
    <w:tmpl w:val="989ABC74"/>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91863A4"/>
    <w:multiLevelType w:val="hybridMultilevel"/>
    <w:tmpl w:val="CAEAFEF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1B02489B"/>
    <w:multiLevelType w:val="hybridMultilevel"/>
    <w:tmpl w:val="609230FC"/>
    <w:lvl w:tplc="101A0001" w:ilvl="0">
      <w:start w:val="1"/>
      <w:numFmt w:val="bullet"/>
      <w:lvlText w:val=""/>
      <w:lvlJc w:val="left"/>
      <w:pPr>
        <w:ind w:hanging="360" w:left="720"/>
      </w:pPr>
      <w:rPr>
        <w:rFonts w:hAnsi="Symbol" w:ascii="Symbol" w:hint="default"/>
      </w:rPr>
    </w:lvl>
    <w:lvl w:tentative="true" w:tplc="101A0003" w:ilvl="1">
      <w:start w:val="1"/>
      <w:numFmt w:val="bullet"/>
      <w:lvlText w:val="o"/>
      <w:lvlJc w:val="left"/>
      <w:pPr>
        <w:ind w:hanging="360" w:left="1440"/>
      </w:pPr>
      <w:rPr>
        <w:rFonts w:cs="Courier New" w:hAnsi="Courier New" w:ascii="Courier New" w:hint="default"/>
      </w:rPr>
    </w:lvl>
    <w:lvl w:tentative="true" w:tplc="101A0005" w:ilvl="2">
      <w:start w:val="1"/>
      <w:numFmt w:val="bullet"/>
      <w:lvlText w:val=""/>
      <w:lvlJc w:val="left"/>
      <w:pPr>
        <w:ind w:hanging="360" w:left="2160"/>
      </w:pPr>
      <w:rPr>
        <w:rFonts w:hAnsi="Wingdings" w:ascii="Wingdings" w:hint="default"/>
      </w:rPr>
    </w:lvl>
    <w:lvl w:tentative="true" w:tplc="101A0001" w:ilvl="3">
      <w:start w:val="1"/>
      <w:numFmt w:val="bullet"/>
      <w:lvlText w:val=""/>
      <w:lvlJc w:val="left"/>
      <w:pPr>
        <w:ind w:hanging="360" w:left="2880"/>
      </w:pPr>
      <w:rPr>
        <w:rFonts w:hAnsi="Symbol" w:ascii="Symbol" w:hint="default"/>
      </w:rPr>
    </w:lvl>
    <w:lvl w:tentative="true" w:tplc="101A0003" w:ilvl="4">
      <w:start w:val="1"/>
      <w:numFmt w:val="bullet"/>
      <w:lvlText w:val="o"/>
      <w:lvlJc w:val="left"/>
      <w:pPr>
        <w:ind w:hanging="360" w:left="3600"/>
      </w:pPr>
      <w:rPr>
        <w:rFonts w:cs="Courier New" w:hAnsi="Courier New" w:ascii="Courier New" w:hint="default"/>
      </w:rPr>
    </w:lvl>
    <w:lvl w:tentative="true" w:tplc="101A0005" w:ilvl="5">
      <w:start w:val="1"/>
      <w:numFmt w:val="bullet"/>
      <w:lvlText w:val=""/>
      <w:lvlJc w:val="left"/>
      <w:pPr>
        <w:ind w:hanging="360" w:left="4320"/>
      </w:pPr>
      <w:rPr>
        <w:rFonts w:hAnsi="Wingdings" w:ascii="Wingdings" w:hint="default"/>
      </w:rPr>
    </w:lvl>
    <w:lvl w:tentative="true" w:tplc="101A0001" w:ilvl="6">
      <w:start w:val="1"/>
      <w:numFmt w:val="bullet"/>
      <w:lvlText w:val=""/>
      <w:lvlJc w:val="left"/>
      <w:pPr>
        <w:ind w:hanging="360" w:left="5040"/>
      </w:pPr>
      <w:rPr>
        <w:rFonts w:hAnsi="Symbol" w:ascii="Symbol" w:hint="default"/>
      </w:rPr>
    </w:lvl>
    <w:lvl w:tentative="true" w:tplc="101A0003" w:ilvl="7">
      <w:start w:val="1"/>
      <w:numFmt w:val="bullet"/>
      <w:lvlText w:val="o"/>
      <w:lvlJc w:val="left"/>
      <w:pPr>
        <w:ind w:hanging="360" w:left="5760"/>
      </w:pPr>
      <w:rPr>
        <w:rFonts w:cs="Courier New" w:hAnsi="Courier New" w:ascii="Courier New" w:hint="default"/>
      </w:rPr>
    </w:lvl>
    <w:lvl w:tentative="true" w:tplc="101A0005" w:ilvl="8">
      <w:start w:val="1"/>
      <w:numFmt w:val="bullet"/>
      <w:lvlText w:val=""/>
      <w:lvlJc w:val="left"/>
      <w:pPr>
        <w:ind w:hanging="360" w:left="6480"/>
      </w:pPr>
      <w:rPr>
        <w:rFonts w:hAnsi="Wingdings" w:ascii="Wingdings" w:hint="default"/>
      </w:rPr>
    </w:lvl>
  </w:abstractNum>
  <w:abstractNum w:abstractNumId="16">
    <w:nsid w:val="213058E1"/>
    <w:multiLevelType w:val="hybridMultilevel"/>
    <w:tmpl w:val="FE1649A0"/>
    <w:lvl w:tplc="49B4FF70"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30821FE"/>
    <w:multiLevelType w:val="hybridMultilevel"/>
    <w:tmpl w:val="79529B38"/>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268732E0"/>
    <w:multiLevelType w:val="hybridMultilevel"/>
    <w:tmpl w:val="DA56C21E"/>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A717C2D"/>
    <w:multiLevelType w:val="hybridMultilevel"/>
    <w:tmpl w:val="7556D1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2C265F99"/>
    <w:multiLevelType w:val="hybridMultilevel"/>
    <w:tmpl w:val="852690D6"/>
    <w:lvl w:tplc="01D8FDB4" w:ilvl="0">
      <w:start w:val="1"/>
      <w:numFmt w:val="decimal"/>
      <w:lvlText w:val="%1."/>
      <w:lvlJc w:val="left"/>
      <w:pPr>
        <w:tabs>
          <w:tab w:pos="360" w:val="num"/>
        </w:tabs>
        <w:ind w:hanging="360" w:left="360"/>
      </w:pPr>
    </w:lvl>
    <w:lvl w:tentative="true" w:tplc="AC547DA8" w:ilvl="1">
      <w:start w:val="1"/>
      <w:numFmt w:val="lowerLetter"/>
      <w:lvlText w:val="%2."/>
      <w:lvlJc w:val="left"/>
      <w:pPr>
        <w:tabs>
          <w:tab w:pos="1080" w:val="num"/>
        </w:tabs>
        <w:ind w:hanging="360" w:left="1080"/>
      </w:pPr>
    </w:lvl>
    <w:lvl w:tentative="true" w:tplc="3BCEAF8C" w:ilvl="2">
      <w:start w:val="1"/>
      <w:numFmt w:val="lowerRoman"/>
      <w:lvlText w:val="%3."/>
      <w:lvlJc w:val="right"/>
      <w:pPr>
        <w:tabs>
          <w:tab w:pos="1800" w:val="num"/>
        </w:tabs>
        <w:ind w:hanging="180" w:left="1800"/>
      </w:pPr>
    </w:lvl>
    <w:lvl w:tentative="true" w:tplc="1AA2FB02" w:ilvl="3">
      <w:start w:val="1"/>
      <w:numFmt w:val="decimal"/>
      <w:lvlText w:val="%4."/>
      <w:lvlJc w:val="left"/>
      <w:pPr>
        <w:tabs>
          <w:tab w:pos="2520" w:val="num"/>
        </w:tabs>
        <w:ind w:hanging="360" w:left="2520"/>
      </w:pPr>
    </w:lvl>
    <w:lvl w:tentative="true" w:tplc="39F61C10" w:ilvl="4">
      <w:start w:val="1"/>
      <w:numFmt w:val="lowerLetter"/>
      <w:lvlText w:val="%5."/>
      <w:lvlJc w:val="left"/>
      <w:pPr>
        <w:tabs>
          <w:tab w:pos="3240" w:val="num"/>
        </w:tabs>
        <w:ind w:hanging="360" w:left="3240"/>
      </w:pPr>
    </w:lvl>
    <w:lvl w:tentative="true" w:tplc="F8EC3A90" w:ilvl="5">
      <w:start w:val="1"/>
      <w:numFmt w:val="lowerRoman"/>
      <w:lvlText w:val="%6."/>
      <w:lvlJc w:val="right"/>
      <w:pPr>
        <w:tabs>
          <w:tab w:pos="3960" w:val="num"/>
        </w:tabs>
        <w:ind w:hanging="180" w:left="3960"/>
      </w:pPr>
    </w:lvl>
    <w:lvl w:tentative="true" w:tplc="F7EA5196" w:ilvl="6">
      <w:start w:val="1"/>
      <w:numFmt w:val="decimal"/>
      <w:lvlText w:val="%7."/>
      <w:lvlJc w:val="left"/>
      <w:pPr>
        <w:tabs>
          <w:tab w:pos="4680" w:val="num"/>
        </w:tabs>
        <w:ind w:hanging="360" w:left="4680"/>
      </w:pPr>
    </w:lvl>
    <w:lvl w:tentative="true" w:tplc="6FCAFB9E" w:ilvl="7">
      <w:start w:val="1"/>
      <w:numFmt w:val="lowerLetter"/>
      <w:lvlText w:val="%8."/>
      <w:lvlJc w:val="left"/>
      <w:pPr>
        <w:tabs>
          <w:tab w:pos="5400" w:val="num"/>
        </w:tabs>
        <w:ind w:hanging="360" w:left="5400"/>
      </w:pPr>
    </w:lvl>
    <w:lvl w:tentative="true" w:tplc="A450313E" w:ilvl="8">
      <w:start w:val="1"/>
      <w:numFmt w:val="lowerRoman"/>
      <w:lvlText w:val="%9."/>
      <w:lvlJc w:val="right"/>
      <w:pPr>
        <w:tabs>
          <w:tab w:pos="6120" w:val="num"/>
        </w:tabs>
        <w:ind w:hanging="180" w:left="6120"/>
      </w:pPr>
    </w:lvl>
  </w:abstractNum>
  <w:abstractNum w:abstractNumId="21">
    <w:nsid w:val="2D7A6D89"/>
    <w:multiLevelType w:val="singleLevel"/>
    <w:tmpl w:val="0C090013"/>
    <w:lvl w:ilvl="0">
      <w:start w:val="1"/>
      <w:numFmt w:val="upperRoman"/>
      <w:lvlText w:val="%1."/>
      <w:lvlJc w:val="left"/>
      <w:pPr>
        <w:tabs>
          <w:tab w:pos="720" w:val="num"/>
        </w:tabs>
        <w:ind w:hanging="720" w:left="720"/>
      </w:pPr>
      <w:rPr>
        <w:rFonts w:hint="default"/>
      </w:rPr>
    </w:lvl>
  </w:abstractNum>
  <w:abstractNum w:abstractNumId="22">
    <w:nsid w:val="2E6815E2"/>
    <w:multiLevelType w:val="hybridMultilevel"/>
    <w:tmpl w:val="B28C2E20"/>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23">
    <w:nsid w:val="313D3F6C"/>
    <w:multiLevelType w:val="hybridMultilevel"/>
    <w:tmpl w:val="AAB68E9C"/>
    <w:lvl w:tplc="74E2914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35F11ABD"/>
    <w:multiLevelType w:val="hybridMultilevel"/>
    <w:tmpl w:val="380A3BB8"/>
    <w:lvl w:tplc="74E2914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3B394C11"/>
    <w:multiLevelType w:val="hybridMultilevel"/>
    <w:tmpl w:val="C39A8086"/>
    <w:lvl w:tplc="BF68710A" w:ilvl="0">
      <w:start w:val="1"/>
      <w:numFmt w:val="decimal"/>
      <w:lvlText w:val="%1."/>
      <w:lvlJc w:val="left"/>
      <w:pPr>
        <w:tabs>
          <w:tab w:pos="360" w:val="num"/>
        </w:tabs>
        <w:ind w:hanging="360" w:left="360"/>
      </w:pPr>
    </w:lvl>
    <w:lvl w:tentative="true" w:tplc="EF2ABE9A" w:ilvl="1">
      <w:start w:val="1"/>
      <w:numFmt w:val="lowerLetter"/>
      <w:lvlText w:val="%2."/>
      <w:lvlJc w:val="left"/>
      <w:pPr>
        <w:tabs>
          <w:tab w:pos="1080" w:val="num"/>
        </w:tabs>
        <w:ind w:hanging="360" w:left="1080"/>
      </w:pPr>
    </w:lvl>
    <w:lvl w:tentative="true" w:tplc="CBBECF90" w:ilvl="2">
      <w:start w:val="1"/>
      <w:numFmt w:val="lowerRoman"/>
      <w:lvlText w:val="%3."/>
      <w:lvlJc w:val="right"/>
      <w:pPr>
        <w:tabs>
          <w:tab w:pos="1800" w:val="num"/>
        </w:tabs>
        <w:ind w:hanging="180" w:left="1800"/>
      </w:pPr>
    </w:lvl>
    <w:lvl w:tentative="true" w:tplc="6F7EA8DC" w:ilvl="3">
      <w:start w:val="1"/>
      <w:numFmt w:val="decimal"/>
      <w:lvlText w:val="%4."/>
      <w:lvlJc w:val="left"/>
      <w:pPr>
        <w:tabs>
          <w:tab w:pos="2520" w:val="num"/>
        </w:tabs>
        <w:ind w:hanging="360" w:left="2520"/>
      </w:pPr>
    </w:lvl>
    <w:lvl w:tentative="true" w:tplc="6E649596" w:ilvl="4">
      <w:start w:val="1"/>
      <w:numFmt w:val="lowerLetter"/>
      <w:lvlText w:val="%5."/>
      <w:lvlJc w:val="left"/>
      <w:pPr>
        <w:tabs>
          <w:tab w:pos="3240" w:val="num"/>
        </w:tabs>
        <w:ind w:hanging="360" w:left="3240"/>
      </w:pPr>
    </w:lvl>
    <w:lvl w:tentative="true" w:tplc="393E5FCA" w:ilvl="5">
      <w:start w:val="1"/>
      <w:numFmt w:val="lowerRoman"/>
      <w:lvlText w:val="%6."/>
      <w:lvlJc w:val="right"/>
      <w:pPr>
        <w:tabs>
          <w:tab w:pos="3960" w:val="num"/>
        </w:tabs>
        <w:ind w:hanging="180" w:left="3960"/>
      </w:pPr>
    </w:lvl>
    <w:lvl w:tentative="true" w:tplc="42563AD4" w:ilvl="6">
      <w:start w:val="1"/>
      <w:numFmt w:val="decimal"/>
      <w:lvlText w:val="%7."/>
      <w:lvlJc w:val="left"/>
      <w:pPr>
        <w:tabs>
          <w:tab w:pos="4680" w:val="num"/>
        </w:tabs>
        <w:ind w:hanging="360" w:left="4680"/>
      </w:pPr>
    </w:lvl>
    <w:lvl w:tentative="true" w:tplc="6994C0AC" w:ilvl="7">
      <w:start w:val="1"/>
      <w:numFmt w:val="lowerLetter"/>
      <w:lvlText w:val="%8."/>
      <w:lvlJc w:val="left"/>
      <w:pPr>
        <w:tabs>
          <w:tab w:pos="5400" w:val="num"/>
        </w:tabs>
        <w:ind w:hanging="360" w:left="5400"/>
      </w:pPr>
    </w:lvl>
    <w:lvl w:tentative="true" w:tplc="3F38CB46" w:ilvl="8">
      <w:start w:val="1"/>
      <w:numFmt w:val="lowerRoman"/>
      <w:lvlText w:val="%9."/>
      <w:lvlJc w:val="right"/>
      <w:pPr>
        <w:tabs>
          <w:tab w:pos="6120" w:val="num"/>
        </w:tabs>
        <w:ind w:hanging="180" w:left="6120"/>
      </w:pPr>
    </w:lvl>
  </w:abstractNum>
  <w:abstractNum w:abstractNumId="26">
    <w:nsid w:val="3C9A23F9"/>
    <w:multiLevelType w:val="hybridMultilevel"/>
    <w:tmpl w:val="791CA06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0E7184F"/>
    <w:multiLevelType w:val="hybridMultilevel"/>
    <w:tmpl w:val="83605FF4"/>
    <w:lvl w:tplc="0FAA2DA2" w:ilvl="0">
      <w:start w:val="1"/>
      <w:numFmt w:val="decimal"/>
      <w:lvlText w:val="%1."/>
      <w:lvlJc w:val="left"/>
      <w:pPr>
        <w:tabs>
          <w:tab w:pos="360" w:val="num"/>
        </w:tabs>
        <w:ind w:hanging="360" w:left="360"/>
      </w:pPr>
    </w:lvl>
    <w:lvl w:tentative="true" w:tplc="17627024" w:ilvl="1">
      <w:start w:val="1"/>
      <w:numFmt w:val="lowerLetter"/>
      <w:lvlText w:val="%2."/>
      <w:lvlJc w:val="left"/>
      <w:pPr>
        <w:tabs>
          <w:tab w:pos="1080" w:val="num"/>
        </w:tabs>
        <w:ind w:hanging="360" w:left="1080"/>
      </w:pPr>
    </w:lvl>
    <w:lvl w:tentative="true" w:tplc="9E6874C8" w:ilvl="2">
      <w:start w:val="1"/>
      <w:numFmt w:val="lowerRoman"/>
      <w:lvlText w:val="%3."/>
      <w:lvlJc w:val="right"/>
      <w:pPr>
        <w:tabs>
          <w:tab w:pos="1800" w:val="num"/>
        </w:tabs>
        <w:ind w:hanging="180" w:left="1800"/>
      </w:pPr>
    </w:lvl>
    <w:lvl w:tentative="true" w:tplc="7F3CA6A2" w:ilvl="3">
      <w:start w:val="1"/>
      <w:numFmt w:val="decimal"/>
      <w:lvlText w:val="%4."/>
      <w:lvlJc w:val="left"/>
      <w:pPr>
        <w:tabs>
          <w:tab w:pos="2520" w:val="num"/>
        </w:tabs>
        <w:ind w:hanging="360" w:left="2520"/>
      </w:pPr>
    </w:lvl>
    <w:lvl w:tentative="true" w:tplc="15F8179C" w:ilvl="4">
      <w:start w:val="1"/>
      <w:numFmt w:val="lowerLetter"/>
      <w:lvlText w:val="%5."/>
      <w:lvlJc w:val="left"/>
      <w:pPr>
        <w:tabs>
          <w:tab w:pos="3240" w:val="num"/>
        </w:tabs>
        <w:ind w:hanging="360" w:left="3240"/>
      </w:pPr>
    </w:lvl>
    <w:lvl w:tentative="true" w:tplc="F9909A16" w:ilvl="5">
      <w:start w:val="1"/>
      <w:numFmt w:val="lowerRoman"/>
      <w:lvlText w:val="%6."/>
      <w:lvlJc w:val="right"/>
      <w:pPr>
        <w:tabs>
          <w:tab w:pos="3960" w:val="num"/>
        </w:tabs>
        <w:ind w:hanging="180" w:left="3960"/>
      </w:pPr>
    </w:lvl>
    <w:lvl w:tentative="true" w:tplc="E79AA72E" w:ilvl="6">
      <w:start w:val="1"/>
      <w:numFmt w:val="decimal"/>
      <w:lvlText w:val="%7."/>
      <w:lvlJc w:val="left"/>
      <w:pPr>
        <w:tabs>
          <w:tab w:pos="4680" w:val="num"/>
        </w:tabs>
        <w:ind w:hanging="360" w:left="4680"/>
      </w:pPr>
    </w:lvl>
    <w:lvl w:tentative="true" w:tplc="FBDCCCCA" w:ilvl="7">
      <w:start w:val="1"/>
      <w:numFmt w:val="lowerLetter"/>
      <w:lvlText w:val="%8."/>
      <w:lvlJc w:val="left"/>
      <w:pPr>
        <w:tabs>
          <w:tab w:pos="5400" w:val="num"/>
        </w:tabs>
        <w:ind w:hanging="360" w:left="5400"/>
      </w:pPr>
    </w:lvl>
    <w:lvl w:tentative="true" w:tplc="17100C5C" w:ilvl="8">
      <w:start w:val="1"/>
      <w:numFmt w:val="lowerRoman"/>
      <w:lvlText w:val="%9."/>
      <w:lvlJc w:val="right"/>
      <w:pPr>
        <w:tabs>
          <w:tab w:pos="6120" w:val="num"/>
        </w:tabs>
        <w:ind w:hanging="180" w:left="6120"/>
      </w:pPr>
    </w:lvl>
  </w:abstractNum>
  <w:abstractNum w:abstractNumId="28">
    <w:nsid w:val="47431C1D"/>
    <w:multiLevelType w:val="hybridMultilevel"/>
    <w:tmpl w:val="888267C4"/>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9">
    <w:nsid w:val="481757A3"/>
    <w:multiLevelType w:val="hybridMultilevel"/>
    <w:tmpl w:val="697426C0"/>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4B9555D6"/>
    <w:multiLevelType w:val="hybridMultilevel"/>
    <w:tmpl w:val="82627F48"/>
    <w:lvl w:tplc="6316CA3A" w:ilvl="0">
      <w:start w:val="1"/>
      <w:numFmt w:val="decimal"/>
      <w:lvlText w:val="%1."/>
      <w:lvlJc w:val="left"/>
      <w:pPr>
        <w:tabs>
          <w:tab w:pos="360" w:val="num"/>
        </w:tabs>
        <w:ind w:hanging="360" w:left="360"/>
      </w:pPr>
    </w:lvl>
    <w:lvl w:tentative="true" w:tplc="D01C444C" w:ilvl="1">
      <w:start w:val="1"/>
      <w:numFmt w:val="lowerLetter"/>
      <w:lvlText w:val="%2."/>
      <w:lvlJc w:val="left"/>
      <w:pPr>
        <w:tabs>
          <w:tab w:pos="1080" w:val="num"/>
        </w:tabs>
        <w:ind w:hanging="360" w:left="1080"/>
      </w:pPr>
    </w:lvl>
    <w:lvl w:tentative="true" w:tplc="74F42008" w:ilvl="2">
      <w:start w:val="1"/>
      <w:numFmt w:val="lowerRoman"/>
      <w:lvlText w:val="%3."/>
      <w:lvlJc w:val="right"/>
      <w:pPr>
        <w:tabs>
          <w:tab w:pos="1800" w:val="num"/>
        </w:tabs>
        <w:ind w:hanging="180" w:left="1800"/>
      </w:pPr>
    </w:lvl>
    <w:lvl w:tentative="true" w:tplc="2E90D704" w:ilvl="3">
      <w:start w:val="1"/>
      <w:numFmt w:val="decimal"/>
      <w:lvlText w:val="%4."/>
      <w:lvlJc w:val="left"/>
      <w:pPr>
        <w:tabs>
          <w:tab w:pos="2520" w:val="num"/>
        </w:tabs>
        <w:ind w:hanging="360" w:left="2520"/>
      </w:pPr>
    </w:lvl>
    <w:lvl w:tentative="true" w:tplc="4EAEDEC8" w:ilvl="4">
      <w:start w:val="1"/>
      <w:numFmt w:val="lowerLetter"/>
      <w:lvlText w:val="%5."/>
      <w:lvlJc w:val="left"/>
      <w:pPr>
        <w:tabs>
          <w:tab w:pos="3240" w:val="num"/>
        </w:tabs>
        <w:ind w:hanging="360" w:left="3240"/>
      </w:pPr>
    </w:lvl>
    <w:lvl w:tentative="true" w:tplc="27901CDC" w:ilvl="5">
      <w:start w:val="1"/>
      <w:numFmt w:val="lowerRoman"/>
      <w:lvlText w:val="%6."/>
      <w:lvlJc w:val="right"/>
      <w:pPr>
        <w:tabs>
          <w:tab w:pos="3960" w:val="num"/>
        </w:tabs>
        <w:ind w:hanging="180" w:left="3960"/>
      </w:pPr>
    </w:lvl>
    <w:lvl w:tentative="true" w:tplc="6F34A74E" w:ilvl="6">
      <w:start w:val="1"/>
      <w:numFmt w:val="decimal"/>
      <w:lvlText w:val="%7."/>
      <w:lvlJc w:val="left"/>
      <w:pPr>
        <w:tabs>
          <w:tab w:pos="4680" w:val="num"/>
        </w:tabs>
        <w:ind w:hanging="360" w:left="4680"/>
      </w:pPr>
    </w:lvl>
    <w:lvl w:tentative="true" w:tplc="C6649F96" w:ilvl="7">
      <w:start w:val="1"/>
      <w:numFmt w:val="lowerLetter"/>
      <w:lvlText w:val="%8."/>
      <w:lvlJc w:val="left"/>
      <w:pPr>
        <w:tabs>
          <w:tab w:pos="5400" w:val="num"/>
        </w:tabs>
        <w:ind w:hanging="360" w:left="5400"/>
      </w:pPr>
    </w:lvl>
    <w:lvl w:tentative="true" w:tplc="B35AFD34" w:ilvl="8">
      <w:start w:val="1"/>
      <w:numFmt w:val="lowerRoman"/>
      <w:lvlText w:val="%9."/>
      <w:lvlJc w:val="right"/>
      <w:pPr>
        <w:tabs>
          <w:tab w:pos="6120" w:val="num"/>
        </w:tabs>
        <w:ind w:hanging="180" w:left="6120"/>
      </w:pPr>
    </w:lvl>
  </w:abstractNum>
  <w:abstractNum w:abstractNumId="31">
    <w:nsid w:val="5E2618AA"/>
    <w:multiLevelType w:val="hybridMultilevel"/>
    <w:tmpl w:val="DD22FF68"/>
    <w:lvl w:tplc="9DB21C12" w:ilvl="0">
      <w:start w:val="1"/>
      <w:numFmt w:val="decimal"/>
      <w:lvlText w:val="%1."/>
      <w:lvlJc w:val="left"/>
      <w:pPr>
        <w:tabs>
          <w:tab w:pos="360" w:val="num"/>
        </w:tabs>
        <w:ind w:hanging="360" w:left="360"/>
      </w:pPr>
    </w:lvl>
    <w:lvl w:tentative="true" w:tplc="2F10D09E" w:ilvl="1">
      <w:start w:val="1"/>
      <w:numFmt w:val="lowerLetter"/>
      <w:lvlText w:val="%2."/>
      <w:lvlJc w:val="left"/>
      <w:pPr>
        <w:tabs>
          <w:tab w:pos="1080" w:val="num"/>
        </w:tabs>
        <w:ind w:hanging="360" w:left="1080"/>
      </w:pPr>
    </w:lvl>
    <w:lvl w:tentative="true" w:tplc="DFEE41E8" w:ilvl="2">
      <w:start w:val="1"/>
      <w:numFmt w:val="lowerRoman"/>
      <w:lvlText w:val="%3."/>
      <w:lvlJc w:val="right"/>
      <w:pPr>
        <w:tabs>
          <w:tab w:pos="1800" w:val="num"/>
        </w:tabs>
        <w:ind w:hanging="180" w:left="1800"/>
      </w:pPr>
    </w:lvl>
    <w:lvl w:tentative="true" w:tplc="E62000AE" w:ilvl="3">
      <w:start w:val="1"/>
      <w:numFmt w:val="decimal"/>
      <w:lvlText w:val="%4."/>
      <w:lvlJc w:val="left"/>
      <w:pPr>
        <w:tabs>
          <w:tab w:pos="2520" w:val="num"/>
        </w:tabs>
        <w:ind w:hanging="360" w:left="2520"/>
      </w:pPr>
    </w:lvl>
    <w:lvl w:tentative="true" w:tplc="4A786210" w:ilvl="4">
      <w:start w:val="1"/>
      <w:numFmt w:val="lowerLetter"/>
      <w:lvlText w:val="%5."/>
      <w:lvlJc w:val="left"/>
      <w:pPr>
        <w:tabs>
          <w:tab w:pos="3240" w:val="num"/>
        </w:tabs>
        <w:ind w:hanging="360" w:left="3240"/>
      </w:pPr>
    </w:lvl>
    <w:lvl w:tentative="true" w:tplc="54CCA3AE" w:ilvl="5">
      <w:start w:val="1"/>
      <w:numFmt w:val="lowerRoman"/>
      <w:lvlText w:val="%6."/>
      <w:lvlJc w:val="right"/>
      <w:pPr>
        <w:tabs>
          <w:tab w:pos="3960" w:val="num"/>
        </w:tabs>
        <w:ind w:hanging="180" w:left="3960"/>
      </w:pPr>
    </w:lvl>
    <w:lvl w:tentative="true" w:tplc="F61E66F0" w:ilvl="6">
      <w:start w:val="1"/>
      <w:numFmt w:val="decimal"/>
      <w:lvlText w:val="%7."/>
      <w:lvlJc w:val="left"/>
      <w:pPr>
        <w:tabs>
          <w:tab w:pos="4680" w:val="num"/>
        </w:tabs>
        <w:ind w:hanging="360" w:left="4680"/>
      </w:pPr>
    </w:lvl>
    <w:lvl w:tentative="true" w:tplc="837EFD28" w:ilvl="7">
      <w:start w:val="1"/>
      <w:numFmt w:val="lowerLetter"/>
      <w:lvlText w:val="%8."/>
      <w:lvlJc w:val="left"/>
      <w:pPr>
        <w:tabs>
          <w:tab w:pos="5400" w:val="num"/>
        </w:tabs>
        <w:ind w:hanging="360" w:left="5400"/>
      </w:pPr>
    </w:lvl>
    <w:lvl w:tentative="true" w:tplc="79EE0A62" w:ilvl="8">
      <w:start w:val="1"/>
      <w:numFmt w:val="lowerRoman"/>
      <w:lvlText w:val="%9."/>
      <w:lvlJc w:val="right"/>
      <w:pPr>
        <w:tabs>
          <w:tab w:pos="6120" w:val="num"/>
        </w:tabs>
        <w:ind w:hanging="180" w:left="6120"/>
      </w:pPr>
    </w:lvl>
  </w:abstractNum>
  <w:abstractNum w:abstractNumId="32">
    <w:nsid w:val="5F9059A9"/>
    <w:multiLevelType w:val="hybridMultilevel"/>
    <w:tmpl w:val="E522042A"/>
    <w:lvl w:tplc="041A000F" w:ilvl="0">
      <w:start w:val="1"/>
      <w:numFmt w:val="decimal"/>
      <w:lvlText w:val="%1."/>
      <w:lvlJc w:val="left"/>
      <w:pPr>
        <w:ind w:hanging="360" w:left="7200"/>
      </w:pPr>
    </w:lvl>
    <w:lvl w:tentative="true" w:tplc="041A0019" w:ilvl="1">
      <w:start w:val="1"/>
      <w:numFmt w:val="lowerLetter"/>
      <w:lvlText w:val="%2."/>
      <w:lvlJc w:val="left"/>
      <w:pPr>
        <w:ind w:hanging="360" w:left="7920"/>
      </w:pPr>
    </w:lvl>
    <w:lvl w:tentative="true" w:tplc="041A001B" w:ilvl="2">
      <w:start w:val="1"/>
      <w:numFmt w:val="lowerRoman"/>
      <w:lvlText w:val="%3."/>
      <w:lvlJc w:val="right"/>
      <w:pPr>
        <w:ind w:hanging="180" w:left="8640"/>
      </w:pPr>
    </w:lvl>
    <w:lvl w:tentative="true" w:tplc="041A000F" w:ilvl="3">
      <w:start w:val="1"/>
      <w:numFmt w:val="decimal"/>
      <w:lvlText w:val="%4."/>
      <w:lvlJc w:val="left"/>
      <w:pPr>
        <w:ind w:hanging="360" w:left="9360"/>
      </w:pPr>
    </w:lvl>
    <w:lvl w:tentative="true" w:tplc="041A0019" w:ilvl="4">
      <w:start w:val="1"/>
      <w:numFmt w:val="lowerLetter"/>
      <w:lvlText w:val="%5."/>
      <w:lvlJc w:val="left"/>
      <w:pPr>
        <w:ind w:hanging="360" w:left="10080"/>
      </w:pPr>
    </w:lvl>
    <w:lvl w:tentative="true" w:tplc="041A001B" w:ilvl="5">
      <w:start w:val="1"/>
      <w:numFmt w:val="lowerRoman"/>
      <w:lvlText w:val="%6."/>
      <w:lvlJc w:val="right"/>
      <w:pPr>
        <w:ind w:hanging="180" w:left="10800"/>
      </w:pPr>
    </w:lvl>
    <w:lvl w:tentative="true" w:tplc="041A000F" w:ilvl="6">
      <w:start w:val="1"/>
      <w:numFmt w:val="decimal"/>
      <w:lvlText w:val="%7."/>
      <w:lvlJc w:val="left"/>
      <w:pPr>
        <w:ind w:hanging="360" w:left="11520"/>
      </w:pPr>
    </w:lvl>
    <w:lvl w:tentative="true" w:tplc="041A0019" w:ilvl="7">
      <w:start w:val="1"/>
      <w:numFmt w:val="lowerLetter"/>
      <w:lvlText w:val="%8."/>
      <w:lvlJc w:val="left"/>
      <w:pPr>
        <w:ind w:hanging="360" w:left="12240"/>
      </w:pPr>
    </w:lvl>
    <w:lvl w:tentative="true" w:tplc="041A001B" w:ilvl="8">
      <w:start w:val="1"/>
      <w:numFmt w:val="lowerRoman"/>
      <w:lvlText w:val="%9."/>
      <w:lvlJc w:val="right"/>
      <w:pPr>
        <w:ind w:hanging="180" w:left="12960"/>
      </w:pPr>
    </w:lvl>
  </w:abstractNum>
  <w:abstractNum w:abstractNumId="33">
    <w:nsid w:val="602525AD"/>
    <w:multiLevelType w:val="hybridMultilevel"/>
    <w:tmpl w:val="29B0BD0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0445E21"/>
    <w:multiLevelType w:val="singleLevel"/>
    <w:tmpl w:val="B89CDDAC"/>
    <w:lvl w:ilvl="0">
      <w:start w:val="2"/>
      <w:numFmt w:val="bullet"/>
      <w:lvlText w:val="-"/>
      <w:lvlJc w:val="left"/>
      <w:pPr>
        <w:tabs>
          <w:tab w:pos="420" w:val="num"/>
        </w:tabs>
        <w:ind w:hanging="360" w:left="420"/>
      </w:pPr>
      <w:rPr>
        <w:rFonts w:hint="default"/>
      </w:rPr>
    </w:lvl>
  </w:abstractNum>
  <w:abstractNum w:abstractNumId="35">
    <w:nsid w:val="60AB4D2D"/>
    <w:multiLevelType w:val="hybridMultilevel"/>
    <w:tmpl w:val="1B9A5A32"/>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A9106BC"/>
    <w:multiLevelType w:val="hybridMultilevel"/>
    <w:tmpl w:val="EEC6C2EC"/>
    <w:lvl w:tplc="C2C6DEA4" w:ilvl="0">
      <w:start w:val="1"/>
      <w:numFmt w:val="decimal"/>
      <w:lvlText w:val="%1."/>
      <w:lvlJc w:val="left"/>
      <w:pPr>
        <w:tabs>
          <w:tab w:pos="360" w:val="num"/>
        </w:tabs>
        <w:ind w:hanging="360" w:left="360"/>
      </w:pPr>
    </w:lvl>
    <w:lvl w:tentative="true" w:tplc="DE90DE04" w:ilvl="1">
      <w:start w:val="1"/>
      <w:numFmt w:val="lowerLetter"/>
      <w:lvlText w:val="%2."/>
      <w:lvlJc w:val="left"/>
      <w:pPr>
        <w:tabs>
          <w:tab w:pos="1080" w:val="num"/>
        </w:tabs>
        <w:ind w:hanging="360" w:left="1080"/>
      </w:pPr>
    </w:lvl>
    <w:lvl w:tentative="true" w:tplc="D33E9C04" w:ilvl="2">
      <w:start w:val="1"/>
      <w:numFmt w:val="lowerRoman"/>
      <w:lvlText w:val="%3."/>
      <w:lvlJc w:val="right"/>
      <w:pPr>
        <w:tabs>
          <w:tab w:pos="1800" w:val="num"/>
        </w:tabs>
        <w:ind w:hanging="180" w:left="1800"/>
      </w:pPr>
    </w:lvl>
    <w:lvl w:tentative="true" w:tplc="E3CEF686" w:ilvl="3">
      <w:start w:val="1"/>
      <w:numFmt w:val="decimal"/>
      <w:lvlText w:val="%4."/>
      <w:lvlJc w:val="left"/>
      <w:pPr>
        <w:tabs>
          <w:tab w:pos="2520" w:val="num"/>
        </w:tabs>
        <w:ind w:hanging="360" w:left="2520"/>
      </w:pPr>
    </w:lvl>
    <w:lvl w:tentative="true" w:tplc="01AA3B9E" w:ilvl="4">
      <w:start w:val="1"/>
      <w:numFmt w:val="lowerLetter"/>
      <w:lvlText w:val="%5."/>
      <w:lvlJc w:val="left"/>
      <w:pPr>
        <w:tabs>
          <w:tab w:pos="3240" w:val="num"/>
        </w:tabs>
        <w:ind w:hanging="360" w:left="3240"/>
      </w:pPr>
    </w:lvl>
    <w:lvl w:tentative="true" w:tplc="ABAECA18" w:ilvl="5">
      <w:start w:val="1"/>
      <w:numFmt w:val="lowerRoman"/>
      <w:lvlText w:val="%6."/>
      <w:lvlJc w:val="right"/>
      <w:pPr>
        <w:tabs>
          <w:tab w:pos="3960" w:val="num"/>
        </w:tabs>
        <w:ind w:hanging="180" w:left="3960"/>
      </w:pPr>
    </w:lvl>
    <w:lvl w:tentative="true" w:tplc="AB4C0E16" w:ilvl="6">
      <w:start w:val="1"/>
      <w:numFmt w:val="decimal"/>
      <w:lvlText w:val="%7."/>
      <w:lvlJc w:val="left"/>
      <w:pPr>
        <w:tabs>
          <w:tab w:pos="4680" w:val="num"/>
        </w:tabs>
        <w:ind w:hanging="360" w:left="4680"/>
      </w:pPr>
    </w:lvl>
    <w:lvl w:tentative="true" w:tplc="DC44AB36" w:ilvl="7">
      <w:start w:val="1"/>
      <w:numFmt w:val="lowerLetter"/>
      <w:lvlText w:val="%8."/>
      <w:lvlJc w:val="left"/>
      <w:pPr>
        <w:tabs>
          <w:tab w:pos="5400" w:val="num"/>
        </w:tabs>
        <w:ind w:hanging="360" w:left="5400"/>
      </w:pPr>
    </w:lvl>
    <w:lvl w:tentative="true" w:tplc="B6AA213A" w:ilvl="8">
      <w:start w:val="1"/>
      <w:numFmt w:val="lowerRoman"/>
      <w:lvlText w:val="%9."/>
      <w:lvlJc w:val="right"/>
      <w:pPr>
        <w:tabs>
          <w:tab w:pos="6120" w:val="num"/>
        </w:tabs>
        <w:ind w:hanging="180" w:left="6120"/>
      </w:pPr>
    </w:lvl>
  </w:abstractNum>
  <w:abstractNum w:abstractNumId="37">
    <w:nsid w:val="6B237023"/>
    <w:multiLevelType w:val="hybridMultilevel"/>
    <w:tmpl w:val="64128E8C"/>
    <w:lvl w:tplc="DE0611B4" w:ilvl="0">
      <w:start w:val="1"/>
      <w:numFmt w:val="decimal"/>
      <w:lvlText w:val="%1."/>
      <w:lvlJc w:val="left"/>
      <w:pPr>
        <w:tabs>
          <w:tab w:pos="360" w:val="num"/>
        </w:tabs>
        <w:ind w:hanging="360" w:left="360"/>
      </w:pPr>
    </w:lvl>
    <w:lvl w:tentative="true" w:tplc="76980FB4" w:ilvl="1">
      <w:start w:val="1"/>
      <w:numFmt w:val="lowerLetter"/>
      <w:lvlText w:val="%2."/>
      <w:lvlJc w:val="left"/>
      <w:pPr>
        <w:tabs>
          <w:tab w:pos="1080" w:val="num"/>
        </w:tabs>
        <w:ind w:hanging="360" w:left="1080"/>
      </w:pPr>
    </w:lvl>
    <w:lvl w:tentative="true" w:tplc="E6500740" w:ilvl="2">
      <w:start w:val="1"/>
      <w:numFmt w:val="lowerRoman"/>
      <w:lvlText w:val="%3."/>
      <w:lvlJc w:val="right"/>
      <w:pPr>
        <w:tabs>
          <w:tab w:pos="1800" w:val="num"/>
        </w:tabs>
        <w:ind w:hanging="180" w:left="1800"/>
      </w:pPr>
    </w:lvl>
    <w:lvl w:tentative="true" w:tplc="78A27D1A" w:ilvl="3">
      <w:start w:val="1"/>
      <w:numFmt w:val="decimal"/>
      <w:lvlText w:val="%4."/>
      <w:lvlJc w:val="left"/>
      <w:pPr>
        <w:tabs>
          <w:tab w:pos="2520" w:val="num"/>
        </w:tabs>
        <w:ind w:hanging="360" w:left="2520"/>
      </w:pPr>
    </w:lvl>
    <w:lvl w:tentative="true" w:tplc="CDFCB342" w:ilvl="4">
      <w:start w:val="1"/>
      <w:numFmt w:val="lowerLetter"/>
      <w:lvlText w:val="%5."/>
      <w:lvlJc w:val="left"/>
      <w:pPr>
        <w:tabs>
          <w:tab w:pos="3240" w:val="num"/>
        </w:tabs>
        <w:ind w:hanging="360" w:left="3240"/>
      </w:pPr>
    </w:lvl>
    <w:lvl w:tentative="true" w:tplc="71E4A2C2" w:ilvl="5">
      <w:start w:val="1"/>
      <w:numFmt w:val="lowerRoman"/>
      <w:lvlText w:val="%6."/>
      <w:lvlJc w:val="right"/>
      <w:pPr>
        <w:tabs>
          <w:tab w:pos="3960" w:val="num"/>
        </w:tabs>
        <w:ind w:hanging="180" w:left="3960"/>
      </w:pPr>
    </w:lvl>
    <w:lvl w:tentative="true" w:tplc="5A7E073A" w:ilvl="6">
      <w:start w:val="1"/>
      <w:numFmt w:val="decimal"/>
      <w:lvlText w:val="%7."/>
      <w:lvlJc w:val="left"/>
      <w:pPr>
        <w:tabs>
          <w:tab w:pos="4680" w:val="num"/>
        </w:tabs>
        <w:ind w:hanging="360" w:left="4680"/>
      </w:pPr>
    </w:lvl>
    <w:lvl w:tentative="true" w:tplc="74CC20F4" w:ilvl="7">
      <w:start w:val="1"/>
      <w:numFmt w:val="lowerLetter"/>
      <w:lvlText w:val="%8."/>
      <w:lvlJc w:val="left"/>
      <w:pPr>
        <w:tabs>
          <w:tab w:pos="5400" w:val="num"/>
        </w:tabs>
        <w:ind w:hanging="360" w:left="5400"/>
      </w:pPr>
    </w:lvl>
    <w:lvl w:tentative="true" w:tplc="B2D631A6" w:ilvl="8">
      <w:start w:val="1"/>
      <w:numFmt w:val="lowerRoman"/>
      <w:lvlText w:val="%9."/>
      <w:lvlJc w:val="right"/>
      <w:pPr>
        <w:tabs>
          <w:tab w:pos="6120" w:val="num"/>
        </w:tabs>
        <w:ind w:hanging="180" w:left="6120"/>
      </w:pPr>
    </w:lvl>
  </w:abstractNum>
  <w:abstractNum w:abstractNumId="38">
    <w:nsid w:val="6C7502F4"/>
    <w:multiLevelType w:val="hybridMultilevel"/>
    <w:tmpl w:val="00C4C0E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9">
    <w:nsid w:val="6DE418B1"/>
    <w:multiLevelType w:val="hybridMultilevel"/>
    <w:tmpl w:val="F6525980"/>
    <w:lvl w:tplc="18D050F6" w:ilvl="0">
      <w:start w:val="1"/>
      <w:numFmt w:val="decimal"/>
      <w:lvlText w:val="%1."/>
      <w:lvlJc w:val="left"/>
      <w:pPr>
        <w:tabs>
          <w:tab w:pos="720" w:val="num"/>
        </w:tabs>
        <w:ind w:hanging="360" w:left="720"/>
      </w:pPr>
    </w:lvl>
    <w:lvl w:tentative="true" w:tplc="7406899C" w:ilvl="1">
      <w:start w:val="1"/>
      <w:numFmt w:val="lowerLetter"/>
      <w:lvlText w:val="%2."/>
      <w:lvlJc w:val="left"/>
      <w:pPr>
        <w:tabs>
          <w:tab w:pos="1440" w:val="num"/>
        </w:tabs>
        <w:ind w:hanging="360" w:left="1440"/>
      </w:pPr>
    </w:lvl>
    <w:lvl w:tentative="true" w:tplc="89D89D6A" w:ilvl="2">
      <w:start w:val="1"/>
      <w:numFmt w:val="lowerRoman"/>
      <w:lvlText w:val="%3."/>
      <w:lvlJc w:val="right"/>
      <w:pPr>
        <w:tabs>
          <w:tab w:pos="2160" w:val="num"/>
        </w:tabs>
        <w:ind w:hanging="180" w:left="2160"/>
      </w:pPr>
    </w:lvl>
    <w:lvl w:tentative="true" w:tplc="6FA694AA" w:ilvl="3">
      <w:start w:val="1"/>
      <w:numFmt w:val="decimal"/>
      <w:lvlText w:val="%4."/>
      <w:lvlJc w:val="left"/>
      <w:pPr>
        <w:tabs>
          <w:tab w:pos="2880" w:val="num"/>
        </w:tabs>
        <w:ind w:hanging="360" w:left="2880"/>
      </w:pPr>
    </w:lvl>
    <w:lvl w:tentative="true" w:tplc="EA926E02" w:ilvl="4">
      <w:start w:val="1"/>
      <w:numFmt w:val="lowerLetter"/>
      <w:lvlText w:val="%5."/>
      <w:lvlJc w:val="left"/>
      <w:pPr>
        <w:tabs>
          <w:tab w:pos="3600" w:val="num"/>
        </w:tabs>
        <w:ind w:hanging="360" w:left="3600"/>
      </w:pPr>
    </w:lvl>
    <w:lvl w:tentative="true" w:tplc="B87C11EC" w:ilvl="5">
      <w:start w:val="1"/>
      <w:numFmt w:val="lowerRoman"/>
      <w:lvlText w:val="%6."/>
      <w:lvlJc w:val="right"/>
      <w:pPr>
        <w:tabs>
          <w:tab w:pos="4320" w:val="num"/>
        </w:tabs>
        <w:ind w:hanging="180" w:left="4320"/>
      </w:pPr>
    </w:lvl>
    <w:lvl w:tentative="true" w:tplc="0A90B4A8" w:ilvl="6">
      <w:start w:val="1"/>
      <w:numFmt w:val="decimal"/>
      <w:lvlText w:val="%7."/>
      <w:lvlJc w:val="left"/>
      <w:pPr>
        <w:tabs>
          <w:tab w:pos="5040" w:val="num"/>
        </w:tabs>
        <w:ind w:hanging="360" w:left="5040"/>
      </w:pPr>
    </w:lvl>
    <w:lvl w:tentative="true" w:tplc="02329EA2" w:ilvl="7">
      <w:start w:val="1"/>
      <w:numFmt w:val="lowerLetter"/>
      <w:lvlText w:val="%8."/>
      <w:lvlJc w:val="left"/>
      <w:pPr>
        <w:tabs>
          <w:tab w:pos="5760" w:val="num"/>
        </w:tabs>
        <w:ind w:hanging="360" w:left="5760"/>
      </w:pPr>
    </w:lvl>
    <w:lvl w:tentative="true" w:tplc="1C80E1A0" w:ilvl="8">
      <w:start w:val="1"/>
      <w:numFmt w:val="lowerRoman"/>
      <w:lvlText w:val="%9."/>
      <w:lvlJc w:val="right"/>
      <w:pPr>
        <w:tabs>
          <w:tab w:pos="6480" w:val="num"/>
        </w:tabs>
        <w:ind w:hanging="180" w:left="6480"/>
      </w:pPr>
    </w:lvl>
  </w:abstractNum>
  <w:abstractNum w:abstractNumId="40">
    <w:nsid w:val="72F44FF2"/>
    <w:multiLevelType w:val="hybridMultilevel"/>
    <w:tmpl w:val="AEEAF370"/>
    <w:lvl w:tplc="091CD2B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4077C9A"/>
    <w:multiLevelType w:val="hybridMultilevel"/>
    <w:tmpl w:val="FE4AF966"/>
    <w:lvl w:tplc="041A000F" w:ilvl="0">
      <w:start w:val="1"/>
      <w:numFmt w:val="decimal"/>
      <w:lvlText w:val="%1."/>
      <w:lvlJc w:val="left"/>
      <w:pPr>
        <w:ind w:hanging="360" w:left="7200"/>
      </w:pPr>
    </w:lvl>
    <w:lvl w:tentative="true" w:tplc="041A0019" w:ilvl="1">
      <w:start w:val="1"/>
      <w:numFmt w:val="lowerLetter"/>
      <w:lvlText w:val="%2."/>
      <w:lvlJc w:val="left"/>
      <w:pPr>
        <w:ind w:hanging="360" w:left="7920"/>
      </w:pPr>
    </w:lvl>
    <w:lvl w:tentative="true" w:tplc="041A001B" w:ilvl="2">
      <w:start w:val="1"/>
      <w:numFmt w:val="lowerRoman"/>
      <w:lvlText w:val="%3."/>
      <w:lvlJc w:val="right"/>
      <w:pPr>
        <w:ind w:hanging="180" w:left="8640"/>
      </w:pPr>
    </w:lvl>
    <w:lvl w:tentative="true" w:tplc="041A000F" w:ilvl="3">
      <w:start w:val="1"/>
      <w:numFmt w:val="decimal"/>
      <w:lvlText w:val="%4."/>
      <w:lvlJc w:val="left"/>
      <w:pPr>
        <w:ind w:hanging="360" w:left="9360"/>
      </w:pPr>
    </w:lvl>
    <w:lvl w:tentative="true" w:tplc="041A0019" w:ilvl="4">
      <w:start w:val="1"/>
      <w:numFmt w:val="lowerLetter"/>
      <w:lvlText w:val="%5."/>
      <w:lvlJc w:val="left"/>
      <w:pPr>
        <w:ind w:hanging="360" w:left="10080"/>
      </w:pPr>
    </w:lvl>
    <w:lvl w:tentative="true" w:tplc="041A001B" w:ilvl="5">
      <w:start w:val="1"/>
      <w:numFmt w:val="lowerRoman"/>
      <w:lvlText w:val="%6."/>
      <w:lvlJc w:val="right"/>
      <w:pPr>
        <w:ind w:hanging="180" w:left="10800"/>
      </w:pPr>
    </w:lvl>
    <w:lvl w:tentative="true" w:tplc="041A000F" w:ilvl="6">
      <w:start w:val="1"/>
      <w:numFmt w:val="decimal"/>
      <w:lvlText w:val="%7."/>
      <w:lvlJc w:val="left"/>
      <w:pPr>
        <w:ind w:hanging="360" w:left="11520"/>
      </w:pPr>
    </w:lvl>
    <w:lvl w:tentative="true" w:tplc="041A0019" w:ilvl="7">
      <w:start w:val="1"/>
      <w:numFmt w:val="lowerLetter"/>
      <w:lvlText w:val="%8."/>
      <w:lvlJc w:val="left"/>
      <w:pPr>
        <w:ind w:hanging="360" w:left="12240"/>
      </w:pPr>
    </w:lvl>
    <w:lvl w:tentative="true" w:tplc="041A001B" w:ilvl="8">
      <w:start w:val="1"/>
      <w:numFmt w:val="lowerRoman"/>
      <w:lvlText w:val="%9."/>
      <w:lvlJc w:val="right"/>
      <w:pPr>
        <w:ind w:hanging="180" w:left="12960"/>
      </w:pPr>
    </w:lvl>
  </w:abstractNum>
  <w:abstractNum w:abstractNumId="42">
    <w:nsid w:val="761C6F3A"/>
    <w:multiLevelType w:val="hybridMultilevel"/>
    <w:tmpl w:val="233C0FC4"/>
    <w:lvl w:tplc="10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725059D"/>
    <w:multiLevelType w:val="singleLevel"/>
    <w:tmpl w:val="0C090013"/>
    <w:lvl w:ilvl="0">
      <w:start w:val="1"/>
      <w:numFmt w:val="upperRoman"/>
      <w:lvlText w:val="%1."/>
      <w:lvlJc w:val="left"/>
      <w:pPr>
        <w:tabs>
          <w:tab w:pos="720" w:val="num"/>
        </w:tabs>
        <w:ind w:hanging="720" w:left="720"/>
      </w:pPr>
      <w:rPr>
        <w:rFonts w:hint="default"/>
      </w:rPr>
    </w:lvl>
  </w:abstractNum>
  <w:abstractNum w:abstractNumId="44">
    <w:nsid w:val="77A136CD"/>
    <w:multiLevelType w:val="hybridMultilevel"/>
    <w:tmpl w:val="2F72B22E"/>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78FF33B2"/>
    <w:multiLevelType w:val="hybridMultilevel"/>
    <w:tmpl w:val="BDC26E2C"/>
    <w:lvl w:tplc="F516D67E" w:ilvl="0">
      <w:start w:val="1"/>
      <w:numFmt w:val="lowerLetter"/>
      <w:lvlText w:val="%1)"/>
      <w:lvlJc w:val="left"/>
      <w:pPr>
        <w:ind w:hanging="360" w:left="720"/>
      </w:pPr>
      <w:rPr>
        <w:rFonts w:hint="default"/>
        <w:i/>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46">
    <w:nsid w:val="79F50F12"/>
    <w:multiLevelType w:val="singleLevel"/>
    <w:tmpl w:val="9DDEB51A"/>
    <w:lvl w:ilvl="0">
      <w:start w:val="2"/>
      <w:numFmt w:val="bullet"/>
      <w:lvlText w:val="-"/>
      <w:lvlJc w:val="left"/>
      <w:pPr>
        <w:tabs>
          <w:tab w:pos="360" w:val="num"/>
        </w:tabs>
        <w:ind w:hanging="360" w:left="360"/>
      </w:pPr>
      <w:rPr>
        <w:rFonts w:hint="default"/>
      </w:rPr>
    </w:lvl>
  </w:abstractNum>
  <w:abstractNum w:abstractNumId="47">
    <w:nsid w:val="7C6455CA"/>
    <w:multiLevelType w:val="hybridMultilevel"/>
    <w:tmpl w:val="CA8CD872"/>
    <w:lvl w:tplc="2214DDDA" w:ilvl="0">
      <w:start w:val="1"/>
      <w:numFmt w:val="decimal"/>
      <w:lvlText w:val="%1."/>
      <w:lvlJc w:val="left"/>
      <w:pPr>
        <w:tabs>
          <w:tab w:pos="720" w:val="num"/>
        </w:tabs>
        <w:ind w:hanging="360" w:left="720"/>
      </w:pPr>
    </w:lvl>
    <w:lvl w:tentative="true" w:tplc="9492148A" w:ilvl="1">
      <w:start w:val="1"/>
      <w:numFmt w:val="lowerLetter"/>
      <w:lvlText w:val="%2."/>
      <w:lvlJc w:val="left"/>
      <w:pPr>
        <w:tabs>
          <w:tab w:pos="1440" w:val="num"/>
        </w:tabs>
        <w:ind w:hanging="360" w:left="1440"/>
      </w:pPr>
    </w:lvl>
    <w:lvl w:tentative="true" w:tplc="56D82CD8" w:ilvl="2">
      <w:start w:val="1"/>
      <w:numFmt w:val="lowerRoman"/>
      <w:lvlText w:val="%3."/>
      <w:lvlJc w:val="right"/>
      <w:pPr>
        <w:tabs>
          <w:tab w:pos="2160" w:val="num"/>
        </w:tabs>
        <w:ind w:hanging="180" w:left="2160"/>
      </w:pPr>
    </w:lvl>
    <w:lvl w:tentative="true" w:tplc="B0B6CD2C" w:ilvl="3">
      <w:start w:val="1"/>
      <w:numFmt w:val="decimal"/>
      <w:lvlText w:val="%4."/>
      <w:lvlJc w:val="left"/>
      <w:pPr>
        <w:tabs>
          <w:tab w:pos="2880" w:val="num"/>
        </w:tabs>
        <w:ind w:hanging="360" w:left="2880"/>
      </w:pPr>
    </w:lvl>
    <w:lvl w:tentative="true" w:tplc="BEEAB202" w:ilvl="4">
      <w:start w:val="1"/>
      <w:numFmt w:val="lowerLetter"/>
      <w:lvlText w:val="%5."/>
      <w:lvlJc w:val="left"/>
      <w:pPr>
        <w:tabs>
          <w:tab w:pos="3600" w:val="num"/>
        </w:tabs>
        <w:ind w:hanging="360" w:left="3600"/>
      </w:pPr>
    </w:lvl>
    <w:lvl w:tentative="true" w:tplc="AB8CB25C" w:ilvl="5">
      <w:start w:val="1"/>
      <w:numFmt w:val="lowerRoman"/>
      <w:lvlText w:val="%6."/>
      <w:lvlJc w:val="right"/>
      <w:pPr>
        <w:tabs>
          <w:tab w:pos="4320" w:val="num"/>
        </w:tabs>
        <w:ind w:hanging="180" w:left="4320"/>
      </w:pPr>
    </w:lvl>
    <w:lvl w:tentative="true" w:tplc="003C472C" w:ilvl="6">
      <w:start w:val="1"/>
      <w:numFmt w:val="decimal"/>
      <w:lvlText w:val="%7."/>
      <w:lvlJc w:val="left"/>
      <w:pPr>
        <w:tabs>
          <w:tab w:pos="5040" w:val="num"/>
        </w:tabs>
        <w:ind w:hanging="360" w:left="5040"/>
      </w:pPr>
    </w:lvl>
    <w:lvl w:tentative="true" w:tplc="BE148818" w:ilvl="7">
      <w:start w:val="1"/>
      <w:numFmt w:val="lowerLetter"/>
      <w:lvlText w:val="%8."/>
      <w:lvlJc w:val="left"/>
      <w:pPr>
        <w:tabs>
          <w:tab w:pos="5760" w:val="num"/>
        </w:tabs>
        <w:ind w:hanging="360" w:left="5760"/>
      </w:pPr>
    </w:lvl>
    <w:lvl w:tentative="true" w:tplc="9530FAD6" w:ilvl="8">
      <w:start w:val="1"/>
      <w:numFmt w:val="lowerRoman"/>
      <w:lvlText w:val="%9."/>
      <w:lvlJc w:val="right"/>
      <w:pPr>
        <w:tabs>
          <w:tab w:pos="6480" w:val="num"/>
        </w:tabs>
        <w:ind w:hanging="180" w:left="6480"/>
      </w:pPr>
    </w:lvl>
  </w:abstractNum>
  <w:abstractNum w:abstractNumId="48">
    <w:nsid w:val="7D4B6935"/>
    <w:multiLevelType w:val="hybridMultilevel"/>
    <w:tmpl w:val="DDCC6E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6"/>
  </w:num>
  <w:num w:numId="2">
    <w:abstractNumId w:val="21"/>
  </w:num>
  <w:num w:numId="3">
    <w:abstractNumId w:val="43"/>
  </w:num>
  <w:num w:numId="4">
    <w:abstractNumId w:val="34"/>
  </w:num>
  <w:num w:numId="5">
    <w:abstractNumId w:val="7"/>
  </w:num>
  <w:num w:numId="6">
    <w:abstractNumId w:val="31"/>
  </w:num>
  <w:num w:numId="7">
    <w:abstractNumId w:val="37"/>
  </w:num>
  <w:num w:numId="8">
    <w:abstractNumId w:val="10"/>
  </w:num>
  <w:num w:numId="9">
    <w:abstractNumId w:val="36"/>
  </w:num>
  <w:num w:numId="10">
    <w:abstractNumId w:val="25"/>
  </w:num>
  <w:num w:numId="11">
    <w:abstractNumId w:val="47"/>
  </w:num>
  <w:num w:numId="12">
    <w:abstractNumId w:val="5"/>
  </w:num>
  <w:num w:numId="13">
    <w:abstractNumId w:val="27"/>
  </w:num>
  <w:num w:numId="14">
    <w:abstractNumId w:val="30"/>
  </w:num>
  <w:num w:numId="15">
    <w:abstractNumId w:val="20"/>
  </w:num>
  <w:num w:numId="16">
    <w:abstractNumId w:val="39"/>
  </w:num>
  <w:num w:numId="17">
    <w:abstractNumId w:val="4"/>
  </w:num>
  <w:num w:numId="18">
    <w:abstractNumId w:val="33"/>
  </w:num>
  <w:num w:numId="19">
    <w:abstractNumId w:val="28"/>
  </w:num>
  <w:num w:numId="20">
    <w:abstractNumId w:val="26"/>
  </w:num>
  <w:num w:numId="21">
    <w:abstractNumId w:val="3"/>
  </w:num>
  <w:num w:numId="22">
    <w:abstractNumId w:val="24"/>
  </w:num>
  <w:num w:numId="23">
    <w:abstractNumId w:val="19"/>
  </w:num>
  <w:num w:numId="24">
    <w:abstractNumId w:val="23"/>
  </w:num>
  <w:num w:numId="25">
    <w:abstractNumId w:val="17"/>
  </w:num>
  <w:num w:numId="26">
    <w:abstractNumId w:val="6"/>
  </w:num>
  <w:num w:numId="27">
    <w:abstractNumId w:val="0"/>
  </w:num>
  <w:num w:numId="28">
    <w:abstractNumId w:val="38"/>
  </w:num>
  <w:num w:numId="29">
    <w:abstractNumId w:val="12"/>
  </w:num>
  <w:num w:numId="30">
    <w:abstractNumId w:val="48"/>
  </w:num>
  <w:num w:numId="31">
    <w:abstractNumId w:val="9"/>
  </w:num>
  <w:num w:numId="32">
    <w:abstractNumId w:val="32"/>
  </w:num>
  <w:num w:numId="33">
    <w:abstractNumId w:val="41"/>
  </w:num>
  <w:num w:numId="34">
    <w:abstractNumId w:val="11"/>
  </w:num>
  <w:num w:numId="35">
    <w:abstractNumId w:val="8"/>
  </w:num>
  <w:num w:numId="36">
    <w:abstractNumId w:val="22"/>
  </w:num>
  <w:num w:numId="37">
    <w:abstractNumId w:val="22"/>
  </w:num>
  <w:num w:numId="38">
    <w:abstractNumId w:val="15"/>
  </w:num>
  <w:num w:numId="39">
    <w:abstractNumId w:val="45"/>
  </w:num>
  <w:num w:numId="40">
    <w:abstractNumId w:val="2"/>
  </w:num>
  <w:num w:numId="41">
    <w:abstractNumId w:val="1"/>
  </w:num>
  <w:num w:numId="42">
    <w:abstractNumId w:val="35"/>
  </w:num>
  <w:num w:numId="43">
    <w:abstractNumId w:val="14"/>
  </w:num>
  <w:num w:numId="44">
    <w:abstractNumId w:val="18"/>
  </w:num>
  <w:num w:numId="45">
    <w:abstractNumId w:val="44"/>
  </w:num>
  <w:num w:numId="46">
    <w:abstractNumId w:val="29"/>
  </w:num>
  <w:num w:numId="47">
    <w:abstractNumId w:val="42"/>
  </w:num>
  <w:num w:numId="48">
    <w:abstractNumId w:val="13"/>
  </w:num>
  <w:num w:numId="49">
    <w:abstractNumId w:val="16"/>
  </w:num>
  <w:num w:numId="50">
    <w:abstractNumId w:val="4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intFractionalCharacterWidth/>
  <w:embedSystemFonts/>
  <w:proofState w:grammar="clean" w:spelling="clean"/>
  <w:attachedTemplate r:id="rId1"/>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3A13"/>
    <w:rsid w:val="00005CC3"/>
    <w:rsid w:val="0001218C"/>
    <w:rsid w:val="000146A4"/>
    <w:rsid w:val="00015C1D"/>
    <w:rsid w:val="00051A9B"/>
    <w:rsid w:val="00053C42"/>
    <w:rsid w:val="00063E3A"/>
    <w:rsid w:val="0009160D"/>
    <w:rsid w:val="000A276A"/>
    <w:rsid w:val="000A367A"/>
    <w:rsid w:val="000A6C94"/>
    <w:rsid w:val="000C5B24"/>
    <w:rsid w:val="000E2B9A"/>
    <w:rsid w:val="000E70EA"/>
    <w:rsid w:val="000F3876"/>
    <w:rsid w:val="000F4B6C"/>
    <w:rsid w:val="001456D7"/>
    <w:rsid w:val="00152508"/>
    <w:rsid w:val="00156124"/>
    <w:rsid w:val="00156369"/>
    <w:rsid w:val="0016281C"/>
    <w:rsid w:val="00172A44"/>
    <w:rsid w:val="00180AE9"/>
    <w:rsid w:val="001A5AF1"/>
    <w:rsid w:val="001B72F3"/>
    <w:rsid w:val="001C1A27"/>
    <w:rsid w:val="001C38B4"/>
    <w:rsid w:val="001C5A56"/>
    <w:rsid w:val="001D4CBF"/>
    <w:rsid w:val="001E3F6C"/>
    <w:rsid w:val="00203AB2"/>
    <w:rsid w:val="0021130A"/>
    <w:rsid w:val="002204FB"/>
    <w:rsid w:val="0022150E"/>
    <w:rsid w:val="00240C25"/>
    <w:rsid w:val="00242148"/>
    <w:rsid w:val="00252745"/>
    <w:rsid w:val="002536C9"/>
    <w:rsid w:val="0027460C"/>
    <w:rsid w:val="002771AA"/>
    <w:rsid w:val="00283361"/>
    <w:rsid w:val="002857EA"/>
    <w:rsid w:val="0029305A"/>
    <w:rsid w:val="00295CC5"/>
    <w:rsid w:val="002B355D"/>
    <w:rsid w:val="002C4829"/>
    <w:rsid w:val="002D100F"/>
    <w:rsid w:val="002D141A"/>
    <w:rsid w:val="002D2C10"/>
    <w:rsid w:val="002D6D7F"/>
    <w:rsid w:val="002D788A"/>
    <w:rsid w:val="002E0DAC"/>
    <w:rsid w:val="002E6982"/>
    <w:rsid w:val="00300AB1"/>
    <w:rsid w:val="0030768C"/>
    <w:rsid w:val="003210BD"/>
    <w:rsid w:val="003263B0"/>
    <w:rsid w:val="003338AF"/>
    <w:rsid w:val="00344794"/>
    <w:rsid w:val="00357D8A"/>
    <w:rsid w:val="00360C3A"/>
    <w:rsid w:val="00361DF5"/>
    <w:rsid w:val="003626C6"/>
    <w:rsid w:val="00366BC6"/>
    <w:rsid w:val="0037102A"/>
    <w:rsid w:val="00384957"/>
    <w:rsid w:val="0039071B"/>
    <w:rsid w:val="003A60E0"/>
    <w:rsid w:val="003A7B6C"/>
    <w:rsid w:val="003B1177"/>
    <w:rsid w:val="003B255F"/>
    <w:rsid w:val="003B64F6"/>
    <w:rsid w:val="003D089E"/>
    <w:rsid w:val="003D1073"/>
    <w:rsid w:val="003D4742"/>
    <w:rsid w:val="003D7A1F"/>
    <w:rsid w:val="003F15BD"/>
    <w:rsid w:val="003F5236"/>
    <w:rsid w:val="004012BF"/>
    <w:rsid w:val="0040199F"/>
    <w:rsid w:val="004146A7"/>
    <w:rsid w:val="00422102"/>
    <w:rsid w:val="00422316"/>
    <w:rsid w:val="004236E6"/>
    <w:rsid w:val="004410D5"/>
    <w:rsid w:val="0045078D"/>
    <w:rsid w:val="00465C76"/>
    <w:rsid w:val="00467F8D"/>
    <w:rsid w:val="00475193"/>
    <w:rsid w:val="004807A2"/>
    <w:rsid w:val="00485D47"/>
    <w:rsid w:val="0049251D"/>
    <w:rsid w:val="00494B7B"/>
    <w:rsid w:val="004966E7"/>
    <w:rsid w:val="004A14DB"/>
    <w:rsid w:val="004D0136"/>
    <w:rsid w:val="004D208F"/>
    <w:rsid w:val="004D33E8"/>
    <w:rsid w:val="004D4319"/>
    <w:rsid w:val="004E61DA"/>
    <w:rsid w:val="004E632A"/>
    <w:rsid w:val="004F2873"/>
    <w:rsid w:val="005125EE"/>
    <w:rsid w:val="00523F44"/>
    <w:rsid w:val="005301E3"/>
    <w:rsid w:val="0053175B"/>
    <w:rsid w:val="00534B54"/>
    <w:rsid w:val="00557569"/>
    <w:rsid w:val="005733A3"/>
    <w:rsid w:val="00573791"/>
    <w:rsid w:val="0057590F"/>
    <w:rsid w:val="00577CE5"/>
    <w:rsid w:val="00581D6C"/>
    <w:rsid w:val="00586186"/>
    <w:rsid w:val="00591FD4"/>
    <w:rsid w:val="005920B7"/>
    <w:rsid w:val="005929E1"/>
    <w:rsid w:val="005944BD"/>
    <w:rsid w:val="005A1F13"/>
    <w:rsid w:val="005A539B"/>
    <w:rsid w:val="005B5E46"/>
    <w:rsid w:val="005C5CCD"/>
    <w:rsid w:val="005D7944"/>
    <w:rsid w:val="005E072F"/>
    <w:rsid w:val="005E14B6"/>
    <w:rsid w:val="005E3CA5"/>
    <w:rsid w:val="005E4958"/>
    <w:rsid w:val="00605004"/>
    <w:rsid w:val="00614A76"/>
    <w:rsid w:val="0062246F"/>
    <w:rsid w:val="00633A25"/>
    <w:rsid w:val="00640D4D"/>
    <w:rsid w:val="00647F80"/>
    <w:rsid w:val="006613D9"/>
    <w:rsid w:val="006620D4"/>
    <w:rsid w:val="006669F4"/>
    <w:rsid w:val="00670163"/>
    <w:rsid w:val="00671266"/>
    <w:rsid w:val="00683C04"/>
    <w:rsid w:val="006A28EC"/>
    <w:rsid w:val="006A7CED"/>
    <w:rsid w:val="006B01EE"/>
    <w:rsid w:val="006B7489"/>
    <w:rsid w:val="006B75B0"/>
    <w:rsid w:val="006C5453"/>
    <w:rsid w:val="006C7AA5"/>
    <w:rsid w:val="006E1BFD"/>
    <w:rsid w:val="006E2C1E"/>
    <w:rsid w:val="006E5683"/>
    <w:rsid w:val="006E7C9D"/>
    <w:rsid w:val="006F3B5A"/>
    <w:rsid w:val="00723F40"/>
    <w:rsid w:val="007340CB"/>
    <w:rsid w:val="007370BB"/>
    <w:rsid w:val="00743A38"/>
    <w:rsid w:val="00744B2D"/>
    <w:rsid w:val="00753971"/>
    <w:rsid w:val="00765E48"/>
    <w:rsid w:val="00785BE6"/>
    <w:rsid w:val="007921F2"/>
    <w:rsid w:val="00796C44"/>
    <w:rsid w:val="007A5527"/>
    <w:rsid w:val="007C172E"/>
    <w:rsid w:val="007C3795"/>
    <w:rsid w:val="007C421D"/>
    <w:rsid w:val="007D1E4D"/>
    <w:rsid w:val="007D2060"/>
    <w:rsid w:val="007D6F43"/>
    <w:rsid w:val="007D7DF9"/>
    <w:rsid w:val="007F1E37"/>
    <w:rsid w:val="007F3530"/>
    <w:rsid w:val="007F5EC7"/>
    <w:rsid w:val="00805114"/>
    <w:rsid w:val="00807BBB"/>
    <w:rsid w:val="008138E3"/>
    <w:rsid w:val="008171ED"/>
    <w:rsid w:val="00817C55"/>
    <w:rsid w:val="008275F8"/>
    <w:rsid w:val="008301E4"/>
    <w:rsid w:val="008340DD"/>
    <w:rsid w:val="008479A7"/>
    <w:rsid w:val="00856D35"/>
    <w:rsid w:val="00862D89"/>
    <w:rsid w:val="008639F6"/>
    <w:rsid w:val="008705D2"/>
    <w:rsid w:val="00884756"/>
    <w:rsid w:val="008920D6"/>
    <w:rsid w:val="008A0C18"/>
    <w:rsid w:val="008A3E6A"/>
    <w:rsid w:val="008A799B"/>
    <w:rsid w:val="008D09B0"/>
    <w:rsid w:val="008D537A"/>
    <w:rsid w:val="008E1D28"/>
    <w:rsid w:val="008E2033"/>
    <w:rsid w:val="008F001C"/>
    <w:rsid w:val="008F6485"/>
    <w:rsid w:val="009004FC"/>
    <w:rsid w:val="009233F4"/>
    <w:rsid w:val="00925120"/>
    <w:rsid w:val="009273C9"/>
    <w:rsid w:val="00930265"/>
    <w:rsid w:val="00957015"/>
    <w:rsid w:val="009573C9"/>
    <w:rsid w:val="009738B9"/>
    <w:rsid w:val="009904BC"/>
    <w:rsid w:val="00990548"/>
    <w:rsid w:val="009A482D"/>
    <w:rsid w:val="009A6CD4"/>
    <w:rsid w:val="009B1632"/>
    <w:rsid w:val="009B53D5"/>
    <w:rsid w:val="009C6213"/>
    <w:rsid w:val="009D1166"/>
    <w:rsid w:val="009D4C8E"/>
    <w:rsid w:val="009D7DE1"/>
    <w:rsid w:val="009E773A"/>
    <w:rsid w:val="009F0D4D"/>
    <w:rsid w:val="00A0244D"/>
    <w:rsid w:val="00A029D5"/>
    <w:rsid w:val="00A06444"/>
    <w:rsid w:val="00A07251"/>
    <w:rsid w:val="00A23A20"/>
    <w:rsid w:val="00A268CD"/>
    <w:rsid w:val="00A34FAF"/>
    <w:rsid w:val="00A42471"/>
    <w:rsid w:val="00A44E74"/>
    <w:rsid w:val="00A50F45"/>
    <w:rsid w:val="00A61DAC"/>
    <w:rsid w:val="00A70336"/>
    <w:rsid w:val="00A72A61"/>
    <w:rsid w:val="00A805C9"/>
    <w:rsid w:val="00A814E9"/>
    <w:rsid w:val="00A82BD5"/>
    <w:rsid w:val="00A917C6"/>
    <w:rsid w:val="00A944BA"/>
    <w:rsid w:val="00A96D1A"/>
    <w:rsid w:val="00AA14B5"/>
    <w:rsid w:val="00AB106D"/>
    <w:rsid w:val="00AB268D"/>
    <w:rsid w:val="00AB3522"/>
    <w:rsid w:val="00AB61DC"/>
    <w:rsid w:val="00AC3C69"/>
    <w:rsid w:val="00AD7BD4"/>
    <w:rsid w:val="00AE0CA1"/>
    <w:rsid w:val="00AE5008"/>
    <w:rsid w:val="00AE6B17"/>
    <w:rsid w:val="00AF3A4D"/>
    <w:rsid w:val="00AF442A"/>
    <w:rsid w:val="00B132E1"/>
    <w:rsid w:val="00B1444B"/>
    <w:rsid w:val="00B20413"/>
    <w:rsid w:val="00B20479"/>
    <w:rsid w:val="00B21901"/>
    <w:rsid w:val="00B314F9"/>
    <w:rsid w:val="00B32643"/>
    <w:rsid w:val="00B36DD2"/>
    <w:rsid w:val="00B410AD"/>
    <w:rsid w:val="00B6042A"/>
    <w:rsid w:val="00B73FF9"/>
    <w:rsid w:val="00B8101C"/>
    <w:rsid w:val="00B85255"/>
    <w:rsid w:val="00B93CD9"/>
    <w:rsid w:val="00BA5560"/>
    <w:rsid w:val="00BB3496"/>
    <w:rsid w:val="00BB3A13"/>
    <w:rsid w:val="00BC70DF"/>
    <w:rsid w:val="00BD1952"/>
    <w:rsid w:val="00BE2385"/>
    <w:rsid w:val="00BE52EB"/>
    <w:rsid w:val="00C06CF6"/>
    <w:rsid w:val="00C11BA2"/>
    <w:rsid w:val="00C22AAC"/>
    <w:rsid w:val="00C25842"/>
    <w:rsid w:val="00C43117"/>
    <w:rsid w:val="00C4411F"/>
    <w:rsid w:val="00C543D4"/>
    <w:rsid w:val="00C548FA"/>
    <w:rsid w:val="00C566DA"/>
    <w:rsid w:val="00C64668"/>
    <w:rsid w:val="00C91354"/>
    <w:rsid w:val="00CA21EF"/>
    <w:rsid w:val="00CA2B6E"/>
    <w:rsid w:val="00CA2B84"/>
    <w:rsid w:val="00CA62C4"/>
    <w:rsid w:val="00CB692A"/>
    <w:rsid w:val="00CC0389"/>
    <w:rsid w:val="00CC4E3A"/>
    <w:rsid w:val="00CC5C2E"/>
    <w:rsid w:val="00CD76BF"/>
    <w:rsid w:val="00CE2139"/>
    <w:rsid w:val="00CE5AB6"/>
    <w:rsid w:val="00CE5FFD"/>
    <w:rsid w:val="00D02674"/>
    <w:rsid w:val="00D13F3A"/>
    <w:rsid w:val="00D13F5B"/>
    <w:rsid w:val="00D178DD"/>
    <w:rsid w:val="00D21856"/>
    <w:rsid w:val="00D25C30"/>
    <w:rsid w:val="00D2774E"/>
    <w:rsid w:val="00D36A4B"/>
    <w:rsid w:val="00D41FCE"/>
    <w:rsid w:val="00D57023"/>
    <w:rsid w:val="00D61F56"/>
    <w:rsid w:val="00D73F00"/>
    <w:rsid w:val="00D82719"/>
    <w:rsid w:val="00D8746D"/>
    <w:rsid w:val="00D87620"/>
    <w:rsid w:val="00D978D7"/>
    <w:rsid w:val="00DA06A1"/>
    <w:rsid w:val="00DA2457"/>
    <w:rsid w:val="00DB0878"/>
    <w:rsid w:val="00DB24BF"/>
    <w:rsid w:val="00DB613D"/>
    <w:rsid w:val="00DB77B1"/>
    <w:rsid w:val="00DC47F2"/>
    <w:rsid w:val="00DD7A12"/>
    <w:rsid w:val="00DE24A4"/>
    <w:rsid w:val="00DE293D"/>
    <w:rsid w:val="00DE4415"/>
    <w:rsid w:val="00E00DE6"/>
    <w:rsid w:val="00E02651"/>
    <w:rsid w:val="00E15217"/>
    <w:rsid w:val="00E17457"/>
    <w:rsid w:val="00E26194"/>
    <w:rsid w:val="00E26C6D"/>
    <w:rsid w:val="00E30DE8"/>
    <w:rsid w:val="00E33DE5"/>
    <w:rsid w:val="00E342E6"/>
    <w:rsid w:val="00E368FF"/>
    <w:rsid w:val="00E52AFA"/>
    <w:rsid w:val="00E54161"/>
    <w:rsid w:val="00E57F7D"/>
    <w:rsid w:val="00E830A8"/>
    <w:rsid w:val="00E9176B"/>
    <w:rsid w:val="00E955FF"/>
    <w:rsid w:val="00E96DCC"/>
    <w:rsid w:val="00EA4C1A"/>
    <w:rsid w:val="00EB5116"/>
    <w:rsid w:val="00EC1C29"/>
    <w:rsid w:val="00EC46EC"/>
    <w:rsid w:val="00EF283A"/>
    <w:rsid w:val="00EF2D9E"/>
    <w:rsid w:val="00EF59BC"/>
    <w:rsid w:val="00EF5C8F"/>
    <w:rsid w:val="00EF61F7"/>
    <w:rsid w:val="00F020EC"/>
    <w:rsid w:val="00F26245"/>
    <w:rsid w:val="00F31D80"/>
    <w:rsid w:val="00F3362E"/>
    <w:rsid w:val="00F44E27"/>
    <w:rsid w:val="00F56DB9"/>
    <w:rsid w:val="00F71B18"/>
    <w:rsid w:val="00F76320"/>
    <w:rsid w:val="00F764D7"/>
    <w:rsid w:val="00F92BC4"/>
    <w:rsid w:val="00FF6B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nhideWhenUsed="false" w:semiHidden="false" w:uiPriority="9" w:name="heading 4"/>
    <w:lsdException w:qFormat="true" w:unhideWhenUsed="false" w:semiHidden="false" w:uiPriority="9" w:name="heading 5"/>
    <w:lsdException w:qFormat="true" w:unhideWhenUsed="false" w:semiHidden="false" w:uiPriority="9" w:name="heading 6"/>
    <w:lsdException w:qFormat="true" w:unhideWhenUsed="false" w:semiHidden="false" w:uiPriority="9" w:name="heading 7"/>
    <w:lsdException w:qFormat="true" w:unhideWhenUsed="false" w:semiHidden="false" w:uiPriority="9" w:name="heading 8"/>
    <w:lsdException w:qFormat="true" w:unhideWhenUsed="false" w:semiHidden="fals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qFormat/>
    <w:pPr>
      <w:keepNext/>
      <w:jc w:val="both"/>
      <w:outlineLvl w:val="0"/>
    </w:pPr>
    <w:rPr>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center"/>
      <w:outlineLvl w:val="2"/>
    </w:pPr>
    <w:rPr>
      <w:sz w:val="28"/>
    </w:rPr>
  </w:style>
  <w:style w:styleId="Naslov4" w:type="paragraph">
    <w:name w:val="heading 4"/>
    <w:basedOn w:val="Normal"/>
    <w:next w:val="Normal"/>
    <w:qFormat/>
    <w:pPr>
      <w:keepNext/>
      <w:tabs>
        <w:tab w:pos="1985" w:val="right"/>
      </w:tabs>
      <w:jc w:val="both"/>
      <w:outlineLvl w:val="3"/>
    </w:pPr>
    <w:rPr>
      <w:sz w:val="28"/>
    </w:rPr>
  </w:style>
  <w:style w:styleId="Naslov5" w:type="paragraph">
    <w:name w:val="heading 5"/>
    <w:basedOn w:val="Normal"/>
    <w:next w:val="Normal"/>
    <w:qFormat/>
    <w:pPr>
      <w:keepNext/>
      <w:outlineLvl w:val="4"/>
    </w:pPr>
    <w:rPr>
      <w:b/>
      <w:bCs/>
      <w:sz w:val="28"/>
    </w:rPr>
  </w:style>
  <w:style w:styleId="Naslov6" w:type="paragraph">
    <w:name w:val="heading 6"/>
    <w:basedOn w:val="Normal"/>
    <w:next w:val="Normal"/>
    <w:qFormat/>
    <w:pPr>
      <w:keepNext/>
      <w:ind w:left="360"/>
      <w:jc w:val="center"/>
      <w:outlineLvl w:val="5"/>
    </w:pPr>
    <w:rPr>
      <w:b/>
      <w:bCs/>
      <w:sz w:val="24"/>
    </w:rPr>
  </w:style>
  <w:style w:styleId="Naslov7" w:type="paragraph">
    <w:name w:val="heading 7"/>
    <w:basedOn w:val="Normal"/>
    <w:next w:val="Normal"/>
    <w:qFormat/>
    <w:pPr>
      <w:keepNext/>
      <w:jc w:val="center"/>
      <w:outlineLvl w:val="6"/>
    </w:pPr>
    <w:rPr>
      <w:b/>
      <w:bCs/>
      <w:sz w:val="28"/>
    </w:rPr>
  </w:style>
  <w:style w:styleId="Naslov8" w:type="paragraph">
    <w:name w:val="heading 8"/>
    <w:basedOn w:val="Normal"/>
    <w:next w:val="Normal"/>
    <w:qFormat/>
    <w:pPr>
      <w:keepNext/>
      <w:ind w:left="360"/>
      <w:outlineLvl w:val="7"/>
    </w:pPr>
    <w:rPr>
      <w:sz w:val="24"/>
      <w:u w:val="single"/>
    </w:rPr>
  </w:style>
  <w:style w:styleId="Naslov9" w:type="paragraph">
    <w:name w:val="heading 9"/>
    <w:basedOn w:val="Normal"/>
    <w:next w:val="Normal"/>
    <w:qFormat/>
    <w:pPr>
      <w:keepNext/>
      <w:ind w:left="360"/>
      <w:outlineLvl w:val="8"/>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rPr>
      <w:sz w:val="24"/>
      <w:lang w:val="en-GB"/>
    </w:rPr>
  </w:style>
  <w:style w:styleId="Tijeloteksta" w:type="paragraph">
    <w:name w:val="Body Text"/>
    <w:basedOn w:val="Normal"/>
    <w:pPr>
      <w:jc w:val="both"/>
    </w:pPr>
    <w:rPr>
      <w:sz w:val="28"/>
    </w:rPr>
  </w:style>
  <w:style w:styleId="Tijeloteksta3" w:type="paragraph">
    <w:name w:val="Body Text 3"/>
    <w:basedOn w:val="Normal"/>
    <w:rPr>
      <w:sz w:val="24"/>
    </w:rPr>
  </w:style>
  <w:style w:customStyle="true" w:styleId="blokiranistaknuto" w:type="character">
    <w:name w:val="blokiranistaknuto"/>
    <w:rsid w:val="001B72F3"/>
  </w:style>
  <w:style w:customStyle="true" w:styleId="racs" w:type="character">
    <w:name w:val="racs"/>
    <w:rsid w:val="005E3CA5"/>
  </w:style>
  <w:style w:styleId="Odlomakpopisa" w:type="paragraph">
    <w:name w:val="List Paragraph"/>
    <w:basedOn w:val="Normal"/>
    <w:uiPriority w:val="34"/>
    <w:qFormat/>
    <w:rsid w:val="006613D9"/>
    <w:pPr>
      <w:ind w:left="708"/>
    </w:pPr>
  </w:style>
  <w:style w:styleId="Tekstbalonia" w:type="paragraph">
    <w:name w:val="Balloon Text"/>
    <w:basedOn w:val="Normal"/>
    <w:link w:val="TekstbaloniaChar"/>
    <w:uiPriority w:val="99"/>
    <w:semiHidden/>
    <w:unhideWhenUsed/>
    <w:rsid w:val="00AD7BD4"/>
    <w:rPr>
      <w:rFonts w:cs="Tahoma" w:hAnsi="Tahoma" w:ascii="Tahoma"/>
      <w:sz w:val="16"/>
      <w:szCs w:val="16"/>
    </w:rPr>
  </w:style>
  <w:style w:customStyle="true" w:styleId="TekstbaloniaChar" w:type="character">
    <w:name w:val="Tekst balončića Char"/>
    <w:link w:val="Tekstbalonia"/>
    <w:uiPriority w:val="99"/>
    <w:semiHidden/>
    <w:rsid w:val="00AD7BD4"/>
    <w:rPr>
      <w:rFonts w:cs="Tahoma" w:hAnsi="Tahoma" w:ascii="Tahoma"/>
      <w:sz w:val="16"/>
      <w:szCs w:val="16"/>
      <w:lang w:eastAsia="hr-HR" w:val="hr-HR"/>
    </w:rPr>
  </w:style>
  <w:style w:styleId="Reetkatablice" w:type="table">
    <w:name w:val="Table Grid"/>
    <w:basedOn w:val="Obinatablica"/>
    <w:uiPriority w:val="59"/>
    <w:rsid w:val="002D100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ferencakomentara" w:type="character">
    <w:name w:val="annotation reference"/>
    <w:uiPriority w:val="99"/>
    <w:semiHidden/>
    <w:unhideWhenUsed/>
    <w:rsid w:val="00EC1C29"/>
    <w:rPr>
      <w:sz w:val="16"/>
      <w:szCs w:val="16"/>
    </w:rPr>
  </w:style>
  <w:style w:styleId="Tekstkomentara" w:type="paragraph">
    <w:name w:val="annotation text"/>
    <w:basedOn w:val="Normal"/>
    <w:link w:val="TekstkomentaraChar"/>
    <w:uiPriority w:val="99"/>
    <w:semiHidden/>
    <w:unhideWhenUsed/>
    <w:rsid w:val="00EC1C29"/>
  </w:style>
  <w:style w:customStyle="true" w:styleId="TekstkomentaraChar" w:type="character">
    <w:name w:val="Tekst komentara Char"/>
    <w:basedOn w:val="Zadanifontodlomka"/>
    <w:link w:val="Tekstkomentara"/>
    <w:uiPriority w:val="99"/>
    <w:semiHidden/>
    <w:rsid w:val="00EC1C29"/>
  </w:style>
  <w:style w:styleId="Predmetkomentara" w:type="paragraph">
    <w:name w:val="annotation subject"/>
    <w:basedOn w:val="Tekstkomentara"/>
    <w:next w:val="Tekstkomentara"/>
    <w:link w:val="PredmetkomentaraChar"/>
    <w:uiPriority w:val="99"/>
    <w:semiHidden/>
    <w:unhideWhenUsed/>
    <w:rsid w:val="00EC1C29"/>
    <w:rPr>
      <w:b/>
      <w:bCs/>
    </w:rPr>
  </w:style>
  <w:style w:customStyle="true" w:styleId="PredmetkomentaraChar" w:type="character">
    <w:name w:val="Predmet komentara Char"/>
    <w:link w:val="Predmetkomentara"/>
    <w:uiPriority w:val="99"/>
    <w:semiHidden/>
    <w:rsid w:val="00EC1C29"/>
    <w:rPr>
      <w:b/>
      <w:bCs/>
    </w:rPr>
  </w:style>
  <w:style w:styleId="Hiperveza" w:type="character">
    <w:name w:val="Hyperlink"/>
    <w:uiPriority w:val="99"/>
    <w:semiHidden/>
    <w:unhideWhenUsed/>
    <w:rsid w:val="00D178DD"/>
    <w:rPr>
      <w:color w:val="0000FF"/>
      <w:u w:val="single"/>
    </w:rPr>
  </w:style>
  <w:style w:styleId="Tekstrezerviranogmjesta" w:type="character">
    <w:name w:val="Placeholder Text"/>
    <w:basedOn w:val="Zadanifontodlomka"/>
    <w:uiPriority w:val="99"/>
    <w:semiHidden/>
    <w:rsid w:val="008F6485"/>
    <w:rPr>
      <w:color w:val="808080"/>
      <w:bdr w:space="0" w:sz="0" w:color="auto" w:val="none"/>
      <w:shd w:fill="auto" w:color="auto" w:val="clear"/>
    </w:rPr>
  </w:style>
  <w:style w:customStyle="true" w:styleId="eSPISCCParagraphDefaultFont" w:type="character">
    <w:name w:val="eSPIS_CC_Paragraph Default Font"/>
    <w:basedOn w:val="Zadanifontodlomka"/>
    <w:rsid w:val="008F64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6485"/>
    <w:rPr>
      <w:sz w:val="24"/>
      <w:bdr w:space="0" w:sz="0" w:color="auto" w:val="none"/>
      <w:shd w:fill="FFFFCC" w:color="auto" w:val="clear"/>
      <w:lang w:val="hr-HR"/>
    </w:rPr>
  </w:style>
  <w:style w:customStyle="true" w:styleId="PozadinaSvijetloCrvena" w:type="character">
    <w:name w:val="Pozadina_SvijetloCrvena"/>
    <w:basedOn w:val="eSPISCCParagraphDefaultFont"/>
    <w:rsid w:val="008F64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64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0" w:uiPriority="9" w:unhideWhenUsed="0"/>
    <w:lsdException w:name="heading 8" w:qFormat="1" w:semiHidden="0" w:uiPriority="9" w:unhideWhenUsed="0"/>
    <w:lsdException w:name="heading 9" w:qFormat="1"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qFormat/>
    <w:pPr>
      <w:keepNext/>
      <w:jc w:val="both"/>
      <w:outlineLvl w:val="0"/>
    </w:pPr>
    <w:rPr>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center"/>
      <w:outlineLvl w:val="2"/>
    </w:pPr>
    <w:rPr>
      <w:sz w:val="28"/>
    </w:rPr>
  </w:style>
  <w:style w:styleId="Naslov4" w:type="paragraph">
    <w:name w:val="heading 4"/>
    <w:basedOn w:val="Normal"/>
    <w:next w:val="Normal"/>
    <w:qFormat/>
    <w:pPr>
      <w:keepNext/>
      <w:tabs>
        <w:tab w:pos="1985" w:val="right"/>
      </w:tabs>
      <w:jc w:val="both"/>
      <w:outlineLvl w:val="3"/>
    </w:pPr>
    <w:rPr>
      <w:sz w:val="28"/>
    </w:rPr>
  </w:style>
  <w:style w:styleId="Naslov5" w:type="paragraph">
    <w:name w:val="heading 5"/>
    <w:basedOn w:val="Normal"/>
    <w:next w:val="Normal"/>
    <w:qFormat/>
    <w:pPr>
      <w:keepNext/>
      <w:outlineLvl w:val="4"/>
    </w:pPr>
    <w:rPr>
      <w:b/>
      <w:bCs/>
      <w:sz w:val="28"/>
    </w:rPr>
  </w:style>
  <w:style w:styleId="Naslov6" w:type="paragraph">
    <w:name w:val="heading 6"/>
    <w:basedOn w:val="Normal"/>
    <w:next w:val="Normal"/>
    <w:qFormat/>
    <w:pPr>
      <w:keepNext/>
      <w:ind w:left="360"/>
      <w:jc w:val="center"/>
      <w:outlineLvl w:val="5"/>
    </w:pPr>
    <w:rPr>
      <w:b/>
      <w:bCs/>
      <w:sz w:val="24"/>
    </w:rPr>
  </w:style>
  <w:style w:styleId="Naslov7" w:type="paragraph">
    <w:name w:val="heading 7"/>
    <w:basedOn w:val="Normal"/>
    <w:next w:val="Normal"/>
    <w:qFormat/>
    <w:pPr>
      <w:keepNext/>
      <w:jc w:val="center"/>
      <w:outlineLvl w:val="6"/>
    </w:pPr>
    <w:rPr>
      <w:b/>
      <w:bCs/>
      <w:sz w:val="28"/>
    </w:rPr>
  </w:style>
  <w:style w:styleId="Naslov8" w:type="paragraph">
    <w:name w:val="heading 8"/>
    <w:basedOn w:val="Normal"/>
    <w:next w:val="Normal"/>
    <w:qFormat/>
    <w:pPr>
      <w:keepNext/>
      <w:ind w:left="360"/>
      <w:outlineLvl w:val="7"/>
    </w:pPr>
    <w:rPr>
      <w:sz w:val="24"/>
      <w:u w:val="single"/>
    </w:rPr>
  </w:style>
  <w:style w:styleId="Naslov9" w:type="paragraph">
    <w:name w:val="heading 9"/>
    <w:basedOn w:val="Normal"/>
    <w:next w:val="Normal"/>
    <w:qFormat/>
    <w:pPr>
      <w:keepNext/>
      <w:ind w:left="360"/>
      <w:outlineLvl w:val="8"/>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rPr>
      <w:sz w:val="24"/>
      <w:lang w:val="en-GB"/>
    </w:rPr>
  </w:style>
  <w:style w:styleId="Tijeloteksta" w:type="paragraph">
    <w:name w:val="Body Text"/>
    <w:basedOn w:val="Normal"/>
    <w:pPr>
      <w:jc w:val="both"/>
    </w:pPr>
    <w:rPr>
      <w:sz w:val="28"/>
    </w:rPr>
  </w:style>
  <w:style w:styleId="Tijeloteksta3" w:type="paragraph">
    <w:name w:val="Body Text 3"/>
    <w:basedOn w:val="Normal"/>
    <w:rPr>
      <w:sz w:val="24"/>
    </w:rPr>
  </w:style>
  <w:style w:customStyle="1" w:styleId="blokiranistaknuto" w:type="character">
    <w:name w:val="blokiranistaknuto"/>
    <w:rsid w:val="001B72F3"/>
  </w:style>
  <w:style w:customStyle="1" w:styleId="racs" w:type="character">
    <w:name w:val="racs"/>
    <w:rsid w:val="005E3CA5"/>
  </w:style>
  <w:style w:styleId="Odlomakpopisa" w:type="paragraph">
    <w:name w:val="List Paragraph"/>
    <w:basedOn w:val="Normal"/>
    <w:uiPriority w:val="34"/>
    <w:qFormat/>
    <w:rsid w:val="006613D9"/>
    <w:pPr>
      <w:ind w:left="708"/>
    </w:pPr>
  </w:style>
  <w:style w:styleId="Tekstbalonia" w:type="paragraph">
    <w:name w:val="Balloon Text"/>
    <w:basedOn w:val="Normal"/>
    <w:link w:val="TekstbaloniaChar"/>
    <w:uiPriority w:val="99"/>
    <w:semiHidden/>
    <w:unhideWhenUsed/>
    <w:rsid w:val="00AD7BD4"/>
    <w:rPr>
      <w:rFonts w:ascii="Tahoma" w:cs="Tahoma" w:hAnsi="Tahoma"/>
      <w:sz w:val="16"/>
      <w:szCs w:val="16"/>
    </w:rPr>
  </w:style>
  <w:style w:customStyle="1" w:styleId="TekstbaloniaChar" w:type="character">
    <w:name w:val="Tekst balončića Char"/>
    <w:link w:val="Tekstbalonia"/>
    <w:uiPriority w:val="99"/>
    <w:semiHidden/>
    <w:rsid w:val="00AD7BD4"/>
    <w:rPr>
      <w:rFonts w:ascii="Tahoma" w:cs="Tahoma" w:hAnsi="Tahoma"/>
      <w:sz w:val="16"/>
      <w:szCs w:val="16"/>
      <w:lang w:eastAsia="hr-HR" w:val="hr-HR"/>
    </w:rPr>
  </w:style>
  <w:style w:styleId="Reetkatablice" w:type="table">
    <w:name w:val="Table Grid"/>
    <w:basedOn w:val="Obinatablica"/>
    <w:uiPriority w:val="59"/>
    <w:rsid w:val="002D100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ferencakomentara" w:type="character">
    <w:name w:val="annotation reference"/>
    <w:uiPriority w:val="99"/>
    <w:semiHidden/>
    <w:unhideWhenUsed/>
    <w:rsid w:val="00EC1C29"/>
    <w:rPr>
      <w:sz w:val="16"/>
      <w:szCs w:val="16"/>
    </w:rPr>
  </w:style>
  <w:style w:styleId="Tekstkomentara" w:type="paragraph">
    <w:name w:val="annotation text"/>
    <w:basedOn w:val="Normal"/>
    <w:link w:val="TekstkomentaraChar"/>
    <w:uiPriority w:val="99"/>
    <w:semiHidden/>
    <w:unhideWhenUsed/>
    <w:rsid w:val="00EC1C29"/>
  </w:style>
  <w:style w:customStyle="1" w:styleId="TekstkomentaraChar" w:type="character">
    <w:name w:val="Tekst komentara Char"/>
    <w:basedOn w:val="Zadanifontodlomka"/>
    <w:link w:val="Tekstkomentara"/>
    <w:uiPriority w:val="99"/>
    <w:semiHidden/>
    <w:rsid w:val="00EC1C29"/>
  </w:style>
  <w:style w:styleId="Predmetkomentara" w:type="paragraph">
    <w:name w:val="annotation subject"/>
    <w:basedOn w:val="Tekstkomentara"/>
    <w:next w:val="Tekstkomentara"/>
    <w:link w:val="PredmetkomentaraChar"/>
    <w:uiPriority w:val="99"/>
    <w:semiHidden/>
    <w:unhideWhenUsed/>
    <w:rsid w:val="00EC1C29"/>
    <w:rPr>
      <w:b/>
      <w:bCs/>
    </w:rPr>
  </w:style>
  <w:style w:customStyle="1" w:styleId="PredmetkomentaraChar" w:type="character">
    <w:name w:val="Predmet komentara Char"/>
    <w:link w:val="Predmetkomentara"/>
    <w:uiPriority w:val="99"/>
    <w:semiHidden/>
    <w:rsid w:val="00EC1C29"/>
    <w:rPr>
      <w:b/>
      <w:bCs/>
    </w:rPr>
  </w:style>
  <w:style w:styleId="Hiperveza" w:type="character">
    <w:name w:val="Hyperlink"/>
    <w:uiPriority w:val="99"/>
    <w:semiHidden/>
    <w:unhideWhenUsed/>
    <w:rsid w:val="00D178DD"/>
    <w:rPr>
      <w:color w:val="0000FF"/>
      <w:u w:val="single"/>
    </w:rPr>
  </w:style>
  <w:style w:styleId="Tekstrezerviranogmjesta" w:type="character">
    <w:name w:val="Placeholder Text"/>
    <w:basedOn w:val="Zadanifontodlomka"/>
    <w:uiPriority w:val="99"/>
    <w:semiHidden/>
    <w:rsid w:val="008F6485"/>
    <w:rPr>
      <w:color w:val="808080"/>
      <w:bdr w:color="auto" w:space="0" w:sz="0" w:val="none"/>
      <w:shd w:color="auto" w:fill="auto" w:val="clear"/>
    </w:rPr>
  </w:style>
  <w:style w:customStyle="1" w:styleId="eSPISCCParagraphDefaultFont" w:type="character">
    <w:name w:val="eSPIS_CC_Paragraph Default Font"/>
    <w:basedOn w:val="Zadanifontodlomka"/>
    <w:rsid w:val="008F64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6485"/>
    <w:rPr>
      <w:sz w:val="24"/>
      <w:bdr w:color="auto" w:space="0" w:sz="0" w:val="none"/>
      <w:shd w:color="auto" w:fill="FFFFCC" w:val="clear"/>
      <w:lang w:val="hr-HR"/>
    </w:rPr>
  </w:style>
  <w:style w:customStyle="1" w:styleId="PozadinaSvijetloCrvena" w:type="character">
    <w:name w:val="Pozadina_SvijetloCrvena"/>
    <w:basedOn w:val="eSPISCCParagraphDefaultFont"/>
    <w:rsid w:val="008F64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64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7427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8397809">
          <w:marLeft w:val="0"/>
          <w:marRight w:val="0"/>
          <w:marTop w:val="60"/>
          <w:marBottom w:val="0"/>
          <w:divBdr>
            <w:top w:space="0" w:sz="0" w:color="auto" w:val="none"/>
            <w:left w:space="0" w:sz="0" w:color="auto" w:val="none"/>
            <w:bottom w:space="0" w:sz="0" w:color="auto" w:val="none"/>
            <w:right w:space="0" w:sz="0" w:color="auto" w:val="none"/>
          </w:divBdr>
          <w:divsChild>
            <w:div w:id="700783404">
              <w:marLeft w:val="0"/>
              <w:marRight w:val="0"/>
              <w:marTop w:val="0"/>
              <w:marBottom w:val="0"/>
              <w:divBdr>
                <w:top w:space="0" w:sz="0" w:color="auto" w:val="none"/>
                <w:left w:space="0" w:sz="0" w:color="auto" w:val="none"/>
                <w:bottom w:space="0" w:sz="0" w:color="auto" w:val="none"/>
                <w:right w:space="0" w:sz="0" w:color="auto" w:val="none"/>
              </w:divBdr>
              <w:divsChild>
                <w:div w:id="1135559118">
                  <w:marLeft w:val="3750"/>
                  <w:marRight w:val="0"/>
                  <w:marTop w:val="0"/>
                  <w:marBottom w:val="300"/>
                  <w:divBdr>
                    <w:top w:space="0" w:sz="0" w:color="auto" w:val="none"/>
                    <w:left w:space="0" w:sz="0" w:color="auto" w:val="none"/>
                    <w:bottom w:space="0" w:sz="0" w:color="auto" w:val="none"/>
                    <w:right w:space="0" w:sz="0" w:color="auto" w:val="none"/>
                  </w:divBdr>
                  <w:divsChild>
                    <w:div w:id="1076050566">
                      <w:marLeft w:val="0"/>
                      <w:marRight w:val="0"/>
                      <w:marTop w:val="0"/>
                      <w:marBottom w:val="0"/>
                      <w:divBdr>
                        <w:top w:space="0" w:sz="0" w:color="auto" w:val="none"/>
                        <w:left w:space="0" w:sz="0" w:color="auto" w:val="none"/>
                        <w:bottom w:space="0" w:sz="0" w:color="auto" w:val="none"/>
                        <w:right w:space="0" w:sz="0" w:color="auto" w:val="none"/>
                      </w:divBdr>
                      <w:divsChild>
                        <w:div w:id="1226137845">
                          <w:marLeft w:val="0"/>
                          <w:marRight w:val="0"/>
                          <w:marTop w:val="0"/>
                          <w:marBottom w:val="0"/>
                          <w:divBdr>
                            <w:top w:space="0" w:sz="0" w:color="auto" w:val="none"/>
                            <w:left w:space="0" w:sz="0" w:color="auto" w:val="none"/>
                            <w:bottom w:space="0" w:sz="0" w:color="auto" w:val="none"/>
                            <w:right w:space="0" w:sz="0" w:color="auto" w:val="none"/>
                          </w:divBdr>
                          <w:divsChild>
                            <w:div w:id="1074858894">
                              <w:marLeft w:val="0"/>
                              <w:marRight w:val="0"/>
                              <w:marTop w:val="0"/>
                              <w:marBottom w:val="0"/>
                              <w:divBdr>
                                <w:top w:space="0" w:sz="0" w:color="auto" w:val="none"/>
                                <w:left w:space="0" w:sz="0" w:color="auto" w:val="none"/>
                                <w:bottom w:space="0" w:sz="0" w:color="auto" w:val="none"/>
                                <w:right w:space="0" w:sz="0" w:color="auto" w:val="none"/>
                              </w:divBdr>
                              <w:divsChild>
                                <w:div w:id="1099526090">
                                  <w:marLeft w:val="0"/>
                                  <w:marRight w:val="0"/>
                                  <w:marTop w:val="0"/>
                                  <w:marBottom w:val="0"/>
                                  <w:divBdr>
                                    <w:top w:space="0" w:sz="0" w:color="auto" w:val="none"/>
                                    <w:left w:space="0" w:sz="0" w:color="auto" w:val="none"/>
                                    <w:bottom w:space="0" w:sz="0" w:color="auto" w:val="none"/>
                                    <w:right w:space="0" w:sz="0" w:color="auto" w:val="none"/>
                                  </w:divBdr>
                                  <w:divsChild>
                                    <w:div w:id="430248189">
                                      <w:marLeft w:val="0"/>
                                      <w:marRight w:val="0"/>
                                      <w:marTop w:val="0"/>
                                      <w:marBottom w:val="0"/>
                                      <w:divBdr>
                                        <w:top w:space="0" w:sz="0" w:color="auto" w:val="none"/>
                                        <w:left w:space="0" w:sz="0" w:color="auto" w:val="none"/>
                                        <w:bottom w:space="0" w:sz="0" w:color="auto" w:val="none"/>
                                        <w:right w:space="0" w:sz="0" w:color="auto" w:val="none"/>
                                      </w:divBdr>
                                      <w:divsChild>
                                        <w:div w:id="20695703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8310610">
      <w:bodyDiv w:val="true"/>
      <w:marLeft w:val="0"/>
      <w:marRight w:val="0"/>
      <w:marTop w:val="0"/>
      <w:marBottom w:val="0"/>
      <w:divBdr>
        <w:top w:space="0" w:sz="0" w:color="auto" w:val="none"/>
        <w:left w:space="0" w:sz="0" w:color="auto" w:val="none"/>
        <w:bottom w:space="0" w:sz="0" w:color="auto" w:val="none"/>
        <w:right w:space="0" w:sz="0" w:color="auto" w:val="none"/>
      </w:divBdr>
    </w:div>
    <w:div w:id="156044103">
      <w:bodyDiv w:val="true"/>
      <w:marLeft w:val="0"/>
      <w:marRight w:val="0"/>
      <w:marTop w:val="0"/>
      <w:marBottom w:val="0"/>
      <w:divBdr>
        <w:top w:space="0" w:sz="0" w:color="auto" w:val="none"/>
        <w:left w:space="0" w:sz="0" w:color="auto" w:val="none"/>
        <w:bottom w:space="0" w:sz="0" w:color="auto" w:val="none"/>
        <w:right w:space="0" w:sz="0" w:color="auto" w:val="none"/>
      </w:divBdr>
    </w:div>
    <w:div w:id="3524658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68570749">
          <w:marLeft w:val="0"/>
          <w:marRight w:val="0"/>
          <w:marTop w:val="60"/>
          <w:marBottom w:val="0"/>
          <w:divBdr>
            <w:top w:space="0" w:sz="0" w:color="auto" w:val="none"/>
            <w:left w:space="0" w:sz="0" w:color="auto" w:val="none"/>
            <w:bottom w:space="0" w:sz="0" w:color="auto" w:val="none"/>
            <w:right w:space="0" w:sz="0" w:color="auto" w:val="none"/>
          </w:divBdr>
          <w:divsChild>
            <w:div w:id="321081783">
              <w:marLeft w:val="0"/>
              <w:marRight w:val="0"/>
              <w:marTop w:val="0"/>
              <w:marBottom w:val="0"/>
              <w:divBdr>
                <w:top w:space="0" w:sz="0" w:color="auto" w:val="none"/>
                <w:left w:space="0" w:sz="0" w:color="auto" w:val="none"/>
                <w:bottom w:space="0" w:sz="0" w:color="auto" w:val="none"/>
                <w:right w:space="0" w:sz="0" w:color="auto" w:val="none"/>
              </w:divBdr>
              <w:divsChild>
                <w:div w:id="390662005">
                  <w:marLeft w:val="3750"/>
                  <w:marRight w:val="0"/>
                  <w:marTop w:val="0"/>
                  <w:marBottom w:val="300"/>
                  <w:divBdr>
                    <w:top w:space="0" w:sz="0" w:color="auto" w:val="none"/>
                    <w:left w:space="0" w:sz="0" w:color="auto" w:val="none"/>
                    <w:bottom w:space="0" w:sz="0" w:color="auto" w:val="none"/>
                    <w:right w:space="0" w:sz="0" w:color="auto" w:val="none"/>
                  </w:divBdr>
                  <w:divsChild>
                    <w:div w:id="769666442">
                      <w:marLeft w:val="0"/>
                      <w:marRight w:val="0"/>
                      <w:marTop w:val="0"/>
                      <w:marBottom w:val="0"/>
                      <w:divBdr>
                        <w:top w:space="0" w:sz="0" w:color="auto" w:val="none"/>
                        <w:left w:space="0" w:sz="0" w:color="auto" w:val="none"/>
                        <w:bottom w:space="0" w:sz="0" w:color="auto" w:val="none"/>
                        <w:right w:space="0" w:sz="0" w:color="auto" w:val="none"/>
                      </w:divBdr>
                      <w:divsChild>
                        <w:div w:id="1480227990">
                          <w:marLeft w:val="0"/>
                          <w:marRight w:val="0"/>
                          <w:marTop w:val="0"/>
                          <w:marBottom w:val="0"/>
                          <w:divBdr>
                            <w:top w:space="0" w:sz="0" w:color="auto" w:val="none"/>
                            <w:left w:space="0" w:sz="0" w:color="auto" w:val="none"/>
                            <w:bottom w:space="0" w:sz="0" w:color="auto" w:val="none"/>
                            <w:right w:space="0" w:sz="0" w:color="auto" w:val="none"/>
                          </w:divBdr>
                          <w:divsChild>
                            <w:div w:id="1495603047">
                              <w:marLeft w:val="0"/>
                              <w:marRight w:val="0"/>
                              <w:marTop w:val="0"/>
                              <w:marBottom w:val="0"/>
                              <w:divBdr>
                                <w:top w:space="0" w:sz="0" w:color="auto" w:val="none"/>
                                <w:left w:space="0" w:sz="0" w:color="auto" w:val="none"/>
                                <w:bottom w:space="0" w:sz="0" w:color="auto" w:val="none"/>
                                <w:right w:space="0" w:sz="0" w:color="auto" w:val="none"/>
                              </w:divBdr>
                              <w:divsChild>
                                <w:div w:id="1899851939">
                                  <w:marLeft w:val="0"/>
                                  <w:marRight w:val="0"/>
                                  <w:marTop w:val="0"/>
                                  <w:marBottom w:val="0"/>
                                  <w:divBdr>
                                    <w:top w:space="0" w:sz="0" w:color="auto" w:val="none"/>
                                    <w:left w:space="0" w:sz="0" w:color="auto" w:val="none"/>
                                    <w:bottom w:space="0" w:sz="0" w:color="auto" w:val="none"/>
                                    <w:right w:space="0" w:sz="0" w:color="auto" w:val="none"/>
                                  </w:divBdr>
                                  <w:divsChild>
                                    <w:div w:id="738291072">
                                      <w:marLeft w:val="0"/>
                                      <w:marRight w:val="0"/>
                                      <w:marTop w:val="0"/>
                                      <w:marBottom w:val="0"/>
                                      <w:divBdr>
                                        <w:top w:space="0" w:sz="0" w:color="auto" w:val="none"/>
                                        <w:left w:space="0" w:sz="0" w:color="auto" w:val="none"/>
                                        <w:bottom w:space="0" w:sz="0" w:color="auto" w:val="none"/>
                                        <w:right w:space="0" w:sz="0" w:color="auto" w:val="none"/>
                                      </w:divBdr>
                                      <w:divsChild>
                                        <w:div w:id="1588342611">
                                          <w:marLeft w:val="0"/>
                                          <w:marRight w:val="0"/>
                                          <w:marTop w:val="0"/>
                                          <w:marBottom w:val="0"/>
                                          <w:divBdr>
                                            <w:top w:space="0" w:sz="0" w:color="auto" w:val="none"/>
                                            <w:left w:space="0" w:sz="0" w:color="auto" w:val="none"/>
                                            <w:bottom w:space="0" w:sz="0" w:color="auto" w:val="none"/>
                                            <w:right w:space="0" w:sz="0" w:color="auto" w:val="none"/>
                                          </w:divBdr>
                                          <w:divsChild>
                                            <w:div w:id="15290252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55277082">
      <w:bodyDiv w:val="true"/>
      <w:marLeft w:val="0"/>
      <w:marRight w:val="0"/>
      <w:marTop w:val="0"/>
      <w:marBottom w:val="0"/>
      <w:divBdr>
        <w:top w:space="0" w:sz="0" w:color="auto" w:val="none"/>
        <w:left w:space="0" w:sz="0" w:color="auto" w:val="none"/>
        <w:bottom w:space="0" w:sz="0" w:color="auto" w:val="none"/>
        <w:right w:space="0" w:sz="0" w:color="auto" w:val="none"/>
      </w:divBdr>
    </w:div>
    <w:div w:id="389109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8693000">
          <w:marLeft w:val="0"/>
          <w:marRight w:val="0"/>
          <w:marTop w:val="60"/>
          <w:marBottom w:val="0"/>
          <w:divBdr>
            <w:top w:space="0" w:sz="0" w:color="auto" w:val="none"/>
            <w:left w:space="0" w:sz="0" w:color="auto" w:val="none"/>
            <w:bottom w:space="0" w:sz="0" w:color="auto" w:val="none"/>
            <w:right w:space="0" w:sz="0" w:color="auto" w:val="none"/>
          </w:divBdr>
          <w:divsChild>
            <w:div w:id="1920407433">
              <w:marLeft w:val="0"/>
              <w:marRight w:val="0"/>
              <w:marTop w:val="0"/>
              <w:marBottom w:val="0"/>
              <w:divBdr>
                <w:top w:space="0" w:sz="0" w:color="auto" w:val="none"/>
                <w:left w:space="0" w:sz="0" w:color="auto" w:val="none"/>
                <w:bottom w:space="0" w:sz="0" w:color="auto" w:val="none"/>
                <w:right w:space="0" w:sz="0" w:color="auto" w:val="none"/>
              </w:divBdr>
              <w:divsChild>
                <w:div w:id="1179126397">
                  <w:marLeft w:val="3750"/>
                  <w:marRight w:val="0"/>
                  <w:marTop w:val="0"/>
                  <w:marBottom w:val="300"/>
                  <w:divBdr>
                    <w:top w:space="0" w:sz="0" w:color="auto" w:val="none"/>
                    <w:left w:space="0" w:sz="0" w:color="auto" w:val="none"/>
                    <w:bottom w:space="0" w:sz="0" w:color="auto" w:val="none"/>
                    <w:right w:space="0" w:sz="0" w:color="auto" w:val="none"/>
                  </w:divBdr>
                  <w:divsChild>
                    <w:div w:id="1773041407">
                      <w:marLeft w:val="0"/>
                      <w:marRight w:val="0"/>
                      <w:marTop w:val="0"/>
                      <w:marBottom w:val="0"/>
                      <w:divBdr>
                        <w:top w:space="0" w:sz="0" w:color="auto" w:val="none"/>
                        <w:left w:space="0" w:sz="0" w:color="auto" w:val="none"/>
                        <w:bottom w:space="0" w:sz="0" w:color="auto" w:val="none"/>
                        <w:right w:space="0" w:sz="0" w:color="auto" w:val="none"/>
                      </w:divBdr>
                      <w:divsChild>
                        <w:div w:id="1629235482">
                          <w:marLeft w:val="0"/>
                          <w:marRight w:val="0"/>
                          <w:marTop w:val="0"/>
                          <w:marBottom w:val="0"/>
                          <w:divBdr>
                            <w:top w:space="0" w:sz="0" w:color="auto" w:val="none"/>
                            <w:left w:space="0" w:sz="0" w:color="auto" w:val="none"/>
                            <w:bottom w:space="0" w:sz="0" w:color="auto" w:val="none"/>
                            <w:right w:space="0" w:sz="0" w:color="auto" w:val="none"/>
                          </w:divBdr>
                          <w:divsChild>
                            <w:div w:id="621770449">
                              <w:marLeft w:val="0"/>
                              <w:marRight w:val="0"/>
                              <w:marTop w:val="0"/>
                              <w:marBottom w:val="0"/>
                              <w:divBdr>
                                <w:top w:space="0" w:sz="0" w:color="auto" w:val="none"/>
                                <w:left w:space="0" w:sz="0" w:color="auto" w:val="none"/>
                                <w:bottom w:space="0" w:sz="0" w:color="auto" w:val="none"/>
                                <w:right w:space="0" w:sz="0" w:color="auto" w:val="none"/>
                              </w:divBdr>
                              <w:divsChild>
                                <w:div w:id="2034069449">
                                  <w:marLeft w:val="0"/>
                                  <w:marRight w:val="0"/>
                                  <w:marTop w:val="0"/>
                                  <w:marBottom w:val="0"/>
                                  <w:divBdr>
                                    <w:top w:space="0" w:sz="0" w:color="auto" w:val="none"/>
                                    <w:left w:space="0" w:sz="0" w:color="auto" w:val="none"/>
                                    <w:bottom w:space="0" w:sz="0" w:color="auto" w:val="none"/>
                                    <w:right w:space="0" w:sz="0" w:color="auto" w:val="none"/>
                                  </w:divBdr>
                                  <w:divsChild>
                                    <w:div w:id="659819974">
                                      <w:marLeft w:val="0"/>
                                      <w:marRight w:val="0"/>
                                      <w:marTop w:val="0"/>
                                      <w:marBottom w:val="0"/>
                                      <w:divBdr>
                                        <w:top w:space="0" w:sz="0" w:color="auto" w:val="none"/>
                                        <w:left w:space="0" w:sz="0" w:color="auto" w:val="none"/>
                                        <w:bottom w:space="0" w:sz="0" w:color="auto" w:val="none"/>
                                        <w:right w:space="0" w:sz="0" w:color="auto" w:val="none"/>
                                      </w:divBdr>
                                      <w:divsChild>
                                        <w:div w:id="16034889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077262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93277789">
          <w:marLeft w:val="0"/>
          <w:marRight w:val="0"/>
          <w:marTop w:val="60"/>
          <w:marBottom w:val="0"/>
          <w:divBdr>
            <w:top w:space="0" w:sz="0" w:color="auto" w:val="none"/>
            <w:left w:space="0" w:sz="0" w:color="auto" w:val="none"/>
            <w:bottom w:space="0" w:sz="0" w:color="auto" w:val="none"/>
            <w:right w:space="0" w:sz="0" w:color="auto" w:val="none"/>
          </w:divBdr>
          <w:divsChild>
            <w:div w:id="363553618">
              <w:marLeft w:val="0"/>
              <w:marRight w:val="0"/>
              <w:marTop w:val="0"/>
              <w:marBottom w:val="0"/>
              <w:divBdr>
                <w:top w:space="0" w:sz="0" w:color="auto" w:val="none"/>
                <w:left w:space="0" w:sz="0" w:color="auto" w:val="none"/>
                <w:bottom w:space="0" w:sz="0" w:color="auto" w:val="none"/>
                <w:right w:space="0" w:sz="0" w:color="auto" w:val="none"/>
              </w:divBdr>
              <w:divsChild>
                <w:div w:id="408578690">
                  <w:marLeft w:val="3750"/>
                  <w:marRight w:val="0"/>
                  <w:marTop w:val="0"/>
                  <w:marBottom w:val="300"/>
                  <w:divBdr>
                    <w:top w:space="0" w:sz="0" w:color="auto" w:val="none"/>
                    <w:left w:space="0" w:sz="0" w:color="auto" w:val="none"/>
                    <w:bottom w:space="0" w:sz="0" w:color="auto" w:val="none"/>
                    <w:right w:space="0" w:sz="0" w:color="auto" w:val="none"/>
                  </w:divBdr>
                  <w:divsChild>
                    <w:div w:id="759377136">
                      <w:marLeft w:val="0"/>
                      <w:marRight w:val="0"/>
                      <w:marTop w:val="0"/>
                      <w:marBottom w:val="0"/>
                      <w:divBdr>
                        <w:top w:space="0" w:sz="0" w:color="auto" w:val="none"/>
                        <w:left w:space="0" w:sz="0" w:color="auto" w:val="none"/>
                        <w:bottom w:space="0" w:sz="0" w:color="auto" w:val="none"/>
                        <w:right w:space="0" w:sz="0" w:color="auto" w:val="none"/>
                      </w:divBdr>
                      <w:divsChild>
                        <w:div w:id="1143503538">
                          <w:marLeft w:val="0"/>
                          <w:marRight w:val="0"/>
                          <w:marTop w:val="0"/>
                          <w:marBottom w:val="0"/>
                          <w:divBdr>
                            <w:top w:space="0" w:sz="0" w:color="auto" w:val="none"/>
                            <w:left w:space="0" w:sz="0" w:color="auto" w:val="none"/>
                            <w:bottom w:space="0" w:sz="0" w:color="auto" w:val="none"/>
                            <w:right w:space="0" w:sz="0" w:color="auto" w:val="none"/>
                          </w:divBdr>
                          <w:divsChild>
                            <w:div w:id="519009814">
                              <w:marLeft w:val="0"/>
                              <w:marRight w:val="0"/>
                              <w:marTop w:val="0"/>
                              <w:marBottom w:val="0"/>
                              <w:divBdr>
                                <w:top w:space="0" w:sz="0" w:color="auto" w:val="none"/>
                                <w:left w:space="0" w:sz="0" w:color="auto" w:val="none"/>
                                <w:bottom w:space="0" w:sz="0" w:color="auto" w:val="none"/>
                                <w:right w:space="0" w:sz="0" w:color="auto" w:val="none"/>
                              </w:divBdr>
                              <w:divsChild>
                                <w:div w:id="823357208">
                                  <w:marLeft w:val="0"/>
                                  <w:marRight w:val="0"/>
                                  <w:marTop w:val="0"/>
                                  <w:marBottom w:val="0"/>
                                  <w:divBdr>
                                    <w:top w:space="0" w:sz="0" w:color="auto" w:val="none"/>
                                    <w:left w:space="0" w:sz="0" w:color="auto" w:val="none"/>
                                    <w:bottom w:space="0" w:sz="0" w:color="auto" w:val="none"/>
                                    <w:right w:space="0" w:sz="0" w:color="auto" w:val="none"/>
                                  </w:divBdr>
                                  <w:divsChild>
                                    <w:div w:id="2069572879">
                                      <w:marLeft w:val="0"/>
                                      <w:marRight w:val="0"/>
                                      <w:marTop w:val="0"/>
                                      <w:marBottom w:val="0"/>
                                      <w:divBdr>
                                        <w:top w:space="0" w:sz="0" w:color="auto" w:val="none"/>
                                        <w:left w:space="0" w:sz="0" w:color="auto" w:val="none"/>
                                        <w:bottom w:space="0" w:sz="0" w:color="auto" w:val="none"/>
                                        <w:right w:space="0" w:sz="0" w:color="auto" w:val="none"/>
                                      </w:divBdr>
                                      <w:divsChild>
                                        <w:div w:id="1272836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33485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05319768">
          <w:marLeft w:val="0"/>
          <w:marRight w:val="0"/>
          <w:marTop w:val="60"/>
          <w:marBottom w:val="0"/>
          <w:divBdr>
            <w:top w:space="0" w:sz="0" w:color="auto" w:val="none"/>
            <w:left w:space="0" w:sz="0" w:color="auto" w:val="none"/>
            <w:bottom w:space="0" w:sz="0" w:color="auto" w:val="none"/>
            <w:right w:space="0" w:sz="0" w:color="auto" w:val="none"/>
          </w:divBdr>
          <w:divsChild>
            <w:div w:id="2007660444">
              <w:marLeft w:val="0"/>
              <w:marRight w:val="0"/>
              <w:marTop w:val="0"/>
              <w:marBottom w:val="0"/>
              <w:divBdr>
                <w:top w:space="0" w:sz="0" w:color="auto" w:val="none"/>
                <w:left w:space="0" w:sz="0" w:color="auto" w:val="none"/>
                <w:bottom w:space="0" w:sz="0" w:color="auto" w:val="none"/>
                <w:right w:space="0" w:sz="0" w:color="auto" w:val="none"/>
              </w:divBdr>
              <w:divsChild>
                <w:div w:id="1470366750">
                  <w:marLeft w:val="3750"/>
                  <w:marRight w:val="0"/>
                  <w:marTop w:val="0"/>
                  <w:marBottom w:val="300"/>
                  <w:divBdr>
                    <w:top w:space="0" w:sz="0" w:color="auto" w:val="none"/>
                    <w:left w:space="0" w:sz="0" w:color="auto" w:val="none"/>
                    <w:bottom w:space="0" w:sz="0" w:color="auto" w:val="none"/>
                    <w:right w:space="0" w:sz="0" w:color="auto" w:val="none"/>
                  </w:divBdr>
                  <w:divsChild>
                    <w:div w:id="637035399">
                      <w:marLeft w:val="0"/>
                      <w:marRight w:val="0"/>
                      <w:marTop w:val="0"/>
                      <w:marBottom w:val="0"/>
                      <w:divBdr>
                        <w:top w:space="0" w:sz="0" w:color="auto" w:val="none"/>
                        <w:left w:space="0" w:sz="0" w:color="auto" w:val="none"/>
                        <w:bottom w:space="0" w:sz="0" w:color="auto" w:val="none"/>
                        <w:right w:space="0" w:sz="0" w:color="auto" w:val="none"/>
                      </w:divBdr>
                      <w:divsChild>
                        <w:div w:id="795411447">
                          <w:marLeft w:val="0"/>
                          <w:marRight w:val="0"/>
                          <w:marTop w:val="0"/>
                          <w:marBottom w:val="0"/>
                          <w:divBdr>
                            <w:top w:space="0" w:sz="0" w:color="auto" w:val="none"/>
                            <w:left w:space="0" w:sz="0" w:color="auto" w:val="none"/>
                            <w:bottom w:space="0" w:sz="0" w:color="auto" w:val="none"/>
                            <w:right w:space="0" w:sz="0" w:color="auto" w:val="none"/>
                          </w:divBdr>
                          <w:divsChild>
                            <w:div w:id="1545211923">
                              <w:marLeft w:val="0"/>
                              <w:marRight w:val="0"/>
                              <w:marTop w:val="0"/>
                              <w:marBottom w:val="0"/>
                              <w:divBdr>
                                <w:top w:space="0" w:sz="0" w:color="auto" w:val="none"/>
                                <w:left w:space="0" w:sz="0" w:color="auto" w:val="none"/>
                                <w:bottom w:space="0" w:sz="0" w:color="auto" w:val="none"/>
                                <w:right w:space="0" w:sz="0" w:color="auto" w:val="none"/>
                              </w:divBdr>
                              <w:divsChild>
                                <w:div w:id="646982912">
                                  <w:marLeft w:val="0"/>
                                  <w:marRight w:val="0"/>
                                  <w:marTop w:val="0"/>
                                  <w:marBottom w:val="0"/>
                                  <w:divBdr>
                                    <w:top w:space="0" w:sz="0" w:color="auto" w:val="none"/>
                                    <w:left w:space="0" w:sz="0" w:color="auto" w:val="none"/>
                                    <w:bottom w:space="0" w:sz="0" w:color="auto" w:val="none"/>
                                    <w:right w:space="0" w:sz="0" w:color="auto" w:val="none"/>
                                  </w:divBdr>
                                  <w:divsChild>
                                    <w:div w:id="1019235361">
                                      <w:marLeft w:val="0"/>
                                      <w:marRight w:val="0"/>
                                      <w:marTop w:val="0"/>
                                      <w:marBottom w:val="0"/>
                                      <w:divBdr>
                                        <w:top w:space="0" w:sz="0" w:color="auto" w:val="none"/>
                                        <w:left w:space="0" w:sz="0" w:color="auto" w:val="none"/>
                                        <w:bottom w:space="0" w:sz="0" w:color="auto" w:val="none"/>
                                        <w:right w:space="0" w:sz="0" w:color="auto" w:val="none"/>
                                      </w:divBdr>
                                      <w:divsChild>
                                        <w:div w:id="9455055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591613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7758970">
          <w:marLeft w:val="0"/>
          <w:marRight w:val="0"/>
          <w:marTop w:val="60"/>
          <w:marBottom w:val="0"/>
          <w:divBdr>
            <w:top w:space="0" w:sz="0" w:color="auto" w:val="none"/>
            <w:left w:space="0" w:sz="0" w:color="auto" w:val="none"/>
            <w:bottom w:space="0" w:sz="0" w:color="auto" w:val="none"/>
            <w:right w:space="0" w:sz="0" w:color="auto" w:val="none"/>
          </w:divBdr>
          <w:divsChild>
            <w:div w:id="769861722">
              <w:marLeft w:val="0"/>
              <w:marRight w:val="0"/>
              <w:marTop w:val="0"/>
              <w:marBottom w:val="0"/>
              <w:divBdr>
                <w:top w:space="0" w:sz="0" w:color="auto" w:val="none"/>
                <w:left w:space="0" w:sz="0" w:color="auto" w:val="none"/>
                <w:bottom w:space="0" w:sz="0" w:color="auto" w:val="none"/>
                <w:right w:space="0" w:sz="0" w:color="auto" w:val="none"/>
              </w:divBdr>
              <w:divsChild>
                <w:div w:id="664550282">
                  <w:marLeft w:val="3750"/>
                  <w:marRight w:val="0"/>
                  <w:marTop w:val="0"/>
                  <w:marBottom w:val="300"/>
                  <w:divBdr>
                    <w:top w:space="0" w:sz="0" w:color="auto" w:val="none"/>
                    <w:left w:space="0" w:sz="0" w:color="auto" w:val="none"/>
                    <w:bottom w:space="0" w:sz="0" w:color="auto" w:val="none"/>
                    <w:right w:space="0" w:sz="0" w:color="auto" w:val="none"/>
                  </w:divBdr>
                  <w:divsChild>
                    <w:div w:id="904487600">
                      <w:marLeft w:val="0"/>
                      <w:marRight w:val="0"/>
                      <w:marTop w:val="0"/>
                      <w:marBottom w:val="0"/>
                      <w:divBdr>
                        <w:top w:space="0" w:sz="0" w:color="auto" w:val="none"/>
                        <w:left w:space="0" w:sz="0" w:color="auto" w:val="none"/>
                        <w:bottom w:space="0" w:sz="0" w:color="auto" w:val="none"/>
                        <w:right w:space="0" w:sz="0" w:color="auto" w:val="none"/>
                      </w:divBdr>
                      <w:divsChild>
                        <w:div w:id="1507358166">
                          <w:marLeft w:val="0"/>
                          <w:marRight w:val="0"/>
                          <w:marTop w:val="0"/>
                          <w:marBottom w:val="0"/>
                          <w:divBdr>
                            <w:top w:space="0" w:sz="0" w:color="auto" w:val="none"/>
                            <w:left w:space="0" w:sz="0" w:color="auto" w:val="none"/>
                            <w:bottom w:space="0" w:sz="0" w:color="auto" w:val="none"/>
                            <w:right w:space="0" w:sz="0" w:color="auto" w:val="none"/>
                          </w:divBdr>
                          <w:divsChild>
                            <w:div w:id="763304517">
                              <w:marLeft w:val="0"/>
                              <w:marRight w:val="0"/>
                              <w:marTop w:val="0"/>
                              <w:marBottom w:val="0"/>
                              <w:divBdr>
                                <w:top w:space="0" w:sz="0" w:color="auto" w:val="none"/>
                                <w:left w:space="0" w:sz="0" w:color="auto" w:val="none"/>
                                <w:bottom w:space="0" w:sz="0" w:color="auto" w:val="none"/>
                                <w:right w:space="0" w:sz="0" w:color="auto" w:val="none"/>
                              </w:divBdr>
                              <w:divsChild>
                                <w:div w:id="485753477">
                                  <w:marLeft w:val="0"/>
                                  <w:marRight w:val="0"/>
                                  <w:marTop w:val="0"/>
                                  <w:marBottom w:val="0"/>
                                  <w:divBdr>
                                    <w:top w:space="0" w:sz="0" w:color="auto" w:val="none"/>
                                    <w:left w:space="0" w:sz="0" w:color="auto" w:val="none"/>
                                    <w:bottom w:space="0" w:sz="0" w:color="auto" w:val="none"/>
                                    <w:right w:space="0" w:sz="0" w:color="auto" w:val="none"/>
                                  </w:divBdr>
                                  <w:divsChild>
                                    <w:div w:id="406927678">
                                      <w:marLeft w:val="0"/>
                                      <w:marRight w:val="0"/>
                                      <w:marTop w:val="0"/>
                                      <w:marBottom w:val="0"/>
                                      <w:divBdr>
                                        <w:top w:space="0" w:sz="0" w:color="auto" w:val="none"/>
                                        <w:left w:space="0" w:sz="0" w:color="auto" w:val="none"/>
                                        <w:bottom w:space="0" w:sz="0" w:color="auto" w:val="none"/>
                                        <w:right w:space="0" w:sz="0" w:color="auto" w:val="none"/>
                                      </w:divBdr>
                                      <w:divsChild>
                                        <w:div w:id="11392221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65132616">
      <w:bodyDiv w:val="true"/>
      <w:marLeft w:val="0"/>
      <w:marRight w:val="0"/>
      <w:marTop w:val="0"/>
      <w:marBottom w:val="0"/>
      <w:divBdr>
        <w:top w:space="0" w:sz="0" w:color="auto" w:val="none"/>
        <w:left w:space="0" w:sz="0" w:color="auto" w:val="none"/>
        <w:bottom w:space="0" w:sz="0" w:color="auto" w:val="none"/>
        <w:right w:space="0" w:sz="0" w:color="auto" w:val="none"/>
      </w:divBdr>
    </w:div>
    <w:div w:id="6903040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4379110">
          <w:marLeft w:val="0"/>
          <w:marRight w:val="0"/>
          <w:marTop w:val="60"/>
          <w:marBottom w:val="0"/>
          <w:divBdr>
            <w:top w:space="0" w:sz="0" w:color="auto" w:val="none"/>
            <w:left w:space="0" w:sz="0" w:color="auto" w:val="none"/>
            <w:bottom w:space="0" w:sz="0" w:color="auto" w:val="none"/>
            <w:right w:space="0" w:sz="0" w:color="auto" w:val="none"/>
          </w:divBdr>
          <w:divsChild>
            <w:div w:id="1816986512">
              <w:marLeft w:val="0"/>
              <w:marRight w:val="0"/>
              <w:marTop w:val="0"/>
              <w:marBottom w:val="0"/>
              <w:divBdr>
                <w:top w:space="0" w:sz="0" w:color="auto" w:val="none"/>
                <w:left w:space="0" w:sz="0" w:color="auto" w:val="none"/>
                <w:bottom w:space="0" w:sz="0" w:color="auto" w:val="none"/>
                <w:right w:space="0" w:sz="0" w:color="auto" w:val="none"/>
              </w:divBdr>
              <w:divsChild>
                <w:div w:id="514196073">
                  <w:marLeft w:val="3750"/>
                  <w:marRight w:val="0"/>
                  <w:marTop w:val="0"/>
                  <w:marBottom w:val="300"/>
                  <w:divBdr>
                    <w:top w:space="0" w:sz="0" w:color="auto" w:val="none"/>
                    <w:left w:space="0" w:sz="0" w:color="auto" w:val="none"/>
                    <w:bottom w:space="0" w:sz="0" w:color="auto" w:val="none"/>
                    <w:right w:space="0" w:sz="0" w:color="auto" w:val="none"/>
                  </w:divBdr>
                  <w:divsChild>
                    <w:div w:id="1478721425">
                      <w:marLeft w:val="0"/>
                      <w:marRight w:val="0"/>
                      <w:marTop w:val="0"/>
                      <w:marBottom w:val="0"/>
                      <w:divBdr>
                        <w:top w:space="0" w:sz="0" w:color="auto" w:val="none"/>
                        <w:left w:space="0" w:sz="0" w:color="auto" w:val="none"/>
                        <w:bottom w:space="0" w:sz="0" w:color="auto" w:val="none"/>
                        <w:right w:space="0" w:sz="0" w:color="auto" w:val="none"/>
                      </w:divBdr>
                      <w:divsChild>
                        <w:div w:id="1644500175">
                          <w:marLeft w:val="0"/>
                          <w:marRight w:val="0"/>
                          <w:marTop w:val="0"/>
                          <w:marBottom w:val="0"/>
                          <w:divBdr>
                            <w:top w:space="0" w:sz="0" w:color="auto" w:val="none"/>
                            <w:left w:space="0" w:sz="0" w:color="auto" w:val="none"/>
                            <w:bottom w:space="0" w:sz="0" w:color="auto" w:val="none"/>
                            <w:right w:space="0" w:sz="0" w:color="auto" w:val="none"/>
                          </w:divBdr>
                          <w:divsChild>
                            <w:div w:id="409809199">
                              <w:marLeft w:val="0"/>
                              <w:marRight w:val="0"/>
                              <w:marTop w:val="0"/>
                              <w:marBottom w:val="0"/>
                              <w:divBdr>
                                <w:top w:space="0" w:sz="0" w:color="auto" w:val="none"/>
                                <w:left w:space="0" w:sz="0" w:color="auto" w:val="none"/>
                                <w:bottom w:space="0" w:sz="0" w:color="auto" w:val="none"/>
                                <w:right w:space="0" w:sz="0" w:color="auto" w:val="none"/>
                              </w:divBdr>
                              <w:divsChild>
                                <w:div w:id="572275373">
                                  <w:marLeft w:val="0"/>
                                  <w:marRight w:val="0"/>
                                  <w:marTop w:val="0"/>
                                  <w:marBottom w:val="0"/>
                                  <w:divBdr>
                                    <w:top w:space="0" w:sz="0" w:color="auto" w:val="none"/>
                                    <w:left w:space="0" w:sz="0" w:color="auto" w:val="none"/>
                                    <w:bottom w:space="0" w:sz="0" w:color="auto" w:val="none"/>
                                    <w:right w:space="0" w:sz="0" w:color="auto" w:val="none"/>
                                  </w:divBdr>
                                  <w:divsChild>
                                    <w:div w:id="1059086067">
                                      <w:marLeft w:val="0"/>
                                      <w:marRight w:val="0"/>
                                      <w:marTop w:val="0"/>
                                      <w:marBottom w:val="0"/>
                                      <w:divBdr>
                                        <w:top w:space="0" w:sz="0" w:color="auto" w:val="none"/>
                                        <w:left w:space="0" w:sz="0" w:color="auto" w:val="none"/>
                                        <w:bottom w:space="0" w:sz="0" w:color="auto" w:val="none"/>
                                        <w:right w:space="0" w:sz="0" w:color="auto" w:val="none"/>
                                      </w:divBdr>
                                      <w:divsChild>
                                        <w:div w:id="450130266">
                                          <w:marLeft w:val="0"/>
                                          <w:marRight w:val="0"/>
                                          <w:marTop w:val="0"/>
                                          <w:marBottom w:val="0"/>
                                          <w:divBdr>
                                            <w:top w:space="0" w:sz="0" w:color="auto" w:val="none"/>
                                            <w:left w:space="0" w:sz="0" w:color="auto" w:val="none"/>
                                            <w:bottom w:space="0" w:sz="0" w:color="auto" w:val="none"/>
                                            <w:right w:space="0" w:sz="0" w:color="auto" w:val="none"/>
                                          </w:divBdr>
                                          <w:divsChild>
                                            <w:div w:id="20140674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315847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7111978">
          <w:marLeft w:val="0"/>
          <w:marRight w:val="0"/>
          <w:marTop w:val="60"/>
          <w:marBottom w:val="0"/>
          <w:divBdr>
            <w:top w:space="0" w:sz="0" w:color="auto" w:val="none"/>
            <w:left w:space="0" w:sz="0" w:color="auto" w:val="none"/>
            <w:bottom w:space="0" w:sz="0" w:color="auto" w:val="none"/>
            <w:right w:space="0" w:sz="0" w:color="auto" w:val="none"/>
          </w:divBdr>
          <w:divsChild>
            <w:div w:id="1511530687">
              <w:marLeft w:val="0"/>
              <w:marRight w:val="0"/>
              <w:marTop w:val="0"/>
              <w:marBottom w:val="0"/>
              <w:divBdr>
                <w:top w:space="0" w:sz="0" w:color="auto" w:val="none"/>
                <w:left w:space="0" w:sz="0" w:color="auto" w:val="none"/>
                <w:bottom w:space="0" w:sz="0" w:color="auto" w:val="none"/>
                <w:right w:space="0" w:sz="0" w:color="auto" w:val="none"/>
              </w:divBdr>
              <w:divsChild>
                <w:div w:id="1545630727">
                  <w:marLeft w:val="3750"/>
                  <w:marRight w:val="0"/>
                  <w:marTop w:val="0"/>
                  <w:marBottom w:val="300"/>
                  <w:divBdr>
                    <w:top w:space="0" w:sz="0" w:color="auto" w:val="none"/>
                    <w:left w:space="0" w:sz="0" w:color="auto" w:val="none"/>
                    <w:bottom w:space="0" w:sz="0" w:color="auto" w:val="none"/>
                    <w:right w:space="0" w:sz="0" w:color="auto" w:val="none"/>
                  </w:divBdr>
                  <w:divsChild>
                    <w:div w:id="727265099">
                      <w:marLeft w:val="0"/>
                      <w:marRight w:val="0"/>
                      <w:marTop w:val="0"/>
                      <w:marBottom w:val="0"/>
                      <w:divBdr>
                        <w:top w:space="0" w:sz="0" w:color="auto" w:val="none"/>
                        <w:left w:space="0" w:sz="0" w:color="auto" w:val="none"/>
                        <w:bottom w:space="0" w:sz="0" w:color="auto" w:val="none"/>
                        <w:right w:space="0" w:sz="0" w:color="auto" w:val="none"/>
                      </w:divBdr>
                      <w:divsChild>
                        <w:div w:id="916867785">
                          <w:marLeft w:val="0"/>
                          <w:marRight w:val="0"/>
                          <w:marTop w:val="0"/>
                          <w:marBottom w:val="0"/>
                          <w:divBdr>
                            <w:top w:space="0" w:sz="0" w:color="auto" w:val="none"/>
                            <w:left w:space="0" w:sz="0" w:color="auto" w:val="none"/>
                            <w:bottom w:space="0" w:sz="0" w:color="auto" w:val="none"/>
                            <w:right w:space="0" w:sz="0" w:color="auto" w:val="none"/>
                          </w:divBdr>
                          <w:divsChild>
                            <w:div w:id="983772164">
                              <w:marLeft w:val="0"/>
                              <w:marRight w:val="0"/>
                              <w:marTop w:val="0"/>
                              <w:marBottom w:val="0"/>
                              <w:divBdr>
                                <w:top w:space="0" w:sz="0" w:color="auto" w:val="none"/>
                                <w:left w:space="0" w:sz="0" w:color="auto" w:val="none"/>
                                <w:bottom w:space="0" w:sz="0" w:color="auto" w:val="none"/>
                                <w:right w:space="0" w:sz="0" w:color="auto" w:val="none"/>
                              </w:divBdr>
                              <w:divsChild>
                                <w:div w:id="1903059486">
                                  <w:marLeft w:val="0"/>
                                  <w:marRight w:val="0"/>
                                  <w:marTop w:val="0"/>
                                  <w:marBottom w:val="0"/>
                                  <w:divBdr>
                                    <w:top w:space="0" w:sz="0" w:color="auto" w:val="none"/>
                                    <w:left w:space="0" w:sz="0" w:color="auto" w:val="none"/>
                                    <w:bottom w:space="0" w:sz="0" w:color="auto" w:val="none"/>
                                    <w:right w:space="0" w:sz="0" w:color="auto" w:val="none"/>
                                  </w:divBdr>
                                  <w:divsChild>
                                    <w:div w:id="1758593931">
                                      <w:marLeft w:val="0"/>
                                      <w:marRight w:val="0"/>
                                      <w:marTop w:val="0"/>
                                      <w:marBottom w:val="0"/>
                                      <w:divBdr>
                                        <w:top w:space="0" w:sz="0" w:color="auto" w:val="none"/>
                                        <w:left w:space="0" w:sz="0" w:color="auto" w:val="none"/>
                                        <w:bottom w:space="0" w:sz="0" w:color="auto" w:val="none"/>
                                        <w:right w:space="0" w:sz="0" w:color="auto" w:val="none"/>
                                      </w:divBdr>
                                      <w:divsChild>
                                        <w:div w:id="14883530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30439300">
      <w:bodyDiv w:val="true"/>
      <w:marLeft w:val="0"/>
      <w:marRight w:val="0"/>
      <w:marTop w:val="0"/>
      <w:marBottom w:val="0"/>
      <w:divBdr>
        <w:top w:space="0" w:sz="0" w:color="auto" w:val="none"/>
        <w:left w:space="0" w:sz="0" w:color="auto" w:val="none"/>
        <w:bottom w:space="0" w:sz="0" w:color="auto" w:val="none"/>
        <w:right w:space="0" w:sz="0" w:color="auto" w:val="none"/>
      </w:divBdr>
    </w:div>
    <w:div w:id="851798377">
      <w:bodyDiv w:val="true"/>
      <w:marLeft w:val="0"/>
      <w:marRight w:val="0"/>
      <w:marTop w:val="0"/>
      <w:marBottom w:val="0"/>
      <w:divBdr>
        <w:top w:space="0" w:sz="0" w:color="auto" w:val="none"/>
        <w:left w:space="0" w:sz="0" w:color="auto" w:val="none"/>
        <w:bottom w:space="0" w:sz="0" w:color="auto" w:val="none"/>
        <w:right w:space="0" w:sz="0" w:color="auto" w:val="none"/>
      </w:divBdr>
    </w:div>
    <w:div w:id="982855152">
      <w:bodyDiv w:val="true"/>
      <w:marLeft w:val="0"/>
      <w:marRight w:val="0"/>
      <w:marTop w:val="0"/>
      <w:marBottom w:val="0"/>
      <w:divBdr>
        <w:top w:space="0" w:sz="0" w:color="auto" w:val="none"/>
        <w:left w:space="0" w:sz="0" w:color="auto" w:val="none"/>
        <w:bottom w:space="0" w:sz="0" w:color="auto" w:val="none"/>
        <w:right w:space="0" w:sz="0" w:color="auto" w:val="none"/>
      </w:divBdr>
    </w:div>
    <w:div w:id="1075736028">
      <w:bodyDiv w:val="true"/>
      <w:marLeft w:val="0"/>
      <w:marRight w:val="0"/>
      <w:marTop w:val="0"/>
      <w:marBottom w:val="0"/>
      <w:divBdr>
        <w:top w:space="0" w:sz="0" w:color="auto" w:val="none"/>
        <w:left w:space="0" w:sz="0" w:color="auto" w:val="none"/>
        <w:bottom w:space="0" w:sz="0" w:color="auto" w:val="none"/>
        <w:right w:space="0" w:sz="0" w:color="auto" w:val="none"/>
      </w:divBdr>
    </w:div>
    <w:div w:id="11356841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78389">
          <w:marLeft w:val="0"/>
          <w:marRight w:val="0"/>
          <w:marTop w:val="60"/>
          <w:marBottom w:val="0"/>
          <w:divBdr>
            <w:top w:space="0" w:sz="0" w:color="auto" w:val="none"/>
            <w:left w:space="0" w:sz="0" w:color="auto" w:val="none"/>
            <w:bottom w:space="0" w:sz="0" w:color="auto" w:val="none"/>
            <w:right w:space="0" w:sz="0" w:color="auto" w:val="none"/>
          </w:divBdr>
          <w:divsChild>
            <w:div w:id="651370929">
              <w:marLeft w:val="0"/>
              <w:marRight w:val="0"/>
              <w:marTop w:val="0"/>
              <w:marBottom w:val="0"/>
              <w:divBdr>
                <w:top w:space="0" w:sz="0" w:color="auto" w:val="none"/>
                <w:left w:space="0" w:sz="0" w:color="auto" w:val="none"/>
                <w:bottom w:space="0" w:sz="0" w:color="auto" w:val="none"/>
                <w:right w:space="0" w:sz="0" w:color="auto" w:val="none"/>
              </w:divBdr>
              <w:divsChild>
                <w:div w:id="948318549">
                  <w:marLeft w:val="3750"/>
                  <w:marRight w:val="0"/>
                  <w:marTop w:val="0"/>
                  <w:marBottom w:val="300"/>
                  <w:divBdr>
                    <w:top w:space="0" w:sz="0" w:color="auto" w:val="none"/>
                    <w:left w:space="0" w:sz="0" w:color="auto" w:val="none"/>
                    <w:bottom w:space="0" w:sz="0" w:color="auto" w:val="none"/>
                    <w:right w:space="0" w:sz="0" w:color="auto" w:val="none"/>
                  </w:divBdr>
                  <w:divsChild>
                    <w:div w:id="1445032122">
                      <w:marLeft w:val="0"/>
                      <w:marRight w:val="0"/>
                      <w:marTop w:val="0"/>
                      <w:marBottom w:val="0"/>
                      <w:divBdr>
                        <w:top w:space="0" w:sz="0" w:color="auto" w:val="none"/>
                        <w:left w:space="0" w:sz="0" w:color="auto" w:val="none"/>
                        <w:bottom w:space="0" w:sz="0" w:color="auto" w:val="none"/>
                        <w:right w:space="0" w:sz="0" w:color="auto" w:val="none"/>
                      </w:divBdr>
                      <w:divsChild>
                        <w:div w:id="160125079">
                          <w:marLeft w:val="0"/>
                          <w:marRight w:val="0"/>
                          <w:marTop w:val="0"/>
                          <w:marBottom w:val="0"/>
                          <w:divBdr>
                            <w:top w:space="0" w:sz="0" w:color="auto" w:val="none"/>
                            <w:left w:space="0" w:sz="0" w:color="auto" w:val="none"/>
                            <w:bottom w:space="0" w:sz="0" w:color="auto" w:val="none"/>
                            <w:right w:space="0" w:sz="0" w:color="auto" w:val="none"/>
                          </w:divBdr>
                          <w:divsChild>
                            <w:div w:id="122432328">
                              <w:marLeft w:val="0"/>
                              <w:marRight w:val="0"/>
                              <w:marTop w:val="0"/>
                              <w:marBottom w:val="0"/>
                              <w:divBdr>
                                <w:top w:space="0" w:sz="0" w:color="auto" w:val="none"/>
                                <w:left w:space="0" w:sz="0" w:color="auto" w:val="none"/>
                                <w:bottom w:space="0" w:sz="0" w:color="auto" w:val="none"/>
                                <w:right w:space="0" w:sz="0" w:color="auto" w:val="none"/>
                              </w:divBdr>
                              <w:divsChild>
                                <w:div w:id="431097967">
                                  <w:marLeft w:val="0"/>
                                  <w:marRight w:val="0"/>
                                  <w:marTop w:val="0"/>
                                  <w:marBottom w:val="0"/>
                                  <w:divBdr>
                                    <w:top w:space="0" w:sz="0" w:color="auto" w:val="none"/>
                                    <w:left w:space="0" w:sz="0" w:color="auto" w:val="none"/>
                                    <w:bottom w:space="0" w:sz="0" w:color="auto" w:val="none"/>
                                    <w:right w:space="0" w:sz="0" w:color="auto" w:val="none"/>
                                  </w:divBdr>
                                  <w:divsChild>
                                    <w:div w:id="586839883">
                                      <w:marLeft w:val="0"/>
                                      <w:marRight w:val="0"/>
                                      <w:marTop w:val="0"/>
                                      <w:marBottom w:val="0"/>
                                      <w:divBdr>
                                        <w:top w:space="0" w:sz="0" w:color="auto" w:val="none"/>
                                        <w:left w:space="0" w:sz="0" w:color="auto" w:val="none"/>
                                        <w:bottom w:space="0" w:sz="0" w:color="auto" w:val="none"/>
                                        <w:right w:space="0" w:sz="0" w:color="auto" w:val="none"/>
                                      </w:divBdr>
                                      <w:divsChild>
                                        <w:div w:id="1762143800">
                                          <w:marLeft w:val="0"/>
                                          <w:marRight w:val="0"/>
                                          <w:marTop w:val="0"/>
                                          <w:marBottom w:val="0"/>
                                          <w:divBdr>
                                            <w:top w:space="0" w:sz="0" w:color="auto" w:val="none"/>
                                            <w:left w:space="0" w:sz="0" w:color="auto" w:val="none"/>
                                            <w:bottom w:space="0" w:sz="0" w:color="auto" w:val="none"/>
                                            <w:right w:space="0" w:sz="0" w:color="auto" w:val="none"/>
                                          </w:divBdr>
                                          <w:divsChild>
                                            <w:div w:id="20010762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6312419">
      <w:bodyDiv w:val="true"/>
      <w:marLeft w:val="0"/>
      <w:marRight w:val="0"/>
      <w:marTop w:val="0"/>
      <w:marBottom w:val="0"/>
      <w:divBdr>
        <w:top w:space="0" w:sz="0" w:color="auto" w:val="none"/>
        <w:left w:space="0" w:sz="0" w:color="auto" w:val="none"/>
        <w:bottom w:space="0" w:sz="0" w:color="auto" w:val="none"/>
        <w:right w:space="0" w:sz="0" w:color="auto" w:val="none"/>
      </w:divBdr>
    </w:div>
    <w:div w:id="11575693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7639299">
          <w:marLeft w:val="0"/>
          <w:marRight w:val="0"/>
          <w:marTop w:val="60"/>
          <w:marBottom w:val="0"/>
          <w:divBdr>
            <w:top w:space="0" w:sz="0" w:color="auto" w:val="none"/>
            <w:left w:space="0" w:sz="0" w:color="auto" w:val="none"/>
            <w:bottom w:space="0" w:sz="0" w:color="auto" w:val="none"/>
            <w:right w:space="0" w:sz="0" w:color="auto" w:val="none"/>
          </w:divBdr>
          <w:divsChild>
            <w:div w:id="1874996136">
              <w:marLeft w:val="0"/>
              <w:marRight w:val="0"/>
              <w:marTop w:val="0"/>
              <w:marBottom w:val="0"/>
              <w:divBdr>
                <w:top w:space="0" w:sz="0" w:color="auto" w:val="none"/>
                <w:left w:space="0" w:sz="0" w:color="auto" w:val="none"/>
                <w:bottom w:space="0" w:sz="0" w:color="auto" w:val="none"/>
                <w:right w:space="0" w:sz="0" w:color="auto" w:val="none"/>
              </w:divBdr>
              <w:divsChild>
                <w:div w:id="1113750516">
                  <w:marLeft w:val="3750"/>
                  <w:marRight w:val="0"/>
                  <w:marTop w:val="0"/>
                  <w:marBottom w:val="300"/>
                  <w:divBdr>
                    <w:top w:space="0" w:sz="0" w:color="auto" w:val="none"/>
                    <w:left w:space="0" w:sz="0" w:color="auto" w:val="none"/>
                    <w:bottom w:space="0" w:sz="0" w:color="auto" w:val="none"/>
                    <w:right w:space="0" w:sz="0" w:color="auto" w:val="none"/>
                  </w:divBdr>
                  <w:divsChild>
                    <w:div w:id="2066757240">
                      <w:marLeft w:val="0"/>
                      <w:marRight w:val="0"/>
                      <w:marTop w:val="0"/>
                      <w:marBottom w:val="0"/>
                      <w:divBdr>
                        <w:top w:space="0" w:sz="0" w:color="auto" w:val="none"/>
                        <w:left w:space="0" w:sz="0" w:color="auto" w:val="none"/>
                        <w:bottom w:space="0" w:sz="0" w:color="auto" w:val="none"/>
                        <w:right w:space="0" w:sz="0" w:color="auto" w:val="none"/>
                      </w:divBdr>
                      <w:divsChild>
                        <w:div w:id="859389623">
                          <w:marLeft w:val="0"/>
                          <w:marRight w:val="0"/>
                          <w:marTop w:val="0"/>
                          <w:marBottom w:val="0"/>
                          <w:divBdr>
                            <w:top w:space="0" w:sz="0" w:color="auto" w:val="none"/>
                            <w:left w:space="0" w:sz="0" w:color="auto" w:val="none"/>
                            <w:bottom w:space="0" w:sz="0" w:color="auto" w:val="none"/>
                            <w:right w:space="0" w:sz="0" w:color="auto" w:val="none"/>
                          </w:divBdr>
                          <w:divsChild>
                            <w:div w:id="1698700842">
                              <w:marLeft w:val="0"/>
                              <w:marRight w:val="0"/>
                              <w:marTop w:val="0"/>
                              <w:marBottom w:val="0"/>
                              <w:divBdr>
                                <w:top w:space="0" w:sz="0" w:color="auto" w:val="none"/>
                                <w:left w:space="0" w:sz="0" w:color="auto" w:val="none"/>
                                <w:bottom w:space="0" w:sz="0" w:color="auto" w:val="none"/>
                                <w:right w:space="0" w:sz="0" w:color="auto" w:val="none"/>
                              </w:divBdr>
                              <w:divsChild>
                                <w:div w:id="1088886011">
                                  <w:marLeft w:val="0"/>
                                  <w:marRight w:val="0"/>
                                  <w:marTop w:val="0"/>
                                  <w:marBottom w:val="0"/>
                                  <w:divBdr>
                                    <w:top w:space="0" w:sz="0" w:color="auto" w:val="none"/>
                                    <w:left w:space="0" w:sz="0" w:color="auto" w:val="none"/>
                                    <w:bottom w:space="0" w:sz="0" w:color="auto" w:val="none"/>
                                    <w:right w:space="0" w:sz="0" w:color="auto" w:val="none"/>
                                  </w:divBdr>
                                  <w:divsChild>
                                    <w:div w:id="1320188374">
                                      <w:marLeft w:val="0"/>
                                      <w:marRight w:val="0"/>
                                      <w:marTop w:val="0"/>
                                      <w:marBottom w:val="0"/>
                                      <w:divBdr>
                                        <w:top w:space="0" w:sz="0" w:color="auto" w:val="none"/>
                                        <w:left w:space="0" w:sz="0" w:color="auto" w:val="none"/>
                                        <w:bottom w:space="0" w:sz="0" w:color="auto" w:val="none"/>
                                        <w:right w:space="0" w:sz="0" w:color="auto" w:val="none"/>
                                      </w:divBdr>
                                      <w:divsChild>
                                        <w:div w:id="1365324715">
                                          <w:marLeft w:val="0"/>
                                          <w:marRight w:val="0"/>
                                          <w:marTop w:val="0"/>
                                          <w:marBottom w:val="0"/>
                                          <w:divBdr>
                                            <w:top w:space="0" w:sz="0" w:color="auto" w:val="none"/>
                                            <w:left w:space="0" w:sz="0" w:color="auto" w:val="none"/>
                                            <w:bottom w:space="0" w:sz="0" w:color="auto" w:val="none"/>
                                            <w:right w:space="0" w:sz="0" w:color="auto" w:val="none"/>
                                          </w:divBdr>
                                          <w:divsChild>
                                            <w:div w:id="7742474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245829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88084288">
          <w:marLeft w:val="0"/>
          <w:marRight w:val="0"/>
          <w:marTop w:val="60"/>
          <w:marBottom w:val="0"/>
          <w:divBdr>
            <w:top w:space="0" w:sz="0" w:color="auto" w:val="none"/>
            <w:left w:space="0" w:sz="0" w:color="auto" w:val="none"/>
            <w:bottom w:space="0" w:sz="0" w:color="auto" w:val="none"/>
            <w:right w:space="0" w:sz="0" w:color="auto" w:val="none"/>
          </w:divBdr>
          <w:divsChild>
            <w:div w:id="1201280472">
              <w:marLeft w:val="0"/>
              <w:marRight w:val="0"/>
              <w:marTop w:val="0"/>
              <w:marBottom w:val="0"/>
              <w:divBdr>
                <w:top w:space="0" w:sz="0" w:color="auto" w:val="none"/>
                <w:left w:space="0" w:sz="0" w:color="auto" w:val="none"/>
                <w:bottom w:space="0" w:sz="0" w:color="auto" w:val="none"/>
                <w:right w:space="0" w:sz="0" w:color="auto" w:val="none"/>
              </w:divBdr>
              <w:divsChild>
                <w:div w:id="642858444">
                  <w:marLeft w:val="3750"/>
                  <w:marRight w:val="0"/>
                  <w:marTop w:val="0"/>
                  <w:marBottom w:val="300"/>
                  <w:divBdr>
                    <w:top w:space="0" w:sz="0" w:color="auto" w:val="none"/>
                    <w:left w:space="0" w:sz="0" w:color="auto" w:val="none"/>
                    <w:bottom w:space="0" w:sz="0" w:color="auto" w:val="none"/>
                    <w:right w:space="0" w:sz="0" w:color="auto" w:val="none"/>
                  </w:divBdr>
                  <w:divsChild>
                    <w:div w:id="2014988114">
                      <w:marLeft w:val="0"/>
                      <w:marRight w:val="0"/>
                      <w:marTop w:val="0"/>
                      <w:marBottom w:val="0"/>
                      <w:divBdr>
                        <w:top w:space="0" w:sz="0" w:color="auto" w:val="none"/>
                        <w:left w:space="0" w:sz="0" w:color="auto" w:val="none"/>
                        <w:bottom w:space="0" w:sz="0" w:color="auto" w:val="none"/>
                        <w:right w:space="0" w:sz="0" w:color="auto" w:val="none"/>
                      </w:divBdr>
                      <w:divsChild>
                        <w:div w:id="360477293">
                          <w:marLeft w:val="0"/>
                          <w:marRight w:val="0"/>
                          <w:marTop w:val="0"/>
                          <w:marBottom w:val="0"/>
                          <w:divBdr>
                            <w:top w:space="0" w:sz="0" w:color="auto" w:val="none"/>
                            <w:left w:space="0" w:sz="0" w:color="auto" w:val="none"/>
                            <w:bottom w:space="0" w:sz="0" w:color="auto" w:val="none"/>
                            <w:right w:space="0" w:sz="0" w:color="auto" w:val="none"/>
                          </w:divBdr>
                          <w:divsChild>
                            <w:div w:id="2043943935">
                              <w:marLeft w:val="0"/>
                              <w:marRight w:val="0"/>
                              <w:marTop w:val="0"/>
                              <w:marBottom w:val="0"/>
                              <w:divBdr>
                                <w:top w:space="0" w:sz="0" w:color="auto" w:val="none"/>
                                <w:left w:space="0" w:sz="0" w:color="auto" w:val="none"/>
                                <w:bottom w:space="0" w:sz="0" w:color="auto" w:val="none"/>
                                <w:right w:space="0" w:sz="0" w:color="auto" w:val="none"/>
                              </w:divBdr>
                              <w:divsChild>
                                <w:div w:id="928392087">
                                  <w:marLeft w:val="0"/>
                                  <w:marRight w:val="0"/>
                                  <w:marTop w:val="0"/>
                                  <w:marBottom w:val="0"/>
                                  <w:divBdr>
                                    <w:top w:space="0" w:sz="0" w:color="auto" w:val="none"/>
                                    <w:left w:space="0" w:sz="0" w:color="auto" w:val="none"/>
                                    <w:bottom w:space="0" w:sz="0" w:color="auto" w:val="none"/>
                                    <w:right w:space="0" w:sz="0" w:color="auto" w:val="none"/>
                                  </w:divBdr>
                                  <w:divsChild>
                                    <w:div w:id="2026246690">
                                      <w:marLeft w:val="0"/>
                                      <w:marRight w:val="0"/>
                                      <w:marTop w:val="0"/>
                                      <w:marBottom w:val="0"/>
                                      <w:divBdr>
                                        <w:top w:space="0" w:sz="0" w:color="auto" w:val="none"/>
                                        <w:left w:space="0" w:sz="0" w:color="auto" w:val="none"/>
                                        <w:bottom w:space="0" w:sz="0" w:color="auto" w:val="none"/>
                                        <w:right w:space="0" w:sz="0" w:color="auto" w:val="none"/>
                                      </w:divBdr>
                                      <w:divsChild>
                                        <w:div w:id="452239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30070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40391252">
          <w:marLeft w:val="0"/>
          <w:marRight w:val="0"/>
          <w:marTop w:val="60"/>
          <w:marBottom w:val="0"/>
          <w:divBdr>
            <w:top w:space="0" w:sz="0" w:color="auto" w:val="none"/>
            <w:left w:space="0" w:sz="0" w:color="auto" w:val="none"/>
            <w:bottom w:space="0" w:sz="0" w:color="auto" w:val="none"/>
            <w:right w:space="0" w:sz="0" w:color="auto" w:val="none"/>
          </w:divBdr>
          <w:divsChild>
            <w:div w:id="1031154494">
              <w:marLeft w:val="0"/>
              <w:marRight w:val="0"/>
              <w:marTop w:val="0"/>
              <w:marBottom w:val="0"/>
              <w:divBdr>
                <w:top w:space="0" w:sz="0" w:color="auto" w:val="none"/>
                <w:left w:space="0" w:sz="0" w:color="auto" w:val="none"/>
                <w:bottom w:space="0" w:sz="0" w:color="auto" w:val="none"/>
                <w:right w:space="0" w:sz="0" w:color="auto" w:val="none"/>
              </w:divBdr>
              <w:divsChild>
                <w:div w:id="1341200744">
                  <w:marLeft w:val="3750"/>
                  <w:marRight w:val="0"/>
                  <w:marTop w:val="0"/>
                  <w:marBottom w:val="300"/>
                  <w:divBdr>
                    <w:top w:space="0" w:sz="0" w:color="auto" w:val="none"/>
                    <w:left w:space="0" w:sz="0" w:color="auto" w:val="none"/>
                    <w:bottom w:space="0" w:sz="0" w:color="auto" w:val="none"/>
                    <w:right w:space="0" w:sz="0" w:color="auto" w:val="none"/>
                  </w:divBdr>
                  <w:divsChild>
                    <w:div w:id="259290656">
                      <w:marLeft w:val="0"/>
                      <w:marRight w:val="0"/>
                      <w:marTop w:val="0"/>
                      <w:marBottom w:val="0"/>
                      <w:divBdr>
                        <w:top w:space="0" w:sz="0" w:color="auto" w:val="none"/>
                        <w:left w:space="0" w:sz="0" w:color="auto" w:val="none"/>
                        <w:bottom w:space="0" w:sz="0" w:color="auto" w:val="none"/>
                        <w:right w:space="0" w:sz="0" w:color="auto" w:val="none"/>
                      </w:divBdr>
                      <w:divsChild>
                        <w:div w:id="234164352">
                          <w:marLeft w:val="0"/>
                          <w:marRight w:val="0"/>
                          <w:marTop w:val="0"/>
                          <w:marBottom w:val="0"/>
                          <w:divBdr>
                            <w:top w:space="0" w:sz="0" w:color="auto" w:val="none"/>
                            <w:left w:space="0" w:sz="0" w:color="auto" w:val="none"/>
                            <w:bottom w:space="0" w:sz="0" w:color="auto" w:val="none"/>
                            <w:right w:space="0" w:sz="0" w:color="auto" w:val="none"/>
                          </w:divBdr>
                          <w:divsChild>
                            <w:div w:id="1897930848">
                              <w:marLeft w:val="0"/>
                              <w:marRight w:val="0"/>
                              <w:marTop w:val="0"/>
                              <w:marBottom w:val="0"/>
                              <w:divBdr>
                                <w:top w:space="0" w:sz="0" w:color="auto" w:val="none"/>
                                <w:left w:space="0" w:sz="0" w:color="auto" w:val="none"/>
                                <w:bottom w:space="0" w:sz="0" w:color="auto" w:val="none"/>
                                <w:right w:space="0" w:sz="0" w:color="auto" w:val="none"/>
                              </w:divBdr>
                              <w:divsChild>
                                <w:div w:id="924651761">
                                  <w:marLeft w:val="0"/>
                                  <w:marRight w:val="0"/>
                                  <w:marTop w:val="0"/>
                                  <w:marBottom w:val="0"/>
                                  <w:divBdr>
                                    <w:top w:space="0" w:sz="0" w:color="auto" w:val="none"/>
                                    <w:left w:space="0" w:sz="0" w:color="auto" w:val="none"/>
                                    <w:bottom w:space="0" w:sz="0" w:color="auto" w:val="none"/>
                                    <w:right w:space="0" w:sz="0" w:color="auto" w:val="none"/>
                                  </w:divBdr>
                                  <w:divsChild>
                                    <w:div w:id="1935091246">
                                      <w:marLeft w:val="0"/>
                                      <w:marRight w:val="0"/>
                                      <w:marTop w:val="0"/>
                                      <w:marBottom w:val="0"/>
                                      <w:divBdr>
                                        <w:top w:space="0" w:sz="0" w:color="auto" w:val="none"/>
                                        <w:left w:space="0" w:sz="0" w:color="auto" w:val="none"/>
                                        <w:bottom w:space="0" w:sz="0" w:color="auto" w:val="none"/>
                                        <w:right w:space="0" w:sz="0" w:color="auto" w:val="none"/>
                                      </w:divBdr>
                                      <w:divsChild>
                                        <w:div w:id="582495305">
                                          <w:marLeft w:val="0"/>
                                          <w:marRight w:val="0"/>
                                          <w:marTop w:val="0"/>
                                          <w:marBottom w:val="0"/>
                                          <w:divBdr>
                                            <w:top w:space="0" w:sz="0" w:color="auto" w:val="none"/>
                                            <w:left w:space="0" w:sz="0" w:color="auto" w:val="none"/>
                                            <w:bottom w:space="0" w:sz="0" w:color="auto" w:val="none"/>
                                            <w:right w:space="0" w:sz="0" w:color="auto" w:val="none"/>
                                          </w:divBdr>
                                          <w:divsChild>
                                            <w:div w:id="3849840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0870292">
      <w:bodyDiv w:val="true"/>
      <w:marLeft w:val="0"/>
      <w:marRight w:val="0"/>
      <w:marTop w:val="0"/>
      <w:marBottom w:val="0"/>
      <w:divBdr>
        <w:top w:space="0" w:sz="0" w:color="auto" w:val="none"/>
        <w:left w:space="0" w:sz="0" w:color="auto" w:val="none"/>
        <w:bottom w:space="0" w:sz="0" w:color="auto" w:val="none"/>
        <w:right w:space="0" w:sz="0" w:color="auto" w:val="none"/>
      </w:divBdr>
    </w:div>
    <w:div w:id="1265960598">
      <w:bodyDiv w:val="true"/>
      <w:marLeft w:val="0"/>
      <w:marRight w:val="0"/>
      <w:marTop w:val="0"/>
      <w:marBottom w:val="0"/>
      <w:divBdr>
        <w:top w:space="0" w:sz="0" w:color="auto" w:val="none"/>
        <w:left w:space="0" w:sz="0" w:color="auto" w:val="none"/>
        <w:bottom w:space="0" w:sz="0" w:color="auto" w:val="none"/>
        <w:right w:space="0" w:sz="0" w:color="auto" w:val="none"/>
      </w:divBdr>
    </w:div>
    <w:div w:id="12990686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19456615">
          <w:marLeft w:val="0"/>
          <w:marRight w:val="0"/>
          <w:marTop w:val="60"/>
          <w:marBottom w:val="0"/>
          <w:divBdr>
            <w:top w:space="0" w:sz="0" w:color="auto" w:val="none"/>
            <w:left w:space="0" w:sz="0" w:color="auto" w:val="none"/>
            <w:bottom w:space="0" w:sz="0" w:color="auto" w:val="none"/>
            <w:right w:space="0" w:sz="0" w:color="auto" w:val="none"/>
          </w:divBdr>
          <w:divsChild>
            <w:div w:id="1152671362">
              <w:marLeft w:val="0"/>
              <w:marRight w:val="0"/>
              <w:marTop w:val="0"/>
              <w:marBottom w:val="0"/>
              <w:divBdr>
                <w:top w:space="0" w:sz="0" w:color="auto" w:val="none"/>
                <w:left w:space="0" w:sz="0" w:color="auto" w:val="none"/>
                <w:bottom w:space="0" w:sz="0" w:color="auto" w:val="none"/>
                <w:right w:space="0" w:sz="0" w:color="auto" w:val="none"/>
              </w:divBdr>
              <w:divsChild>
                <w:div w:id="1560290321">
                  <w:marLeft w:val="3750"/>
                  <w:marRight w:val="0"/>
                  <w:marTop w:val="0"/>
                  <w:marBottom w:val="300"/>
                  <w:divBdr>
                    <w:top w:space="0" w:sz="0" w:color="auto" w:val="none"/>
                    <w:left w:space="0" w:sz="0" w:color="auto" w:val="none"/>
                    <w:bottom w:space="0" w:sz="0" w:color="auto" w:val="none"/>
                    <w:right w:space="0" w:sz="0" w:color="auto" w:val="none"/>
                  </w:divBdr>
                  <w:divsChild>
                    <w:div w:id="831406330">
                      <w:marLeft w:val="0"/>
                      <w:marRight w:val="0"/>
                      <w:marTop w:val="0"/>
                      <w:marBottom w:val="0"/>
                      <w:divBdr>
                        <w:top w:space="0" w:sz="0" w:color="auto" w:val="none"/>
                        <w:left w:space="0" w:sz="0" w:color="auto" w:val="none"/>
                        <w:bottom w:space="0" w:sz="0" w:color="auto" w:val="none"/>
                        <w:right w:space="0" w:sz="0" w:color="auto" w:val="none"/>
                      </w:divBdr>
                      <w:divsChild>
                        <w:div w:id="116485836">
                          <w:marLeft w:val="0"/>
                          <w:marRight w:val="0"/>
                          <w:marTop w:val="0"/>
                          <w:marBottom w:val="0"/>
                          <w:divBdr>
                            <w:top w:space="0" w:sz="0" w:color="auto" w:val="none"/>
                            <w:left w:space="0" w:sz="0" w:color="auto" w:val="none"/>
                            <w:bottom w:space="0" w:sz="0" w:color="auto" w:val="none"/>
                            <w:right w:space="0" w:sz="0" w:color="auto" w:val="none"/>
                          </w:divBdr>
                          <w:divsChild>
                            <w:div w:id="568078156">
                              <w:marLeft w:val="0"/>
                              <w:marRight w:val="0"/>
                              <w:marTop w:val="0"/>
                              <w:marBottom w:val="0"/>
                              <w:divBdr>
                                <w:top w:space="0" w:sz="0" w:color="auto" w:val="none"/>
                                <w:left w:space="0" w:sz="0" w:color="auto" w:val="none"/>
                                <w:bottom w:space="0" w:sz="0" w:color="auto" w:val="none"/>
                                <w:right w:space="0" w:sz="0" w:color="auto" w:val="none"/>
                              </w:divBdr>
                              <w:divsChild>
                                <w:div w:id="1549535143">
                                  <w:marLeft w:val="0"/>
                                  <w:marRight w:val="0"/>
                                  <w:marTop w:val="0"/>
                                  <w:marBottom w:val="0"/>
                                  <w:divBdr>
                                    <w:top w:space="0" w:sz="0" w:color="auto" w:val="none"/>
                                    <w:left w:space="0" w:sz="0" w:color="auto" w:val="none"/>
                                    <w:bottom w:space="0" w:sz="0" w:color="auto" w:val="none"/>
                                    <w:right w:space="0" w:sz="0" w:color="auto" w:val="none"/>
                                  </w:divBdr>
                                  <w:divsChild>
                                    <w:div w:id="1960183968">
                                      <w:marLeft w:val="0"/>
                                      <w:marRight w:val="0"/>
                                      <w:marTop w:val="0"/>
                                      <w:marBottom w:val="0"/>
                                      <w:divBdr>
                                        <w:top w:space="0" w:sz="0" w:color="auto" w:val="none"/>
                                        <w:left w:space="0" w:sz="0" w:color="auto" w:val="none"/>
                                        <w:bottom w:space="0" w:sz="0" w:color="auto" w:val="none"/>
                                        <w:right w:space="0" w:sz="0" w:color="auto" w:val="none"/>
                                      </w:divBdr>
                                      <w:divsChild>
                                        <w:div w:id="1005013090">
                                          <w:marLeft w:val="0"/>
                                          <w:marRight w:val="0"/>
                                          <w:marTop w:val="0"/>
                                          <w:marBottom w:val="0"/>
                                          <w:divBdr>
                                            <w:top w:space="0" w:sz="0" w:color="auto" w:val="none"/>
                                            <w:left w:space="0" w:sz="0" w:color="auto" w:val="none"/>
                                            <w:bottom w:space="0" w:sz="0" w:color="auto" w:val="none"/>
                                            <w:right w:space="0" w:sz="0" w:color="auto" w:val="none"/>
                                          </w:divBdr>
                                          <w:divsChild>
                                            <w:div w:id="1008087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74111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14209646">
          <w:marLeft w:val="0"/>
          <w:marRight w:val="0"/>
          <w:marTop w:val="60"/>
          <w:marBottom w:val="0"/>
          <w:divBdr>
            <w:top w:space="0" w:sz="0" w:color="auto" w:val="none"/>
            <w:left w:space="0" w:sz="0" w:color="auto" w:val="none"/>
            <w:bottom w:space="0" w:sz="0" w:color="auto" w:val="none"/>
            <w:right w:space="0" w:sz="0" w:color="auto" w:val="none"/>
          </w:divBdr>
          <w:divsChild>
            <w:div w:id="981078357">
              <w:marLeft w:val="0"/>
              <w:marRight w:val="0"/>
              <w:marTop w:val="0"/>
              <w:marBottom w:val="0"/>
              <w:divBdr>
                <w:top w:space="0" w:sz="0" w:color="auto" w:val="none"/>
                <w:left w:space="0" w:sz="0" w:color="auto" w:val="none"/>
                <w:bottom w:space="0" w:sz="0" w:color="auto" w:val="none"/>
                <w:right w:space="0" w:sz="0" w:color="auto" w:val="none"/>
              </w:divBdr>
              <w:divsChild>
                <w:div w:id="518277150">
                  <w:marLeft w:val="3750"/>
                  <w:marRight w:val="0"/>
                  <w:marTop w:val="0"/>
                  <w:marBottom w:val="300"/>
                  <w:divBdr>
                    <w:top w:space="0" w:sz="0" w:color="auto" w:val="none"/>
                    <w:left w:space="0" w:sz="0" w:color="auto" w:val="none"/>
                    <w:bottom w:space="0" w:sz="0" w:color="auto" w:val="none"/>
                    <w:right w:space="0" w:sz="0" w:color="auto" w:val="none"/>
                  </w:divBdr>
                  <w:divsChild>
                    <w:div w:id="1432777160">
                      <w:marLeft w:val="0"/>
                      <w:marRight w:val="0"/>
                      <w:marTop w:val="0"/>
                      <w:marBottom w:val="0"/>
                      <w:divBdr>
                        <w:top w:space="0" w:sz="0" w:color="auto" w:val="none"/>
                        <w:left w:space="0" w:sz="0" w:color="auto" w:val="none"/>
                        <w:bottom w:space="0" w:sz="0" w:color="auto" w:val="none"/>
                        <w:right w:space="0" w:sz="0" w:color="auto" w:val="none"/>
                      </w:divBdr>
                      <w:divsChild>
                        <w:div w:id="1117212917">
                          <w:marLeft w:val="0"/>
                          <w:marRight w:val="0"/>
                          <w:marTop w:val="0"/>
                          <w:marBottom w:val="0"/>
                          <w:divBdr>
                            <w:top w:space="0" w:sz="0" w:color="auto" w:val="none"/>
                            <w:left w:space="0" w:sz="0" w:color="auto" w:val="none"/>
                            <w:bottom w:space="0" w:sz="0" w:color="auto" w:val="none"/>
                            <w:right w:space="0" w:sz="0" w:color="auto" w:val="none"/>
                          </w:divBdr>
                          <w:divsChild>
                            <w:div w:id="1260287016">
                              <w:marLeft w:val="0"/>
                              <w:marRight w:val="0"/>
                              <w:marTop w:val="0"/>
                              <w:marBottom w:val="0"/>
                              <w:divBdr>
                                <w:top w:space="0" w:sz="0" w:color="auto" w:val="none"/>
                                <w:left w:space="0" w:sz="0" w:color="auto" w:val="none"/>
                                <w:bottom w:space="0" w:sz="0" w:color="auto" w:val="none"/>
                                <w:right w:space="0" w:sz="0" w:color="auto" w:val="none"/>
                              </w:divBdr>
                              <w:divsChild>
                                <w:div w:id="17585710">
                                  <w:marLeft w:val="0"/>
                                  <w:marRight w:val="0"/>
                                  <w:marTop w:val="0"/>
                                  <w:marBottom w:val="0"/>
                                  <w:divBdr>
                                    <w:top w:space="0" w:sz="0" w:color="auto" w:val="none"/>
                                    <w:left w:space="0" w:sz="0" w:color="auto" w:val="none"/>
                                    <w:bottom w:space="0" w:sz="0" w:color="auto" w:val="none"/>
                                    <w:right w:space="0" w:sz="0" w:color="auto" w:val="none"/>
                                  </w:divBdr>
                                  <w:divsChild>
                                    <w:div w:id="1293097098">
                                      <w:marLeft w:val="0"/>
                                      <w:marRight w:val="0"/>
                                      <w:marTop w:val="0"/>
                                      <w:marBottom w:val="0"/>
                                      <w:divBdr>
                                        <w:top w:space="0" w:sz="0" w:color="auto" w:val="none"/>
                                        <w:left w:space="0" w:sz="0" w:color="auto" w:val="none"/>
                                        <w:bottom w:space="0" w:sz="0" w:color="auto" w:val="none"/>
                                        <w:right w:space="0" w:sz="0" w:color="auto" w:val="none"/>
                                      </w:divBdr>
                                      <w:divsChild>
                                        <w:div w:id="2131128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575279">
      <w:bodyDiv w:val="true"/>
      <w:marLeft w:val="0"/>
      <w:marRight w:val="0"/>
      <w:marTop w:val="0"/>
      <w:marBottom w:val="0"/>
      <w:divBdr>
        <w:top w:space="0" w:sz="0" w:color="auto" w:val="none"/>
        <w:left w:space="0" w:sz="0" w:color="auto" w:val="none"/>
        <w:bottom w:space="0" w:sz="0" w:color="auto" w:val="none"/>
        <w:right w:space="0" w:sz="0" w:color="auto" w:val="none"/>
      </w:divBdr>
    </w:div>
    <w:div w:id="1559702745">
      <w:bodyDiv w:val="true"/>
      <w:marLeft w:val="0"/>
      <w:marRight w:val="0"/>
      <w:marTop w:val="0"/>
      <w:marBottom w:val="0"/>
      <w:divBdr>
        <w:top w:space="0" w:sz="0" w:color="auto" w:val="none"/>
        <w:left w:space="0" w:sz="0" w:color="auto" w:val="none"/>
        <w:bottom w:space="0" w:sz="0" w:color="auto" w:val="none"/>
        <w:right w:space="0" w:sz="0" w:color="auto" w:val="none"/>
      </w:divBdr>
    </w:div>
    <w:div w:id="1574469287">
      <w:bodyDiv w:val="true"/>
      <w:marLeft w:val="0"/>
      <w:marRight w:val="0"/>
      <w:marTop w:val="0"/>
      <w:marBottom w:val="0"/>
      <w:divBdr>
        <w:top w:space="0" w:sz="0" w:color="auto" w:val="none"/>
        <w:left w:space="0" w:sz="0" w:color="auto" w:val="none"/>
        <w:bottom w:space="0" w:sz="0" w:color="auto" w:val="none"/>
        <w:right w:space="0" w:sz="0" w:color="auto" w:val="none"/>
      </w:divBdr>
    </w:div>
    <w:div w:id="16732944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3753962">
          <w:marLeft w:val="0"/>
          <w:marRight w:val="0"/>
          <w:marTop w:val="60"/>
          <w:marBottom w:val="0"/>
          <w:divBdr>
            <w:top w:space="0" w:sz="0" w:color="auto" w:val="none"/>
            <w:left w:space="0" w:sz="0" w:color="auto" w:val="none"/>
            <w:bottom w:space="0" w:sz="0" w:color="auto" w:val="none"/>
            <w:right w:space="0" w:sz="0" w:color="auto" w:val="none"/>
          </w:divBdr>
          <w:divsChild>
            <w:div w:id="568004265">
              <w:marLeft w:val="0"/>
              <w:marRight w:val="0"/>
              <w:marTop w:val="0"/>
              <w:marBottom w:val="0"/>
              <w:divBdr>
                <w:top w:space="0" w:sz="0" w:color="auto" w:val="none"/>
                <w:left w:space="0" w:sz="0" w:color="auto" w:val="none"/>
                <w:bottom w:space="0" w:sz="0" w:color="auto" w:val="none"/>
                <w:right w:space="0" w:sz="0" w:color="auto" w:val="none"/>
              </w:divBdr>
              <w:divsChild>
                <w:div w:id="2063752553">
                  <w:marLeft w:val="3750"/>
                  <w:marRight w:val="0"/>
                  <w:marTop w:val="0"/>
                  <w:marBottom w:val="300"/>
                  <w:divBdr>
                    <w:top w:space="0" w:sz="0" w:color="auto" w:val="none"/>
                    <w:left w:space="0" w:sz="0" w:color="auto" w:val="none"/>
                    <w:bottom w:space="0" w:sz="0" w:color="auto" w:val="none"/>
                    <w:right w:space="0" w:sz="0" w:color="auto" w:val="none"/>
                  </w:divBdr>
                  <w:divsChild>
                    <w:div w:id="2011827524">
                      <w:marLeft w:val="0"/>
                      <w:marRight w:val="0"/>
                      <w:marTop w:val="0"/>
                      <w:marBottom w:val="0"/>
                      <w:divBdr>
                        <w:top w:space="0" w:sz="0" w:color="auto" w:val="none"/>
                        <w:left w:space="0" w:sz="0" w:color="auto" w:val="none"/>
                        <w:bottom w:space="0" w:sz="0" w:color="auto" w:val="none"/>
                        <w:right w:space="0" w:sz="0" w:color="auto" w:val="none"/>
                      </w:divBdr>
                      <w:divsChild>
                        <w:div w:id="797264581">
                          <w:marLeft w:val="0"/>
                          <w:marRight w:val="0"/>
                          <w:marTop w:val="0"/>
                          <w:marBottom w:val="0"/>
                          <w:divBdr>
                            <w:top w:space="0" w:sz="0" w:color="auto" w:val="none"/>
                            <w:left w:space="0" w:sz="0" w:color="auto" w:val="none"/>
                            <w:bottom w:space="0" w:sz="0" w:color="auto" w:val="none"/>
                            <w:right w:space="0" w:sz="0" w:color="auto" w:val="none"/>
                          </w:divBdr>
                          <w:divsChild>
                            <w:div w:id="1704864182">
                              <w:marLeft w:val="0"/>
                              <w:marRight w:val="0"/>
                              <w:marTop w:val="0"/>
                              <w:marBottom w:val="0"/>
                              <w:divBdr>
                                <w:top w:space="0" w:sz="0" w:color="auto" w:val="none"/>
                                <w:left w:space="0" w:sz="0" w:color="auto" w:val="none"/>
                                <w:bottom w:space="0" w:sz="0" w:color="auto" w:val="none"/>
                                <w:right w:space="0" w:sz="0" w:color="auto" w:val="none"/>
                              </w:divBdr>
                              <w:divsChild>
                                <w:div w:id="1704206748">
                                  <w:marLeft w:val="0"/>
                                  <w:marRight w:val="0"/>
                                  <w:marTop w:val="0"/>
                                  <w:marBottom w:val="0"/>
                                  <w:divBdr>
                                    <w:top w:space="0" w:sz="0" w:color="auto" w:val="none"/>
                                    <w:left w:space="0" w:sz="0" w:color="auto" w:val="none"/>
                                    <w:bottom w:space="0" w:sz="0" w:color="auto" w:val="none"/>
                                    <w:right w:space="0" w:sz="0" w:color="auto" w:val="none"/>
                                  </w:divBdr>
                                  <w:divsChild>
                                    <w:div w:id="1271543958">
                                      <w:marLeft w:val="0"/>
                                      <w:marRight w:val="0"/>
                                      <w:marTop w:val="0"/>
                                      <w:marBottom w:val="0"/>
                                      <w:divBdr>
                                        <w:top w:space="0" w:sz="0" w:color="auto" w:val="none"/>
                                        <w:left w:space="0" w:sz="0" w:color="auto" w:val="none"/>
                                        <w:bottom w:space="0" w:sz="0" w:color="auto" w:val="none"/>
                                        <w:right w:space="0" w:sz="0" w:color="auto" w:val="none"/>
                                      </w:divBdr>
                                      <w:divsChild>
                                        <w:div w:id="1558123473">
                                          <w:marLeft w:val="0"/>
                                          <w:marRight w:val="0"/>
                                          <w:marTop w:val="0"/>
                                          <w:marBottom w:val="0"/>
                                          <w:divBdr>
                                            <w:top w:space="0" w:sz="0" w:color="auto" w:val="none"/>
                                            <w:left w:space="0" w:sz="0" w:color="auto" w:val="none"/>
                                            <w:bottom w:space="0" w:sz="0" w:color="auto" w:val="none"/>
                                            <w:right w:space="0" w:sz="0" w:color="auto" w:val="none"/>
                                          </w:divBdr>
                                          <w:divsChild>
                                            <w:div w:id="8306092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49575440">
      <w:bodyDiv w:val="true"/>
      <w:marLeft w:val="0"/>
      <w:marRight w:val="0"/>
      <w:marTop w:val="0"/>
      <w:marBottom w:val="0"/>
      <w:divBdr>
        <w:top w:space="0" w:sz="0" w:color="auto" w:val="none"/>
        <w:left w:space="0" w:sz="0" w:color="auto" w:val="none"/>
        <w:bottom w:space="0" w:sz="0" w:color="auto" w:val="none"/>
        <w:right w:space="0" w:sz="0" w:color="auto" w:val="none"/>
      </w:divBdr>
      <w:divsChild>
        <w:div w:id="141385476">
          <w:marLeft w:val="0"/>
          <w:marRight w:val="0"/>
          <w:marTop w:val="0"/>
          <w:marBottom w:val="0"/>
          <w:divBdr>
            <w:top w:space="0" w:sz="0" w:color="auto" w:val="none"/>
            <w:left w:space="0" w:sz="0" w:color="auto" w:val="none"/>
            <w:bottom w:space="0" w:sz="0" w:color="auto" w:val="none"/>
            <w:right w:space="0" w:sz="0" w:color="auto" w:val="none"/>
          </w:divBdr>
        </w:div>
        <w:div w:id="211230319">
          <w:marLeft w:val="0"/>
          <w:marRight w:val="0"/>
          <w:marTop w:val="0"/>
          <w:marBottom w:val="0"/>
          <w:divBdr>
            <w:top w:space="0" w:sz="0" w:color="auto" w:val="none"/>
            <w:left w:space="0" w:sz="0" w:color="auto" w:val="none"/>
            <w:bottom w:space="0" w:sz="0" w:color="auto" w:val="none"/>
            <w:right w:space="0" w:sz="0" w:color="auto" w:val="none"/>
          </w:divBdr>
        </w:div>
        <w:div w:id="229853213">
          <w:marLeft w:val="0"/>
          <w:marRight w:val="0"/>
          <w:marTop w:val="0"/>
          <w:marBottom w:val="0"/>
          <w:divBdr>
            <w:top w:space="0" w:sz="0" w:color="auto" w:val="none"/>
            <w:left w:space="0" w:sz="0" w:color="auto" w:val="none"/>
            <w:bottom w:space="0" w:sz="0" w:color="auto" w:val="none"/>
            <w:right w:space="0" w:sz="0" w:color="auto" w:val="none"/>
          </w:divBdr>
        </w:div>
        <w:div w:id="476535227">
          <w:marLeft w:val="0"/>
          <w:marRight w:val="0"/>
          <w:marTop w:val="0"/>
          <w:marBottom w:val="0"/>
          <w:divBdr>
            <w:top w:space="0" w:sz="0" w:color="auto" w:val="none"/>
            <w:left w:space="0" w:sz="0" w:color="auto" w:val="none"/>
            <w:bottom w:space="0" w:sz="0" w:color="auto" w:val="none"/>
            <w:right w:space="0" w:sz="0" w:color="auto" w:val="none"/>
          </w:divBdr>
        </w:div>
        <w:div w:id="533469210">
          <w:marLeft w:val="0"/>
          <w:marRight w:val="0"/>
          <w:marTop w:val="0"/>
          <w:marBottom w:val="0"/>
          <w:divBdr>
            <w:top w:space="0" w:sz="0" w:color="auto" w:val="none"/>
            <w:left w:space="0" w:sz="0" w:color="auto" w:val="none"/>
            <w:bottom w:space="0" w:sz="0" w:color="auto" w:val="none"/>
            <w:right w:space="0" w:sz="0" w:color="auto" w:val="none"/>
          </w:divBdr>
        </w:div>
        <w:div w:id="699816915">
          <w:marLeft w:val="0"/>
          <w:marRight w:val="0"/>
          <w:marTop w:val="0"/>
          <w:marBottom w:val="0"/>
          <w:divBdr>
            <w:top w:space="0" w:sz="0" w:color="auto" w:val="none"/>
            <w:left w:space="0" w:sz="0" w:color="auto" w:val="none"/>
            <w:bottom w:space="0" w:sz="0" w:color="auto" w:val="none"/>
            <w:right w:space="0" w:sz="0" w:color="auto" w:val="none"/>
          </w:divBdr>
        </w:div>
        <w:div w:id="927230045">
          <w:marLeft w:val="0"/>
          <w:marRight w:val="0"/>
          <w:marTop w:val="0"/>
          <w:marBottom w:val="0"/>
          <w:divBdr>
            <w:top w:space="0" w:sz="0" w:color="auto" w:val="none"/>
            <w:left w:space="0" w:sz="0" w:color="auto" w:val="none"/>
            <w:bottom w:space="0" w:sz="0" w:color="auto" w:val="none"/>
            <w:right w:space="0" w:sz="0" w:color="auto" w:val="none"/>
          </w:divBdr>
        </w:div>
        <w:div w:id="990981145">
          <w:marLeft w:val="0"/>
          <w:marRight w:val="0"/>
          <w:marTop w:val="0"/>
          <w:marBottom w:val="0"/>
          <w:divBdr>
            <w:top w:space="0" w:sz="0" w:color="auto" w:val="none"/>
            <w:left w:space="0" w:sz="0" w:color="auto" w:val="none"/>
            <w:bottom w:space="0" w:sz="0" w:color="auto" w:val="none"/>
            <w:right w:space="0" w:sz="0" w:color="auto" w:val="none"/>
          </w:divBdr>
        </w:div>
        <w:div w:id="1074353725">
          <w:marLeft w:val="0"/>
          <w:marRight w:val="0"/>
          <w:marTop w:val="0"/>
          <w:marBottom w:val="0"/>
          <w:divBdr>
            <w:top w:space="0" w:sz="0" w:color="auto" w:val="none"/>
            <w:left w:space="0" w:sz="0" w:color="auto" w:val="none"/>
            <w:bottom w:space="0" w:sz="0" w:color="auto" w:val="none"/>
            <w:right w:space="0" w:sz="0" w:color="auto" w:val="none"/>
          </w:divBdr>
        </w:div>
        <w:div w:id="1477529770">
          <w:marLeft w:val="0"/>
          <w:marRight w:val="0"/>
          <w:marTop w:val="0"/>
          <w:marBottom w:val="0"/>
          <w:divBdr>
            <w:top w:space="0" w:sz="0" w:color="auto" w:val="none"/>
            <w:left w:space="0" w:sz="0" w:color="auto" w:val="none"/>
            <w:bottom w:space="0" w:sz="0" w:color="auto" w:val="none"/>
            <w:right w:space="0" w:sz="0" w:color="auto" w:val="none"/>
          </w:divBdr>
        </w:div>
        <w:div w:id="1589189136">
          <w:marLeft w:val="0"/>
          <w:marRight w:val="0"/>
          <w:marTop w:val="0"/>
          <w:marBottom w:val="0"/>
          <w:divBdr>
            <w:top w:space="0" w:sz="0" w:color="auto" w:val="none"/>
            <w:left w:space="0" w:sz="0" w:color="auto" w:val="none"/>
            <w:bottom w:space="0" w:sz="0" w:color="auto" w:val="none"/>
            <w:right w:space="0" w:sz="0" w:color="auto" w:val="none"/>
          </w:divBdr>
        </w:div>
        <w:div w:id="1889339769">
          <w:marLeft w:val="0"/>
          <w:marRight w:val="0"/>
          <w:marTop w:val="0"/>
          <w:marBottom w:val="0"/>
          <w:divBdr>
            <w:top w:space="0" w:sz="0" w:color="auto" w:val="none"/>
            <w:left w:space="0" w:sz="0" w:color="auto" w:val="none"/>
            <w:bottom w:space="0" w:sz="0" w:color="auto" w:val="none"/>
            <w:right w:space="0" w:sz="0" w:color="auto" w:val="none"/>
          </w:divBdr>
        </w:div>
        <w:div w:id="1924681510">
          <w:marLeft w:val="0"/>
          <w:marRight w:val="0"/>
          <w:marTop w:val="0"/>
          <w:marBottom w:val="0"/>
          <w:divBdr>
            <w:top w:space="0" w:sz="0" w:color="auto" w:val="none"/>
            <w:left w:space="0" w:sz="0" w:color="auto" w:val="none"/>
            <w:bottom w:space="0" w:sz="0" w:color="auto" w:val="none"/>
            <w:right w:space="0" w:sz="0" w:color="auto" w:val="none"/>
          </w:divBdr>
        </w:div>
        <w:div w:id="2137789881">
          <w:marLeft w:val="0"/>
          <w:marRight w:val="0"/>
          <w:marTop w:val="0"/>
          <w:marBottom w:val="0"/>
          <w:divBdr>
            <w:top w:space="0" w:sz="0" w:color="auto" w:val="none"/>
            <w:left w:space="0" w:sz="0" w:color="auto" w:val="none"/>
            <w:bottom w:space="0" w:sz="0" w:color="auto" w:val="none"/>
            <w:right w:space="0" w:sz="0" w:color="auto" w:val="none"/>
          </w:divBdr>
        </w:div>
      </w:divsChild>
    </w:div>
    <w:div w:id="18082826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35009">
          <w:marLeft w:val="0"/>
          <w:marRight w:val="0"/>
          <w:marTop w:val="60"/>
          <w:marBottom w:val="0"/>
          <w:divBdr>
            <w:top w:space="0" w:sz="0" w:color="auto" w:val="none"/>
            <w:left w:space="0" w:sz="0" w:color="auto" w:val="none"/>
            <w:bottom w:space="0" w:sz="0" w:color="auto" w:val="none"/>
            <w:right w:space="0" w:sz="0" w:color="auto" w:val="none"/>
          </w:divBdr>
          <w:divsChild>
            <w:div w:id="232590836">
              <w:marLeft w:val="0"/>
              <w:marRight w:val="0"/>
              <w:marTop w:val="0"/>
              <w:marBottom w:val="0"/>
              <w:divBdr>
                <w:top w:space="0" w:sz="0" w:color="auto" w:val="none"/>
                <w:left w:space="0" w:sz="0" w:color="auto" w:val="none"/>
                <w:bottom w:space="0" w:sz="0" w:color="auto" w:val="none"/>
                <w:right w:space="0" w:sz="0" w:color="auto" w:val="none"/>
              </w:divBdr>
              <w:divsChild>
                <w:div w:id="621883622">
                  <w:marLeft w:val="3750"/>
                  <w:marRight w:val="0"/>
                  <w:marTop w:val="0"/>
                  <w:marBottom w:val="300"/>
                  <w:divBdr>
                    <w:top w:space="0" w:sz="0" w:color="auto" w:val="none"/>
                    <w:left w:space="0" w:sz="0" w:color="auto" w:val="none"/>
                    <w:bottom w:space="0" w:sz="0" w:color="auto" w:val="none"/>
                    <w:right w:space="0" w:sz="0" w:color="auto" w:val="none"/>
                  </w:divBdr>
                  <w:divsChild>
                    <w:div w:id="1983540669">
                      <w:marLeft w:val="0"/>
                      <w:marRight w:val="0"/>
                      <w:marTop w:val="0"/>
                      <w:marBottom w:val="0"/>
                      <w:divBdr>
                        <w:top w:space="0" w:sz="0" w:color="auto" w:val="none"/>
                        <w:left w:space="0" w:sz="0" w:color="auto" w:val="none"/>
                        <w:bottom w:space="0" w:sz="0" w:color="auto" w:val="none"/>
                        <w:right w:space="0" w:sz="0" w:color="auto" w:val="none"/>
                      </w:divBdr>
                      <w:divsChild>
                        <w:div w:id="1301305630">
                          <w:marLeft w:val="0"/>
                          <w:marRight w:val="0"/>
                          <w:marTop w:val="0"/>
                          <w:marBottom w:val="0"/>
                          <w:divBdr>
                            <w:top w:space="0" w:sz="0" w:color="auto" w:val="none"/>
                            <w:left w:space="0" w:sz="0" w:color="auto" w:val="none"/>
                            <w:bottom w:space="0" w:sz="0" w:color="auto" w:val="none"/>
                            <w:right w:space="0" w:sz="0" w:color="auto" w:val="none"/>
                          </w:divBdr>
                          <w:divsChild>
                            <w:div w:id="1891068530">
                              <w:marLeft w:val="0"/>
                              <w:marRight w:val="0"/>
                              <w:marTop w:val="0"/>
                              <w:marBottom w:val="0"/>
                              <w:divBdr>
                                <w:top w:space="0" w:sz="0" w:color="auto" w:val="none"/>
                                <w:left w:space="0" w:sz="0" w:color="auto" w:val="none"/>
                                <w:bottom w:space="0" w:sz="0" w:color="auto" w:val="none"/>
                                <w:right w:space="0" w:sz="0" w:color="auto" w:val="none"/>
                              </w:divBdr>
                              <w:divsChild>
                                <w:div w:id="1017543675">
                                  <w:marLeft w:val="0"/>
                                  <w:marRight w:val="0"/>
                                  <w:marTop w:val="0"/>
                                  <w:marBottom w:val="0"/>
                                  <w:divBdr>
                                    <w:top w:space="0" w:sz="0" w:color="auto" w:val="none"/>
                                    <w:left w:space="0" w:sz="0" w:color="auto" w:val="none"/>
                                    <w:bottom w:space="0" w:sz="0" w:color="auto" w:val="none"/>
                                    <w:right w:space="0" w:sz="0" w:color="auto" w:val="none"/>
                                  </w:divBdr>
                                  <w:divsChild>
                                    <w:div w:id="1510755942">
                                      <w:marLeft w:val="0"/>
                                      <w:marRight w:val="0"/>
                                      <w:marTop w:val="0"/>
                                      <w:marBottom w:val="0"/>
                                      <w:divBdr>
                                        <w:top w:space="0" w:sz="0" w:color="auto" w:val="none"/>
                                        <w:left w:space="0" w:sz="0" w:color="auto" w:val="none"/>
                                        <w:bottom w:space="0" w:sz="0" w:color="auto" w:val="none"/>
                                        <w:right w:space="0" w:sz="0" w:color="auto" w:val="none"/>
                                      </w:divBdr>
                                      <w:divsChild>
                                        <w:div w:id="3080203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240819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78482745">
          <w:marLeft w:val="0"/>
          <w:marRight w:val="0"/>
          <w:marTop w:val="60"/>
          <w:marBottom w:val="0"/>
          <w:divBdr>
            <w:top w:space="0" w:sz="0" w:color="auto" w:val="none"/>
            <w:left w:space="0" w:sz="0" w:color="auto" w:val="none"/>
            <w:bottom w:space="0" w:sz="0" w:color="auto" w:val="none"/>
            <w:right w:space="0" w:sz="0" w:color="auto" w:val="none"/>
          </w:divBdr>
          <w:divsChild>
            <w:div w:id="94177676">
              <w:marLeft w:val="0"/>
              <w:marRight w:val="0"/>
              <w:marTop w:val="0"/>
              <w:marBottom w:val="0"/>
              <w:divBdr>
                <w:top w:space="0" w:sz="0" w:color="auto" w:val="none"/>
                <w:left w:space="0" w:sz="0" w:color="auto" w:val="none"/>
                <w:bottom w:space="0" w:sz="0" w:color="auto" w:val="none"/>
                <w:right w:space="0" w:sz="0" w:color="auto" w:val="none"/>
              </w:divBdr>
              <w:divsChild>
                <w:div w:id="1090202263">
                  <w:marLeft w:val="3750"/>
                  <w:marRight w:val="0"/>
                  <w:marTop w:val="0"/>
                  <w:marBottom w:val="300"/>
                  <w:divBdr>
                    <w:top w:space="0" w:sz="0" w:color="auto" w:val="none"/>
                    <w:left w:space="0" w:sz="0" w:color="auto" w:val="none"/>
                    <w:bottom w:space="0" w:sz="0" w:color="auto" w:val="none"/>
                    <w:right w:space="0" w:sz="0" w:color="auto" w:val="none"/>
                  </w:divBdr>
                  <w:divsChild>
                    <w:div w:id="1507746501">
                      <w:marLeft w:val="0"/>
                      <w:marRight w:val="0"/>
                      <w:marTop w:val="0"/>
                      <w:marBottom w:val="0"/>
                      <w:divBdr>
                        <w:top w:space="0" w:sz="0" w:color="auto" w:val="none"/>
                        <w:left w:space="0" w:sz="0" w:color="auto" w:val="none"/>
                        <w:bottom w:space="0" w:sz="0" w:color="auto" w:val="none"/>
                        <w:right w:space="0" w:sz="0" w:color="auto" w:val="none"/>
                      </w:divBdr>
                      <w:divsChild>
                        <w:div w:id="1935627039">
                          <w:marLeft w:val="0"/>
                          <w:marRight w:val="0"/>
                          <w:marTop w:val="0"/>
                          <w:marBottom w:val="0"/>
                          <w:divBdr>
                            <w:top w:space="0" w:sz="0" w:color="auto" w:val="none"/>
                            <w:left w:space="0" w:sz="0" w:color="auto" w:val="none"/>
                            <w:bottom w:space="0" w:sz="0" w:color="auto" w:val="none"/>
                            <w:right w:space="0" w:sz="0" w:color="auto" w:val="none"/>
                          </w:divBdr>
                          <w:divsChild>
                            <w:div w:id="1319261229">
                              <w:marLeft w:val="0"/>
                              <w:marRight w:val="0"/>
                              <w:marTop w:val="0"/>
                              <w:marBottom w:val="0"/>
                              <w:divBdr>
                                <w:top w:space="0" w:sz="0" w:color="auto" w:val="none"/>
                                <w:left w:space="0" w:sz="0" w:color="auto" w:val="none"/>
                                <w:bottom w:space="0" w:sz="0" w:color="auto" w:val="none"/>
                                <w:right w:space="0" w:sz="0" w:color="auto" w:val="none"/>
                              </w:divBdr>
                              <w:divsChild>
                                <w:div w:id="1607538698">
                                  <w:marLeft w:val="0"/>
                                  <w:marRight w:val="0"/>
                                  <w:marTop w:val="0"/>
                                  <w:marBottom w:val="0"/>
                                  <w:divBdr>
                                    <w:top w:space="0" w:sz="0" w:color="auto" w:val="none"/>
                                    <w:left w:space="0" w:sz="0" w:color="auto" w:val="none"/>
                                    <w:bottom w:space="0" w:sz="0" w:color="auto" w:val="none"/>
                                    <w:right w:space="0" w:sz="0" w:color="auto" w:val="none"/>
                                  </w:divBdr>
                                  <w:divsChild>
                                    <w:div w:id="1140535906">
                                      <w:marLeft w:val="0"/>
                                      <w:marRight w:val="0"/>
                                      <w:marTop w:val="0"/>
                                      <w:marBottom w:val="0"/>
                                      <w:divBdr>
                                        <w:top w:space="0" w:sz="0" w:color="auto" w:val="none"/>
                                        <w:left w:space="0" w:sz="0" w:color="auto" w:val="none"/>
                                        <w:bottom w:space="0" w:sz="0" w:color="auto" w:val="none"/>
                                        <w:right w:space="0" w:sz="0" w:color="auto" w:val="none"/>
                                      </w:divBdr>
                                      <w:divsChild>
                                        <w:div w:id="463161221">
                                          <w:marLeft w:val="0"/>
                                          <w:marRight w:val="0"/>
                                          <w:marTop w:val="0"/>
                                          <w:marBottom w:val="0"/>
                                          <w:divBdr>
                                            <w:top w:space="0" w:sz="0" w:color="auto" w:val="none"/>
                                            <w:left w:space="0" w:sz="0" w:color="auto" w:val="none"/>
                                            <w:bottom w:space="0" w:sz="0" w:color="auto" w:val="none"/>
                                            <w:right w:space="0" w:sz="0" w:color="auto" w:val="none"/>
                                          </w:divBdr>
                                          <w:divsChild>
                                            <w:div w:id="476064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35295235">
      <w:bodyDiv w:val="true"/>
      <w:marLeft w:val="0"/>
      <w:marRight w:val="0"/>
      <w:marTop w:val="0"/>
      <w:marBottom w:val="0"/>
      <w:divBdr>
        <w:top w:space="0" w:sz="0" w:color="auto" w:val="none"/>
        <w:left w:space="0" w:sz="0" w:color="auto" w:val="none"/>
        <w:bottom w:space="0" w:sz="0" w:color="auto" w:val="none"/>
        <w:right w:space="0" w:sz="0" w:color="auto" w:val="none"/>
      </w:divBdr>
    </w:div>
    <w:div w:id="1880359574">
      <w:bodyDiv w:val="true"/>
      <w:marLeft w:val="0"/>
      <w:marRight w:val="0"/>
      <w:marTop w:val="0"/>
      <w:marBottom w:val="0"/>
      <w:divBdr>
        <w:top w:space="0" w:sz="0" w:color="auto" w:val="none"/>
        <w:left w:space="0" w:sz="0" w:color="auto" w:val="none"/>
        <w:bottom w:space="0" w:sz="0" w:color="auto" w:val="none"/>
        <w:right w:space="0" w:sz="0" w:color="auto" w:val="none"/>
      </w:divBdr>
    </w:div>
    <w:div w:id="1884519624">
      <w:bodyDiv w:val="true"/>
      <w:marLeft w:val="0"/>
      <w:marRight w:val="0"/>
      <w:marTop w:val="0"/>
      <w:marBottom w:val="0"/>
      <w:divBdr>
        <w:top w:space="0" w:sz="0" w:color="auto" w:val="none"/>
        <w:left w:space="0" w:sz="0" w:color="auto" w:val="none"/>
        <w:bottom w:space="0" w:sz="0" w:color="auto" w:val="none"/>
        <w:right w:space="0" w:sz="0" w:color="auto" w:val="none"/>
      </w:divBdr>
    </w:div>
    <w:div w:id="18956520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91569202">
          <w:marLeft w:val="0"/>
          <w:marRight w:val="0"/>
          <w:marTop w:val="60"/>
          <w:marBottom w:val="0"/>
          <w:divBdr>
            <w:top w:space="0" w:sz="0" w:color="auto" w:val="none"/>
            <w:left w:space="0" w:sz="0" w:color="auto" w:val="none"/>
            <w:bottom w:space="0" w:sz="0" w:color="auto" w:val="none"/>
            <w:right w:space="0" w:sz="0" w:color="auto" w:val="none"/>
          </w:divBdr>
          <w:divsChild>
            <w:div w:id="59640922">
              <w:marLeft w:val="0"/>
              <w:marRight w:val="0"/>
              <w:marTop w:val="0"/>
              <w:marBottom w:val="0"/>
              <w:divBdr>
                <w:top w:space="0" w:sz="0" w:color="auto" w:val="none"/>
                <w:left w:space="0" w:sz="0" w:color="auto" w:val="none"/>
                <w:bottom w:space="0" w:sz="0" w:color="auto" w:val="none"/>
                <w:right w:space="0" w:sz="0" w:color="auto" w:val="none"/>
              </w:divBdr>
              <w:divsChild>
                <w:div w:id="2140486737">
                  <w:marLeft w:val="3750"/>
                  <w:marRight w:val="0"/>
                  <w:marTop w:val="0"/>
                  <w:marBottom w:val="300"/>
                  <w:divBdr>
                    <w:top w:space="0" w:sz="0" w:color="auto" w:val="none"/>
                    <w:left w:space="0" w:sz="0" w:color="auto" w:val="none"/>
                    <w:bottom w:space="0" w:sz="0" w:color="auto" w:val="none"/>
                    <w:right w:space="0" w:sz="0" w:color="auto" w:val="none"/>
                  </w:divBdr>
                  <w:divsChild>
                    <w:div w:id="521364373">
                      <w:marLeft w:val="0"/>
                      <w:marRight w:val="0"/>
                      <w:marTop w:val="0"/>
                      <w:marBottom w:val="0"/>
                      <w:divBdr>
                        <w:top w:space="0" w:sz="0" w:color="auto" w:val="none"/>
                        <w:left w:space="0" w:sz="0" w:color="auto" w:val="none"/>
                        <w:bottom w:space="0" w:sz="0" w:color="auto" w:val="none"/>
                        <w:right w:space="0" w:sz="0" w:color="auto" w:val="none"/>
                      </w:divBdr>
                      <w:divsChild>
                        <w:div w:id="1832914862">
                          <w:marLeft w:val="0"/>
                          <w:marRight w:val="0"/>
                          <w:marTop w:val="0"/>
                          <w:marBottom w:val="0"/>
                          <w:divBdr>
                            <w:top w:space="0" w:sz="0" w:color="auto" w:val="none"/>
                            <w:left w:space="0" w:sz="0" w:color="auto" w:val="none"/>
                            <w:bottom w:space="0" w:sz="0" w:color="auto" w:val="none"/>
                            <w:right w:space="0" w:sz="0" w:color="auto" w:val="none"/>
                          </w:divBdr>
                          <w:divsChild>
                            <w:div w:id="1155487082">
                              <w:marLeft w:val="0"/>
                              <w:marRight w:val="0"/>
                              <w:marTop w:val="0"/>
                              <w:marBottom w:val="0"/>
                              <w:divBdr>
                                <w:top w:space="0" w:sz="0" w:color="auto" w:val="none"/>
                                <w:left w:space="0" w:sz="0" w:color="auto" w:val="none"/>
                                <w:bottom w:space="0" w:sz="0" w:color="auto" w:val="none"/>
                                <w:right w:space="0" w:sz="0" w:color="auto" w:val="none"/>
                              </w:divBdr>
                              <w:divsChild>
                                <w:div w:id="58946793">
                                  <w:marLeft w:val="0"/>
                                  <w:marRight w:val="0"/>
                                  <w:marTop w:val="0"/>
                                  <w:marBottom w:val="0"/>
                                  <w:divBdr>
                                    <w:top w:space="0" w:sz="0" w:color="auto" w:val="none"/>
                                    <w:left w:space="0" w:sz="0" w:color="auto" w:val="none"/>
                                    <w:bottom w:space="0" w:sz="0" w:color="auto" w:val="none"/>
                                    <w:right w:space="0" w:sz="0" w:color="auto" w:val="none"/>
                                  </w:divBdr>
                                  <w:divsChild>
                                    <w:div w:id="648024622">
                                      <w:marLeft w:val="0"/>
                                      <w:marRight w:val="0"/>
                                      <w:marTop w:val="0"/>
                                      <w:marBottom w:val="0"/>
                                      <w:divBdr>
                                        <w:top w:space="0" w:sz="0" w:color="auto" w:val="none"/>
                                        <w:left w:space="0" w:sz="0" w:color="auto" w:val="none"/>
                                        <w:bottom w:space="0" w:sz="0" w:color="auto" w:val="none"/>
                                        <w:right w:space="0" w:sz="0" w:color="auto" w:val="none"/>
                                      </w:divBdr>
                                      <w:divsChild>
                                        <w:div w:id="1239554841">
                                          <w:marLeft w:val="0"/>
                                          <w:marRight w:val="0"/>
                                          <w:marTop w:val="0"/>
                                          <w:marBottom w:val="0"/>
                                          <w:divBdr>
                                            <w:top w:space="0" w:sz="0" w:color="auto" w:val="none"/>
                                            <w:left w:space="0" w:sz="0" w:color="auto" w:val="none"/>
                                            <w:bottom w:space="0" w:sz="0" w:color="auto" w:val="none"/>
                                            <w:right w:space="0" w:sz="0" w:color="auto" w:val="none"/>
                                          </w:divBdr>
                                          <w:divsChild>
                                            <w:div w:id="1191142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03677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6994022">
          <w:marLeft w:val="0"/>
          <w:marRight w:val="0"/>
          <w:marTop w:val="60"/>
          <w:marBottom w:val="0"/>
          <w:divBdr>
            <w:top w:space="0" w:sz="0" w:color="auto" w:val="none"/>
            <w:left w:space="0" w:sz="0" w:color="auto" w:val="none"/>
            <w:bottom w:space="0" w:sz="0" w:color="auto" w:val="none"/>
            <w:right w:space="0" w:sz="0" w:color="auto" w:val="none"/>
          </w:divBdr>
          <w:divsChild>
            <w:div w:id="1045833624">
              <w:marLeft w:val="0"/>
              <w:marRight w:val="0"/>
              <w:marTop w:val="0"/>
              <w:marBottom w:val="0"/>
              <w:divBdr>
                <w:top w:space="0" w:sz="0" w:color="auto" w:val="none"/>
                <w:left w:space="0" w:sz="0" w:color="auto" w:val="none"/>
                <w:bottom w:space="0" w:sz="0" w:color="auto" w:val="none"/>
                <w:right w:space="0" w:sz="0" w:color="auto" w:val="none"/>
              </w:divBdr>
              <w:divsChild>
                <w:div w:id="1847598874">
                  <w:marLeft w:val="3750"/>
                  <w:marRight w:val="0"/>
                  <w:marTop w:val="0"/>
                  <w:marBottom w:val="300"/>
                  <w:divBdr>
                    <w:top w:space="0" w:sz="0" w:color="auto" w:val="none"/>
                    <w:left w:space="0" w:sz="0" w:color="auto" w:val="none"/>
                    <w:bottom w:space="0" w:sz="0" w:color="auto" w:val="none"/>
                    <w:right w:space="0" w:sz="0" w:color="auto" w:val="none"/>
                  </w:divBdr>
                  <w:divsChild>
                    <w:div w:id="1352678947">
                      <w:marLeft w:val="0"/>
                      <w:marRight w:val="0"/>
                      <w:marTop w:val="0"/>
                      <w:marBottom w:val="0"/>
                      <w:divBdr>
                        <w:top w:space="0" w:sz="0" w:color="auto" w:val="none"/>
                        <w:left w:space="0" w:sz="0" w:color="auto" w:val="none"/>
                        <w:bottom w:space="0" w:sz="0" w:color="auto" w:val="none"/>
                        <w:right w:space="0" w:sz="0" w:color="auto" w:val="none"/>
                      </w:divBdr>
                      <w:divsChild>
                        <w:div w:id="201286044">
                          <w:marLeft w:val="0"/>
                          <w:marRight w:val="0"/>
                          <w:marTop w:val="0"/>
                          <w:marBottom w:val="0"/>
                          <w:divBdr>
                            <w:top w:space="0" w:sz="0" w:color="auto" w:val="none"/>
                            <w:left w:space="0" w:sz="0" w:color="auto" w:val="none"/>
                            <w:bottom w:space="0" w:sz="0" w:color="auto" w:val="none"/>
                            <w:right w:space="0" w:sz="0" w:color="auto" w:val="none"/>
                          </w:divBdr>
                          <w:divsChild>
                            <w:div w:id="1219513630">
                              <w:marLeft w:val="0"/>
                              <w:marRight w:val="0"/>
                              <w:marTop w:val="0"/>
                              <w:marBottom w:val="0"/>
                              <w:divBdr>
                                <w:top w:space="0" w:sz="0" w:color="auto" w:val="none"/>
                                <w:left w:space="0" w:sz="0" w:color="auto" w:val="none"/>
                                <w:bottom w:space="0" w:sz="0" w:color="auto" w:val="none"/>
                                <w:right w:space="0" w:sz="0" w:color="auto" w:val="none"/>
                              </w:divBdr>
                              <w:divsChild>
                                <w:div w:id="1316564343">
                                  <w:marLeft w:val="0"/>
                                  <w:marRight w:val="0"/>
                                  <w:marTop w:val="0"/>
                                  <w:marBottom w:val="0"/>
                                  <w:divBdr>
                                    <w:top w:space="0" w:sz="0" w:color="auto" w:val="none"/>
                                    <w:left w:space="0" w:sz="0" w:color="auto" w:val="none"/>
                                    <w:bottom w:space="0" w:sz="0" w:color="auto" w:val="none"/>
                                    <w:right w:space="0" w:sz="0" w:color="auto" w:val="none"/>
                                  </w:divBdr>
                                  <w:divsChild>
                                    <w:div w:id="44916795">
                                      <w:marLeft w:val="0"/>
                                      <w:marRight w:val="0"/>
                                      <w:marTop w:val="0"/>
                                      <w:marBottom w:val="0"/>
                                      <w:divBdr>
                                        <w:top w:space="0" w:sz="0" w:color="auto" w:val="none"/>
                                        <w:left w:space="0" w:sz="0" w:color="auto" w:val="none"/>
                                        <w:bottom w:space="0" w:sz="0" w:color="auto" w:val="none"/>
                                        <w:right w:space="0" w:sz="0" w:color="auto" w:val="none"/>
                                      </w:divBdr>
                                      <w:divsChild>
                                        <w:div w:id="6941585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37386243">
      <w:bodyDiv w:val="true"/>
      <w:marLeft w:val="0"/>
      <w:marRight w:val="0"/>
      <w:marTop w:val="0"/>
      <w:marBottom w:val="0"/>
      <w:divBdr>
        <w:top w:space="0" w:sz="0" w:color="auto" w:val="none"/>
        <w:left w:space="0" w:sz="0" w:color="auto" w:val="none"/>
        <w:bottom w:space="0" w:sz="0" w:color="auto" w:val="none"/>
        <w:right w:space="0" w:sz="0" w:color="auto" w:val="none"/>
      </w:divBdr>
    </w:div>
    <w:div w:id="2065056095">
      <w:bodyDiv w:val="true"/>
      <w:marLeft w:val="0"/>
      <w:marRight w:val="0"/>
      <w:marTop w:val="0"/>
      <w:marBottom w:val="0"/>
      <w:divBdr>
        <w:top w:space="0" w:sz="0" w:color="auto" w:val="none"/>
        <w:left w:space="0" w:sz="0" w:color="auto" w:val="none"/>
        <w:bottom w:space="0" w:sz="0" w:color="auto" w:val="none"/>
        <w:right w:space="0" w:sz="0" w:color="auto" w:val="none"/>
      </w:divBdr>
    </w:div>
    <w:div w:id="2076582242">
      <w:bodyDiv w:val="true"/>
      <w:marLeft w:val="0"/>
      <w:marRight w:val="0"/>
      <w:marTop w:val="0"/>
      <w:marBottom w:val="0"/>
      <w:divBdr>
        <w:top w:space="0" w:sz="0" w:color="auto" w:val="none"/>
        <w:left w:space="0" w:sz="0" w:color="auto" w:val="none"/>
        <w:bottom w:space="0" w:sz="0" w:color="auto" w:val="none"/>
        <w:right w:space="0" w:sz="0" w:color="auto" w:val="none"/>
      </w:divBdr>
      <w:divsChild>
        <w:div w:id="211843554">
          <w:marLeft w:val="0"/>
          <w:marRight w:val="0"/>
          <w:marTop w:val="0"/>
          <w:marBottom w:val="0"/>
          <w:divBdr>
            <w:top w:space="0" w:sz="0" w:color="auto" w:val="none"/>
            <w:left w:space="0" w:sz="0" w:color="auto" w:val="none"/>
            <w:bottom w:space="0" w:sz="0" w:color="auto" w:val="none"/>
            <w:right w:space="0" w:sz="0" w:color="auto" w:val="none"/>
          </w:divBdr>
        </w:div>
        <w:div w:id="1678843519">
          <w:marLeft w:val="0"/>
          <w:marRight w:val="0"/>
          <w:marTop w:val="0"/>
          <w:marBottom w:val="0"/>
          <w:divBdr>
            <w:top w:space="0" w:sz="0" w:color="auto" w:val="none"/>
            <w:left w:space="0" w:sz="0" w:color="auto" w:val="none"/>
            <w:bottom w:space="0" w:sz="0" w:color="auto" w:val="none"/>
            <w:right w:space="0" w:sz="0" w:color="auto" w:val="none"/>
          </w:divBdr>
        </w:div>
      </w:divsChild>
    </w:div>
    <w:div w:id="21400300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DC9450-9090-4B03-BFE4-4AF0217DE8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properties:Company>
  <properties:Pages>5</properties:Pages>
  <properties:Words>1689</properties:Words>
  <properties:Characters>9982</properties:Characters>
  <properties:Lines>258</properties:Lines>
  <properties:Paragraphs>114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Goran Vulić</vt:lpstr>
      <vt:lpstr>Goran Vulić</vt:lpstr>
    </vt:vector>
  </properties:TitlesOfParts>
  <properties:LinksUpToDate>false</properties:LinksUpToDate>
  <properties:CharactersWithSpaces>11631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2018-11-14T10:47:00Z</dcterms:created>
  <dc:creator>Blanka</dc:creator>
  <cp:lastModifiedBy>Tatjana Rukelj</cp:lastModifiedBy>
  <cp:lastPrinted>2018-11-08T12:44:00Z</cp:lastPrinted>
  <dcterms:modified xmlns:xsi="http://www.w3.org/2001/XMLSchema-instance" xsi:type="dcterms:W3CDTF">2018-11-14T11:10:00Z</dcterms:modified>
  <cp:revision>3</cp:revision>
  <dc:title>Goran Vulić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St-670/2016-16 / Podnesak - Izvješće stečajnog upravitelja (St-670-2016 ENI IZVJEŠĆE.docx)</vt:lpwstr>
  </prop:property>
  <prop:property name="CC_coloring" pid="4" fmtid="{D5CDD505-2E9C-101B-9397-08002B2CF9AE}">
    <vt:bool>false</vt:bool>
  </prop:property>
  <prop:property name="BrojStranica" pid="5" fmtid="{D5CDD505-2E9C-101B-9397-08002B2CF9AE}">
    <vt:i4>5</vt:i4>
  </prop:property>
</prop:Properties>
</file>