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507a" w14:paraId="707507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D43BF2">
        <w:rPr>
          <w:rFonts w:hAnsi="Times New Roman" w:ascii="Times New Roman"/>
          <w:szCs w:val="24"/>
          <w:lang w:val="hr-HR"/>
        </w:rPr>
        <w:t>1821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D43BF2" w:rsidRPr="00D43BF2">
        <w:rPr>
          <w:rFonts w:hAnsi="Times New Roman" w:ascii="Times New Roman"/>
          <w:szCs w:val="24"/>
          <w:lang w:val="hr-HR"/>
        </w:rPr>
        <w:t>WAGNER BIRO d.o.o. za projektiranje i trgovinu</w:t>
      </w:r>
      <w:r w:rsidR="00D43BF2">
        <w:rPr>
          <w:rFonts w:hAnsi="Times New Roman" w:ascii="Times New Roman"/>
          <w:szCs w:val="24"/>
          <w:lang w:val="hr-HR"/>
        </w:rPr>
        <w:t xml:space="preserve">, Zagreb, Prilaz </w:t>
      </w:r>
      <w:proofErr w:type="spellStart"/>
      <w:r w:rsidR="00D43BF2">
        <w:rPr>
          <w:rFonts w:hAnsi="Times New Roman" w:ascii="Times New Roman"/>
          <w:szCs w:val="24"/>
          <w:lang w:val="hr-HR"/>
        </w:rPr>
        <w:t>Gjure</w:t>
      </w:r>
      <w:proofErr w:type="spellEnd"/>
      <w:r w:rsidR="00D43B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43BF2">
        <w:rPr>
          <w:rFonts w:hAnsi="Times New Roman" w:ascii="Times New Roman"/>
          <w:szCs w:val="24"/>
          <w:lang w:val="hr-HR"/>
        </w:rPr>
        <w:t>Deželića</w:t>
      </w:r>
      <w:proofErr w:type="spellEnd"/>
      <w:r w:rsidR="00D43B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43BF2">
        <w:rPr>
          <w:rFonts w:hAnsi="Times New Roman" w:ascii="Times New Roman"/>
          <w:szCs w:val="24"/>
          <w:lang w:val="hr-HR"/>
        </w:rPr>
        <w:t>30</w:t>
      </w:r>
      <w:proofErr w:type="spellEnd"/>
      <w:r w:rsidR="00D43BF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D43BF2" w:rsidRPr="00D43BF2">
        <w:rPr>
          <w:rFonts w:hAnsi="Times New Roman" w:ascii="Times New Roman"/>
          <w:szCs w:val="24"/>
          <w:lang w:val="hr-HR"/>
        </w:rPr>
        <w:t>90926786798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2731B">
        <w:rPr>
          <w:rFonts w:hAnsi="Times New Roman" w:ascii="Times New Roman"/>
          <w:szCs w:val="24"/>
          <w:lang w:val="hr-HR"/>
        </w:rPr>
        <w:t>29</w:t>
      </w:r>
      <w:proofErr w:type="spellEnd"/>
      <w:r w:rsidR="0012731B">
        <w:rPr>
          <w:rFonts w:hAnsi="Times New Roman" w:ascii="Times New Roman"/>
          <w:szCs w:val="24"/>
          <w:lang w:val="hr-HR"/>
        </w:rPr>
        <w:t>. rujna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43BF2" w:rsidRPr="00D43BF2">
        <w:rPr>
          <w:rFonts w:hAnsi="Times New Roman" w:ascii="Times New Roman"/>
          <w:szCs w:val="24"/>
          <w:lang w:val="hr-HR"/>
        </w:rPr>
        <w:t>WAGNER BIRO d.o.o. za projektiranje i trgovinu</w:t>
      </w:r>
      <w:r w:rsidR="00D43BF2">
        <w:rPr>
          <w:rFonts w:hAnsi="Times New Roman" w:ascii="Times New Roman"/>
          <w:szCs w:val="24"/>
          <w:lang w:val="hr-HR"/>
        </w:rPr>
        <w:t xml:space="preserve">, Zagreb, Prilaz </w:t>
      </w:r>
      <w:proofErr w:type="spellStart"/>
      <w:r w:rsidR="00D43BF2">
        <w:rPr>
          <w:rFonts w:hAnsi="Times New Roman" w:ascii="Times New Roman"/>
          <w:szCs w:val="24"/>
          <w:lang w:val="hr-HR"/>
        </w:rPr>
        <w:t>Gjure</w:t>
      </w:r>
      <w:proofErr w:type="spellEnd"/>
      <w:r w:rsidR="00D43B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43BF2">
        <w:rPr>
          <w:rFonts w:hAnsi="Times New Roman" w:ascii="Times New Roman"/>
          <w:szCs w:val="24"/>
          <w:lang w:val="hr-HR"/>
        </w:rPr>
        <w:t>Deželića</w:t>
      </w:r>
      <w:proofErr w:type="spellEnd"/>
      <w:r w:rsidR="00D43B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43BF2">
        <w:rPr>
          <w:rFonts w:hAnsi="Times New Roman" w:ascii="Times New Roman"/>
          <w:szCs w:val="24"/>
          <w:lang w:val="hr-HR"/>
        </w:rPr>
        <w:t>30</w:t>
      </w:r>
      <w:proofErr w:type="spellEnd"/>
      <w:r w:rsidR="00D43BF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D43BF2" w:rsidRPr="00D43BF2">
        <w:rPr>
          <w:rFonts w:hAnsi="Times New Roman" w:ascii="Times New Roman"/>
          <w:szCs w:val="24"/>
          <w:lang w:val="hr-HR"/>
        </w:rPr>
        <w:t>90926786798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D43BF2" w:rsidRPr="00D43BF2">
        <w:rPr>
          <w:rFonts w:hAnsi="Times New Roman" w:ascii="Times New Roman"/>
          <w:szCs w:val="24"/>
          <w:lang w:val="hr-HR"/>
        </w:rPr>
        <w:t>WAGNER BIRO d.o.o. za projektiranje i trgovinu</w:t>
      </w:r>
      <w:r w:rsidR="00D43BF2">
        <w:rPr>
          <w:rFonts w:hAnsi="Times New Roman" w:ascii="Times New Roman"/>
          <w:szCs w:val="24"/>
          <w:lang w:val="hr-HR"/>
        </w:rPr>
        <w:t xml:space="preserve">, Zagreb, Prilaz </w:t>
      </w:r>
      <w:proofErr w:type="spellStart"/>
      <w:r w:rsidR="00D43BF2">
        <w:rPr>
          <w:rFonts w:hAnsi="Times New Roman" w:ascii="Times New Roman"/>
          <w:szCs w:val="24"/>
          <w:lang w:val="hr-HR"/>
        </w:rPr>
        <w:t>Gjure</w:t>
      </w:r>
      <w:proofErr w:type="spellEnd"/>
      <w:r w:rsidR="00D43B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43BF2">
        <w:rPr>
          <w:rFonts w:hAnsi="Times New Roman" w:ascii="Times New Roman"/>
          <w:szCs w:val="24"/>
          <w:lang w:val="hr-HR"/>
        </w:rPr>
        <w:t>Deželića</w:t>
      </w:r>
      <w:proofErr w:type="spellEnd"/>
      <w:r w:rsidR="00D43B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43BF2">
        <w:rPr>
          <w:rFonts w:hAnsi="Times New Roman" w:ascii="Times New Roman"/>
          <w:szCs w:val="24"/>
          <w:lang w:val="hr-HR"/>
        </w:rPr>
        <w:t>30</w:t>
      </w:r>
      <w:proofErr w:type="spellEnd"/>
      <w:r w:rsidR="00D43BF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D43BF2" w:rsidRPr="00D43BF2">
        <w:rPr>
          <w:rFonts w:hAnsi="Times New Roman" w:ascii="Times New Roman"/>
          <w:szCs w:val="24"/>
          <w:lang w:val="hr-HR"/>
        </w:rPr>
        <w:t>90926786798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2731B">
        <w:rPr>
          <w:rFonts w:hAnsi="Times New Roman" w:ascii="Times New Roman"/>
          <w:szCs w:val="24"/>
          <w:lang w:val="hr-HR"/>
        </w:rPr>
        <w:t>29</w:t>
      </w:r>
      <w:proofErr w:type="spellEnd"/>
      <w:r w:rsidR="0012731B">
        <w:rPr>
          <w:rFonts w:hAnsi="Times New Roman" w:ascii="Times New Roman"/>
          <w:szCs w:val="24"/>
          <w:lang w:val="hr-HR"/>
        </w:rPr>
        <w:t>. rujna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3124F6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3124F6" w:rsidP="003124F6" w:rsidR="003124F6" w:rsidRPr="003124F6">
      <w:pPr>
        <w:ind w:left="4320"/>
        <w:jc w:val="right"/>
        <w:rPr>
          <w:rFonts w:hAnsi="Times New Roman" w:ascii="Times New Roman"/>
        </w:rPr>
      </w:pPr>
      <w:proofErr w:type="spellStart"/>
      <w:r w:rsidRPr="003124F6">
        <w:rPr>
          <w:rFonts w:hAnsi="Times New Roman" w:ascii="Times New Roman"/>
        </w:rPr>
        <w:t>Za</w:t>
      </w:r>
      <w:proofErr w:type="spellEnd"/>
      <w:r w:rsidRPr="003124F6">
        <w:rPr>
          <w:rFonts w:hAnsi="Times New Roman" w:ascii="Times New Roman"/>
        </w:rPr>
        <w:t xml:space="preserve"> </w:t>
      </w:r>
      <w:proofErr w:type="spellStart"/>
      <w:r w:rsidRPr="003124F6">
        <w:rPr>
          <w:rFonts w:hAnsi="Times New Roman" w:ascii="Times New Roman"/>
        </w:rPr>
        <w:t>točnost</w:t>
      </w:r>
      <w:proofErr w:type="spellEnd"/>
      <w:r w:rsidRPr="003124F6">
        <w:rPr>
          <w:rFonts w:hAnsi="Times New Roman" w:ascii="Times New Roman"/>
        </w:rPr>
        <w:t xml:space="preserve"> </w:t>
      </w:r>
      <w:proofErr w:type="spellStart"/>
      <w:r w:rsidRPr="003124F6">
        <w:rPr>
          <w:rFonts w:hAnsi="Times New Roman" w:ascii="Times New Roman"/>
        </w:rPr>
        <w:t>otpravka-ovlašteni</w:t>
      </w:r>
      <w:proofErr w:type="spellEnd"/>
      <w:r w:rsidRPr="003124F6">
        <w:rPr>
          <w:rFonts w:hAnsi="Times New Roman" w:ascii="Times New Roman"/>
        </w:rPr>
        <w:t xml:space="preserve"> </w:t>
      </w:r>
      <w:proofErr w:type="spellStart"/>
      <w:r w:rsidRPr="003124F6">
        <w:rPr>
          <w:rFonts w:hAnsi="Times New Roman" w:ascii="Times New Roman"/>
        </w:rPr>
        <w:t>službenik</w:t>
      </w:r>
      <w:proofErr w:type="spellEnd"/>
      <w:r w:rsidRPr="003124F6">
        <w:rPr>
          <w:rFonts w:hAnsi="Times New Roman" w:ascii="Times New Roman"/>
        </w:rPr>
        <w:t>:</w:t>
      </w:r>
    </w:p>
    <w:p w:rsidRDefault="003124F6" w:rsidP="003124F6" w:rsidR="003124F6" w:rsidRPr="003124F6">
      <w:pPr>
        <w:ind w:left="5040"/>
        <w:jc w:val="right"/>
        <w:rPr>
          <w:rFonts w:hAnsi="Times New Roman" w:ascii="Times New Roman"/>
        </w:rPr>
      </w:pPr>
      <w:r w:rsidRPr="003124F6">
        <w:rPr>
          <w:rFonts w:hAnsi="Times New Roman" w:ascii="Times New Roman"/>
        </w:rPr>
        <w:t xml:space="preserve">         (Katarina Babić)</w:t>
      </w:r>
    </w:p>
    <w:p w:rsidRDefault="003124F6" w:rsidP="009A0A41" w:rsidR="003124F6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3124F6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24F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2731B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124F6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3BF2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4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4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4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4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4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4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4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4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St-1821/2017</izvorni_sadrzaj>
    <derivirana_varijabla naziv="DomainObject.Predmet.OznakaBroj_1">St-1821/2017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WAGNER BIRO d.o.o.</izvorni_sadrzaj>
    <derivirana_varijabla naziv="DomainObject.Predmet.ProtustrankaFormated_1">  WAGNER BIRO d.o.o.</derivirana_varijabla>
  </DomainObject.Predmet.ProtustrankaFormated>
  <DomainObject.Predmet.ProtustrankaFormatedOIB>
    <izvorni_sadrzaj>  WAGNER BIRO d.o.o., OIB 90926786798</izvorni_sadrzaj>
    <derivirana_varijabla naziv="DomainObject.Predmet.ProtustrankaFormatedOIB_1">  WAGNER BIRO d.o.o., OIB 90926786798</derivirana_varijabla>
  </DomainObject.Predmet.ProtustrankaFormatedOIB>
  <DomainObject.Predmet.ProtustrankaFormatedWithAdress>
    <izvorni_sadrzaj> WAGNER BIRO d.o.o., Prilaz Gjure Deželića 30, 10000 Zagreb</izvorni_sadrzaj>
    <derivirana_varijabla naziv="DomainObject.Predmet.ProtustrankaFormatedWithAdress_1"> WAGNER BIRO d.o.o., Prilaz Gjure Deželića 30, 10000 Zagreb</derivirana_varijabla>
  </DomainObject.Predmet.ProtustrankaFormatedWithAdress>
  <DomainObject.Predmet.ProtustrankaFormatedWithAdressOIB>
    <izvorni_sadrzaj> WAGNER BIRO d.o.o., OIB 90926786798, Prilaz Gjure Deželića 30, 10000 Zagreb</izvorni_sadrzaj>
    <derivirana_varijabla naziv="DomainObject.Predmet.ProtustrankaFormatedWithAdressOIB_1"> WAGNER BIRO d.o.o., OIB 90926786798, Prilaz Gjure Deželića 30, 10000 Zagreb</derivirana_varijabla>
  </DomainObject.Predmet.ProtustrankaFormatedWithAdressOIB>
  <DomainObject.Predmet.ProtustrankaWithAdress>
    <izvorni_sadrzaj>WAGNER BIRO d.o.o. Prilaz Gjure Deželića 30, 10000 Zagreb</izvorni_sadrzaj>
    <derivirana_varijabla naziv="DomainObject.Predmet.ProtustrankaWithAdress_1">WAGNER BIRO d.o.o. Prilaz Gjure Deželića 30, 10000 Zagreb</derivirana_varijabla>
  </DomainObject.Predmet.ProtustrankaWithAdress>
  <DomainObject.Predmet.ProtustrankaWithAdressOIB>
    <izvorni_sadrzaj>WAGNER BIRO d.o.o., OIB 90926786798, Prilaz Gjure Deželića 30, 10000 Zagreb</izvorni_sadrzaj>
    <derivirana_varijabla naziv="DomainObject.Predmet.ProtustrankaWithAdressOIB_1">WAGNER BIRO d.o.o., OIB 90926786798, Prilaz Gjure Deželića 30, 10000 Zagreb</derivirana_varijabla>
  </DomainObject.Predmet.ProtustrankaWithAdressOIB>
  <DomainObject.Predmet.ProtustrankaNazivFormated>
    <izvorni_sadrzaj>WAGNER BIRO d.o.o.</izvorni_sadrzaj>
    <derivirana_varijabla naziv="DomainObject.Predmet.ProtustrankaNazivFormated_1">WAGNER BIRO d.o.o.</derivirana_varijabla>
  </DomainObject.Predmet.ProtustrankaNazivFormated>
  <DomainObject.Predmet.ProtustrankaNazivFormatedOIB>
    <izvorni_sadrzaj>WAGNER BIRO d.o.o., OIB 90926786798</izvorni_sadrzaj>
    <derivirana_varijabla naziv="DomainObject.Predmet.ProtustrankaNazivFormatedOIB_1">WAGNER BIRO d.o.o., OIB 90926786798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WAGNER BIRO d.o.o.</item>
    </izvorni_sadrzaj>
    <derivirana_varijabla naziv="DomainObject.Predmet.ProtuStrankaListFormated_1">
      <item>WAGNER BIRO d.o.o.</item>
    </derivirana_varijabla>
  </DomainObject.Predmet.ProtuStrankaListFormated>
  <DomainObject.Predmet.ProtuStrankaListFormatedOIB>
    <izvorni_sadrzaj>
      <item>WAGNER BIRO d.o.o., OIB 90926786798</item>
    </izvorni_sadrzaj>
    <derivirana_varijabla naziv="DomainObject.Predmet.ProtuStrankaListFormatedOIB_1">
      <item>WAGNER BIRO d.o.o., OIB 90926786798</item>
    </derivirana_varijabla>
  </DomainObject.Predmet.ProtuStrankaListFormatedOIB>
  <DomainObject.Predmet.ProtuStrankaListFormatedWithAdress>
    <izvorni_sadrzaj>
      <item>WAGNER BIRO d.o.o., Prilaz Gjure Deželića 30, 10000 Zagreb</item>
    </izvorni_sadrzaj>
    <derivirana_varijabla naziv="DomainObject.Predmet.ProtuStrankaListFormatedWithAdress_1">
      <item>WAGNER BIRO d.o.o., Prilaz Gjure Deželića 30, 10000 Zagreb</item>
    </derivirana_varijabla>
  </DomainObject.Predmet.ProtuStrankaListFormatedWithAdress>
  <DomainObject.Predmet.ProtuStrankaListFormatedWithAdressOIB>
    <izvorni_sadrzaj>
      <item>WAGNER BIRO d.o.o., OIB 90926786798, Prilaz Gjure Deželića 30, 10000 Zagreb</item>
    </izvorni_sadrzaj>
    <derivirana_varijabla naziv="DomainObject.Predmet.ProtuStrankaListFormatedWithAdressOIB_1">
      <item>WAGNER BIRO d.o.o., OIB 90926786798, Prilaz Gjure Deželića 30, 10000 Zagreb</item>
    </derivirana_varijabla>
  </DomainObject.Predmet.ProtuStrankaListFormatedWithAdressOIB>
  <DomainObject.Predmet.ProtuStrankaListNazivFormated>
    <izvorni_sadrzaj>
      <item>WAGNER BIRO d.o.o.</item>
    </izvorni_sadrzaj>
    <derivirana_varijabla naziv="DomainObject.Predmet.ProtuStrankaListNazivFormated_1">
      <item>WAGNER BIRO d.o.o.</item>
    </derivirana_varijabla>
  </DomainObject.Predmet.ProtuStrankaListNazivFormated>
  <DomainObject.Predmet.ProtuStrankaListNazivFormatedOIB>
    <izvorni_sadrzaj>
      <item>WAGNER BIRO d.o.o., OIB 90926786798</item>
    </izvorni_sadrzaj>
    <derivirana_varijabla naziv="DomainObject.Predmet.ProtuStrankaListNazivFormatedOIB_1">
      <item>WAGNER BIRO d.o.o., OIB 90926786798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WAGNER BIRO d.o.o.</izvorni_sadrzaj>
    <derivirana_varijabla naziv="DomainObject.Predmet.ProtustrankaIDrugi_1">WAGNER 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WAGNER BIRO d.o.o., OIB 90926786798, Prilaz Gjure Deželića 30, 10000 Zagreb</izvorni_sadrzaj>
    <derivirana_varijabla naziv="DomainObject.Predmet.ProtustrankaIDrugiAdressOIB_1">WAGNER BIRO d.o.o., OIB 90926786798,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WAGNER BIRO d.o.o.</item>
      <item>FINA Regionalni centar Zagreb</item>
    </izvorni_sadrzaj>
    <derivirana_varijabla naziv="DomainObject.Predmet.SudioniciListNaziv_1">
      <item>WAGNER BIRO d.o.o.</item>
      <item>FINA Regionalni centar Zagreb</item>
    </derivirana_varijabla>
  </DomainObject.Predmet.SudioniciListNaziv>
  <DomainObject.Predmet.SudioniciListAdressOIB>
    <izvorni_sadrzaj>
      <item>WAGNER BIRO d.o.o., OIB 90926786798, Prilaz Gjure Deželića 30,10000 Zagreb</item>
      <item>FINA Regionalni centar Zagreb, OIB 85821130368, Trg svibanjskih žrtava 1995. 1,10000 Zagreb</item>
    </izvorni_sadrzaj>
    <derivirana_varijabla naziv="DomainObject.Predmet.SudioniciListAdressOIB_1">
      <item>WAGNER BIRO d.o.o., OIB 90926786798, Prilaz Gjure Deželića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90926786798</item>
      <item>, OIB 85821130368</item>
    </izvorni_sadrzaj>
    <derivirana_varijabla naziv="DomainObject.Predmet.SudioniciListNazivOIB_1">
      <item>, OIB 90926786798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1F5B0F-DFB4-43B4-A6BD-0569468BB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335</properties:Words>
  <properties:Characters>1769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2017-09-27T09:42:00Z</dcterms:created>
  <dc:creator>Sudsko vijeæe</dc:creator>
  <cp:lastModifiedBy>Katarina Babić</cp:lastModifiedBy>
  <cp:lastPrinted>2017-09-29T08:10:00Z</cp:lastPrinted>
  <dcterms:modified xmlns:xsi="http://www.w3.org/2001/XMLSchema-instance" xsi:type="dcterms:W3CDTF">2017-09-29T08:10:00Z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