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a993" w14:paraId="ebaa993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 xml:space="preserve"> 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  <w:t>6 St-2382/16-29</w:t>
      </w:r>
    </w:p>
    <w:p w:rsidRDefault="007D3892" w:rsidP="007D3892" w:rsidR="007D389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6E1984" w:rsidP="007D3892" w:rsidR="006E1984" w:rsidRPr="00A27295">
      <w:pPr>
        <w:ind w:hanging="720" w:left="360"/>
        <w:rPr>
          <w:sz w:val="22"/>
          <w:szCs w:val="22"/>
        </w:rPr>
      </w:pP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="007826EB">
        <w:t>: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7826EB">
        <w:t>TIM PARKETARA d.o.o. za završne radove u građevinarstvu i usluge čišćenja, Osijek, D. Cesarića 28, MBS: 030106706, OIB: 23003968182,</w:t>
      </w:r>
      <w:r w:rsidR="00A37A39">
        <w:t xml:space="preserve"> </w:t>
      </w:r>
      <w:r w:rsidR="00951975">
        <w:t xml:space="preserve">dana </w:t>
      </w:r>
      <w:r w:rsidR="007B6B69">
        <w:t>15</w:t>
      </w:r>
      <w:r w:rsidR="00951975">
        <w:t xml:space="preserve">. </w:t>
      </w:r>
      <w:r w:rsidR="007B6B69">
        <w:t>svibnja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6E1984" w:rsidP="007E6D1A" w:rsidR="006E1984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7826EB">
        <w:t xml:space="preserve">Danijel Palinkaš, Osijek, D. Cesarića 28, </w:t>
      </w:r>
      <w:r w:rsidR="007B6B69">
        <w:t xml:space="preserve">OIB: </w:t>
      </w:r>
      <w:r w:rsidR="007826EB">
        <w:t>38501717847,</w:t>
      </w:r>
      <w:r w:rsidR="007B6B69"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6E1984" w:rsidP="007E6D1A" w:rsidR="006E1984">
      <w:pPr>
        <w:pStyle w:val="Tijeloteksta"/>
        <w:ind w:hanging="720" w:left="720"/>
      </w:pPr>
    </w:p>
    <w:p w:rsidRDefault="007E6D1A" w:rsidP="006E1984" w:rsidR="007E6D1A">
      <w:pPr>
        <w:pStyle w:val="Tijeloteksta"/>
        <w:numPr>
          <w:ilvl w:val="0"/>
          <w:numId w:val="10"/>
        </w:numPr>
        <w:ind w:left="993"/>
      </w:pPr>
      <w:r>
        <w:t>predujam od</w:t>
      </w:r>
      <w:r w:rsidR="000E06CF">
        <w:t xml:space="preserve"> </w:t>
      </w:r>
      <w:r w:rsidR="007B6B69">
        <w:t>5.000</w:t>
      </w:r>
      <w:r w:rsidR="000F12B9" w:rsidRPr="00934304">
        <w:t>,00</w:t>
      </w:r>
      <w:r w:rsidR="00C06AA6" w:rsidRPr="00934304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826EB">
        <w:t>2382-</w:t>
      </w:r>
      <w:r w:rsidR="007D3892" w:rsidRPr="00934304">
        <w:t>16</w:t>
      </w:r>
      <w:r w:rsidR="00050FF8" w:rsidRPr="007D3892">
        <w:rPr>
          <w:b/>
        </w:rPr>
        <w:t>.</w:t>
      </w:r>
      <w:r w:rsidR="00A37A39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7826EB" w:rsidRPr="007826EB">
        <w:t xml:space="preserve"> </w:t>
      </w:r>
      <w:r w:rsidR="007826EB">
        <w:t>Danijel Palinkaš, Osijek, D. Cesarića 28, OIB: 38501717847,</w:t>
      </w:r>
      <w:r w:rsidR="000E06CF">
        <w:t xml:space="preserve"> </w:t>
      </w:r>
      <w:r>
        <w:t>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6E1984" w:rsidP="007826EB" w:rsidR="006E1984">
      <w:pPr>
        <w:ind w:hanging="294" w:left="993"/>
        <w:jc w:val="both"/>
      </w:pPr>
    </w:p>
    <w:p w:rsidRDefault="007E6D1A" w:rsidP="007826EB" w:rsidR="007E6D1A">
      <w:pPr>
        <w:ind w:hanging="294" w:left="993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7826EB" w:rsidR="007E6D1A">
      <w:pPr>
        <w:ind w:hanging="294" w:left="993"/>
        <w:jc w:val="both"/>
      </w:pPr>
      <w:r>
        <w:t xml:space="preserve">b) Nalaže se FINI da novčani iznos od </w:t>
      </w:r>
      <w:r w:rsidR="007B6B69">
        <w:t>5.000</w:t>
      </w:r>
      <w:r w:rsidRPr="00934304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7826EB">
        <w:t>2382</w:t>
      </w:r>
      <w:r w:rsidR="007D3892" w:rsidRPr="00934304">
        <w:t>-16</w:t>
      </w:r>
      <w:r>
        <w:t xml:space="preserve"> te o tome obavijesti sud. </w:t>
      </w:r>
    </w:p>
    <w:p w:rsidRDefault="007E6D1A" w:rsidP="007826EB" w:rsidR="007E6D1A">
      <w:pPr>
        <w:ind w:hanging="294" w:left="993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7826EB">
        <w:t xml:space="preserve">Danijel Palinkaš, Osijek, D. Cesarića 28, OIB: 38501717847,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826EB" w:rsidR="007E6D1A">
      <w:pPr>
        <w:ind w:hanging="850" w:left="1843"/>
        <w:jc w:val="both"/>
      </w:pPr>
    </w:p>
    <w:p w:rsidRDefault="007E6D1A" w:rsidP="006E1984" w:rsidR="007826EB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7826EB">
        <w:t xml:space="preserve">Danijel Palinkaš, Osijek, D. Cesarića 28, OIB: 38501717847, </w:t>
      </w:r>
      <w:r>
        <w:t>ne postup</w:t>
      </w:r>
      <w:r w:rsidR="000634F3">
        <w:t>i</w:t>
      </w:r>
      <w:r>
        <w:t xml:space="preserve"> po nalogu suda iz točke I, </w:t>
      </w:r>
    </w:p>
    <w:p w:rsidRDefault="007826EB" w:rsidP="006E1984" w:rsidR="007826EB">
      <w:pPr>
        <w:ind w:hanging="720" w:left="720"/>
        <w:jc w:val="both"/>
      </w:pPr>
    </w:p>
    <w:p w:rsidRDefault="007826EB" w:rsidP="007826EB" w:rsidR="007826EB" w:rsidRPr="00B82754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6 St-2382/16-29</w:t>
      </w:r>
    </w:p>
    <w:p w:rsidRDefault="007826EB" w:rsidP="007826EB" w:rsidR="007826EB">
      <w:pPr>
        <w:tabs>
          <w:tab w:pos="7455" w:val="left"/>
          <w:tab w:pos="9072" w:val="right"/>
        </w:tabs>
        <w:jc w:val="center"/>
      </w:pPr>
    </w:p>
    <w:p w:rsidRDefault="007826EB" w:rsidP="007826EB" w:rsidR="007826EB">
      <w:pPr>
        <w:tabs>
          <w:tab w:pos="7455" w:val="left"/>
          <w:tab w:pos="9072" w:val="right"/>
        </w:tabs>
        <w:jc w:val="center"/>
      </w:pPr>
      <w:r>
        <w:t>2</w:t>
      </w:r>
    </w:p>
    <w:p w:rsidRDefault="007826EB" w:rsidP="006E1984" w:rsidR="007826EB">
      <w:pPr>
        <w:ind w:hanging="720" w:left="720"/>
        <w:jc w:val="both"/>
      </w:pPr>
    </w:p>
    <w:p w:rsidRDefault="007826EB" w:rsidP="007826EB" w:rsidR="007826EB">
      <w:pPr>
        <w:jc w:val="both"/>
      </w:pPr>
    </w:p>
    <w:p w:rsidRDefault="007E6D1A" w:rsidP="007826EB" w:rsidR="006E1984">
      <w:pPr>
        <w:ind w:hanging="11" w:left="720"/>
        <w:jc w:val="both"/>
      </w:pPr>
      <w:r>
        <w:t>ovo rješenje će se po pravomoćnosti dostaviti FINI radi provedbe ovrhe iz točke II izreke rješenja.</w:t>
      </w:r>
      <w:r w:rsidR="006E1984">
        <w:t xml:space="preserve">         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826EB" w:rsidP="007A2BBB" w:rsidR="007826E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7826EB" w:rsidP="007E6D1A" w:rsidR="007826EB">
      <w:pPr>
        <w:jc w:val="center"/>
      </w:pPr>
    </w:p>
    <w:p w:rsidRDefault="00EA5CCF" w:rsidP="007E6D1A" w:rsidR="00EA5CCF">
      <w:pPr>
        <w:jc w:val="center"/>
      </w:pPr>
    </w:p>
    <w:p w:rsidRDefault="00A37A39" w:rsidP="00A37A39" w:rsidR="00A37A39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7826EB">
        <w:rPr>
          <w:bCs/>
        </w:rPr>
        <w:t>13. studenog</w:t>
      </w:r>
      <w:r w:rsidRPr="00C119CF">
        <w:rPr>
          <w:bCs/>
        </w:rPr>
        <w:t xml:space="preserve"> 2016. g. podnijela ovom sudu prijedlog za pokretanje stečajnog postupka nad dužnikom </w:t>
      </w:r>
      <w:r w:rsidR="007826EB">
        <w:t xml:space="preserve">TIM PARKETARA d.o.o. za završne radove u građevinarstvu i usluge čišćenja, Osijek, D. Cesarića 28, MBS: 030106706, OIB: 23003968182, </w:t>
      </w:r>
      <w:r w:rsidRPr="00C119CF">
        <w:rPr>
          <w:bCs/>
        </w:rPr>
        <w:t>temeljem odredbe članka 110. stav 1. Stečajnog zakona (Narodne novine 71/15) .</w:t>
      </w:r>
    </w:p>
    <w:p w:rsidRDefault="00A37A39" w:rsidP="00A37A39" w:rsidR="00A37A39">
      <w:pPr>
        <w:pStyle w:val="Tijeloteksta"/>
      </w:pPr>
    </w:p>
    <w:p w:rsidRDefault="00A37A39" w:rsidP="00A37A39" w:rsidR="00A37A39">
      <w:pPr>
        <w:jc w:val="both"/>
      </w:pPr>
      <w:r>
        <w:tab/>
        <w:t>Zaključkom St-</w:t>
      </w:r>
      <w:r w:rsidR="007826EB">
        <w:t>2382/16-18 od 7. prosinca</w:t>
      </w:r>
      <w:r>
        <w:t xml:space="preserve"> 2016. g. pozvana je osoba za zastupanje dužnika </w:t>
      </w:r>
      <w:r w:rsidR="007826EB">
        <w:t xml:space="preserve">Danijel Palinkaš, Osijek, D. Cesarića 28, OIB: 38501717847 </w:t>
      </w:r>
      <w:r>
        <w:t xml:space="preserve">na uplatu </w:t>
      </w:r>
      <w:r w:rsidR="007B6B69">
        <w:t xml:space="preserve"> </w:t>
      </w:r>
      <w:r>
        <w:t>predujma u iznosu od 1.000,00 kn u Fond za namirenje troškova stečajnog postupka te zaključkom broj St-</w:t>
      </w:r>
      <w:r w:rsidR="007826EB">
        <w:t>2382/16-23 od 4. travnja</w:t>
      </w:r>
      <w:r>
        <w:t xml:space="preserve"> 201</w:t>
      </w:r>
      <w:r w:rsidR="000F12B9">
        <w:t>7</w:t>
      </w:r>
      <w:r>
        <w:t xml:space="preserve">. g. na uplatu dodatnog iznosa predujma u iznosu od </w:t>
      </w:r>
      <w:r w:rsidR="007B6B69">
        <w:t>4.000</w:t>
      </w:r>
      <w:r>
        <w:t xml:space="preserve">,00 kn  za namirenje troškova stečajnog postupka, u roku od 8 dana, temeljem odredbi članka 113. i članka 114. Stečajnog zakona.  Istim zaključkom osoba ovlaštene osobe  za zastupanje dužnika upozorene </w:t>
      </w:r>
      <w:r w:rsidR="007B6B69">
        <w:t>je</w:t>
      </w:r>
      <w:r>
        <w:t xml:space="preserve"> da ukoliko predujmove ne uplat</w:t>
      </w:r>
      <w:r w:rsidR="007B6B69">
        <w:t>i</w:t>
      </w:r>
      <w:r>
        <w:t xml:space="preserve"> u propisanom roku isti će biti naplaćeni primjenom pravila o prisilnoj naplati novčane kazne  u parničnom postupku. </w:t>
      </w:r>
    </w:p>
    <w:p w:rsidRDefault="00A37A39" w:rsidP="00A37A39" w:rsidR="00A37A39">
      <w:pPr>
        <w:jc w:val="both"/>
      </w:pPr>
    </w:p>
    <w:p w:rsidRDefault="00A37A39" w:rsidP="00A37A39" w:rsidR="00A37A39">
      <w:pPr>
        <w:jc w:val="both"/>
      </w:pPr>
      <w:r>
        <w:tab/>
        <w:t xml:space="preserve">Zaključak </w:t>
      </w:r>
      <w:r w:rsidR="007826EB">
        <w:t xml:space="preserve">St-2382/16-18 od 7. prosinca 2016. </w:t>
      </w:r>
      <w:r>
        <w:t xml:space="preserve">osoba ovlaštena za zastupanje dužnika </w:t>
      </w:r>
      <w:r w:rsidR="007826EB">
        <w:t xml:space="preserve">Danijel Palinkaš, Osijek, D. Cesarića 28, OIB: 38501717847,  </w:t>
      </w:r>
      <w:r>
        <w:t xml:space="preserve">je zaprimio dana </w:t>
      </w:r>
      <w:r w:rsidR="007826EB">
        <w:t>7. prosinca</w:t>
      </w:r>
      <w:r w:rsidR="00934304">
        <w:t xml:space="preserve"> 2016. g objavom na e-o</w:t>
      </w:r>
      <w:r w:rsidR="00FB1D6F">
        <w:t>g</w:t>
      </w:r>
      <w:r w:rsidR="00934304">
        <w:t>lasnoj ploči sudova,</w:t>
      </w:r>
      <w:r>
        <w:t xml:space="preserve"> te Zaključak od </w:t>
      </w:r>
      <w:r w:rsidR="007826EB">
        <w:t>4. travnja</w:t>
      </w:r>
      <w:r w:rsidR="00372AA1" w:rsidRPr="00372AA1">
        <w:t xml:space="preserve"> 201</w:t>
      </w:r>
      <w:r w:rsidR="00934304">
        <w:t>7</w:t>
      </w:r>
      <w:r>
        <w:t xml:space="preserve">.  zaprimio je </w:t>
      </w:r>
      <w:r w:rsidR="007826EB">
        <w:t>4. travnja</w:t>
      </w:r>
      <w:r w:rsidR="00372AA1">
        <w:t xml:space="preserve"> </w:t>
      </w:r>
      <w:r>
        <w:t>201</w:t>
      </w:r>
      <w:r w:rsidR="00934304">
        <w:t>7</w:t>
      </w:r>
      <w:r>
        <w:t xml:space="preserve">. g. </w:t>
      </w:r>
      <w:r w:rsidR="00934304">
        <w:t>također objavom na e-o</w:t>
      </w:r>
      <w:r w:rsidR="00FB1D6F">
        <w:t>g</w:t>
      </w:r>
      <w:r w:rsidR="00934304">
        <w:t xml:space="preserve">lasnoj ploči sudova, </w:t>
      </w:r>
      <w:r>
        <w:t xml:space="preserve">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6E1984" w:rsidP="007E6D1A" w:rsidR="006E1984">
      <w:pPr>
        <w:jc w:val="both"/>
      </w:pPr>
    </w:p>
    <w:p w:rsidRDefault="006E1984" w:rsidP="007E6D1A" w:rsidR="006E1984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7B6B69">
        <w:t>15</w:t>
      </w:r>
      <w:r w:rsidR="000E06CF">
        <w:t xml:space="preserve">. </w:t>
      </w:r>
      <w:r w:rsidR="007B6B69">
        <w:t>svibnja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6E1984" w:rsidP="007E6D1A" w:rsidR="006E1984">
      <w:pPr>
        <w:jc w:val="center"/>
      </w:pPr>
    </w:p>
    <w:p w:rsidRDefault="006E1984" w:rsidP="006E1984" w:rsidR="007E6D1A">
      <w:pPr>
        <w:tabs>
          <w:tab w:pos="6360" w:val="left"/>
        </w:tabs>
      </w:pPr>
      <w:r>
        <w:t>Zapisničar :</w:t>
      </w:r>
      <w:r>
        <w:tab/>
        <w:t>STEČAJNA SUTKINJA</w:t>
      </w:r>
    </w:p>
    <w:p w:rsidRDefault="006E1984" w:rsidP="007E6D1A" w:rsidR="007E6D1A"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C06AA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C4963" w:rsidP="007E6D1A" w:rsidR="007C4963">
      <w:pPr>
        <w:jc w:val="both"/>
      </w:pPr>
    </w:p>
    <w:p w:rsidRDefault="007C4963" w:rsidP="007E6D1A" w:rsidR="007C4963">
      <w:pPr>
        <w:jc w:val="both"/>
      </w:pPr>
    </w:p>
    <w:p w:rsidRDefault="007E6D1A" w:rsidP="007E6D1A" w:rsidR="007E6D1A">
      <w:r>
        <w:t>DNA</w:t>
      </w:r>
    </w:p>
    <w:p w:rsidRDefault="007826EB" w:rsidP="00372AA1" w:rsidR="007826EB">
      <w:pPr>
        <w:numPr>
          <w:ilvl w:val="0"/>
          <w:numId w:val="11"/>
        </w:numPr>
      </w:pPr>
      <w:r>
        <w:t>Danijel Palinkaš, Osijek, D. Cesarića 28,</w:t>
      </w:r>
    </w:p>
    <w:p w:rsidRDefault="007E6D1A" w:rsidP="00372AA1" w:rsidR="007E6D1A">
      <w:pPr>
        <w:numPr>
          <w:ilvl w:val="0"/>
          <w:numId w:val="11"/>
        </w:numPr>
      </w:pPr>
      <w:r>
        <w:t>FINA</w:t>
      </w:r>
      <w:r w:rsidR="007826EB">
        <w:t xml:space="preserve"> </w:t>
      </w:r>
      <w:r>
        <w:t>-</w:t>
      </w:r>
      <w:r w:rsidR="007826EB">
        <w:t xml:space="preserve"> </w:t>
      </w:r>
      <w:r>
        <w:t xml:space="preserve">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7C4963" w:rsidP="007E6D1A" w:rsidR="007E6D1A">
      <w:pPr>
        <w:numPr>
          <w:ilvl w:val="0"/>
          <w:numId w:val="11"/>
        </w:numPr>
      </w:pPr>
      <w:r>
        <w:t>15.6. 17.</w:t>
      </w:r>
    </w:p>
    <w:sectPr w:rsidSect="00956241" w:rsidR="007E6D1A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6EB" w:rsidP="00C06AA6" w:rsidR="007826EB">
      <w:r>
        <w:separator/>
      </w:r>
    </w:p>
  </w:endnote>
  <w:endnote w:id="0" w:type="continuationSeparator">
    <w:p w:rsidRDefault="007826EB" w:rsidP="00C06AA6" w:rsidR="00782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6EB" w:rsidP="00C06AA6" w:rsidR="007826EB">
      <w:r>
        <w:separator/>
      </w:r>
    </w:p>
  </w:footnote>
  <w:footnote w:id="0" w:type="continuationSeparator">
    <w:p w:rsidRDefault="007826EB" w:rsidP="00C06AA6" w:rsidR="007826E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B1DA1"/>
    <w:rsid w:val="000D2130"/>
    <w:rsid w:val="000E06CF"/>
    <w:rsid w:val="000E762A"/>
    <w:rsid w:val="000F12B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09D"/>
    <w:rsid w:val="00252153"/>
    <w:rsid w:val="00267D26"/>
    <w:rsid w:val="002A2AF5"/>
    <w:rsid w:val="002D2610"/>
    <w:rsid w:val="002D4144"/>
    <w:rsid w:val="002E2049"/>
    <w:rsid w:val="002F51D6"/>
    <w:rsid w:val="002F66FE"/>
    <w:rsid w:val="00317C2C"/>
    <w:rsid w:val="00342079"/>
    <w:rsid w:val="003612A7"/>
    <w:rsid w:val="00372AA1"/>
    <w:rsid w:val="00375C7E"/>
    <w:rsid w:val="003924AF"/>
    <w:rsid w:val="00395D67"/>
    <w:rsid w:val="003D02B1"/>
    <w:rsid w:val="003F2E92"/>
    <w:rsid w:val="0041638D"/>
    <w:rsid w:val="00421D71"/>
    <w:rsid w:val="0045546B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A78E5"/>
    <w:rsid w:val="005B59B6"/>
    <w:rsid w:val="005D161E"/>
    <w:rsid w:val="005D508E"/>
    <w:rsid w:val="005D7EC1"/>
    <w:rsid w:val="005E0CFB"/>
    <w:rsid w:val="005E5C06"/>
    <w:rsid w:val="005F3B49"/>
    <w:rsid w:val="00632865"/>
    <w:rsid w:val="00652724"/>
    <w:rsid w:val="006716FE"/>
    <w:rsid w:val="0069656A"/>
    <w:rsid w:val="006E1984"/>
    <w:rsid w:val="006E210F"/>
    <w:rsid w:val="006E66B3"/>
    <w:rsid w:val="007070A6"/>
    <w:rsid w:val="00723D92"/>
    <w:rsid w:val="0073010A"/>
    <w:rsid w:val="00742CE9"/>
    <w:rsid w:val="007532AC"/>
    <w:rsid w:val="00766D29"/>
    <w:rsid w:val="0077329E"/>
    <w:rsid w:val="0078009A"/>
    <w:rsid w:val="007809C2"/>
    <w:rsid w:val="007826EB"/>
    <w:rsid w:val="00796AED"/>
    <w:rsid w:val="007A2BBB"/>
    <w:rsid w:val="007A4540"/>
    <w:rsid w:val="007B6B69"/>
    <w:rsid w:val="007C4963"/>
    <w:rsid w:val="007D3892"/>
    <w:rsid w:val="007E6D1A"/>
    <w:rsid w:val="00806EDC"/>
    <w:rsid w:val="00814537"/>
    <w:rsid w:val="00817C66"/>
    <w:rsid w:val="00826384"/>
    <w:rsid w:val="008409A8"/>
    <w:rsid w:val="00860129"/>
    <w:rsid w:val="00875548"/>
    <w:rsid w:val="008A66B9"/>
    <w:rsid w:val="008D3E2B"/>
    <w:rsid w:val="008F634B"/>
    <w:rsid w:val="00901EF5"/>
    <w:rsid w:val="009111F0"/>
    <w:rsid w:val="00934304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37A39"/>
    <w:rsid w:val="00A46436"/>
    <w:rsid w:val="00A50BAC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76443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B1D6F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7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8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8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8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8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7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8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8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8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8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St-2382/2016-29</izvorni_sadrzaj>
    <derivirana_varijabla naziv="DomainObject.Oznaka_1">St-2382/2016-29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PARKETARA d.o.o. za završne radove u građevinarstvu i usluge čišćenja</izvorni_sadrzaj>
    <derivirana_varijabla naziv="DomainObject.Predmet.ProtustrankaFormated_1">  TIM PARKETARA d.o.o. za završne radove u građevinarstvu i usluge čišćenja</derivirana_varijabla>
  </DomainObject.Predmet.ProtustrankaFormated>
  <DomainObject.Predmet.ProtustrankaFormatedOIB>
    <izvorni_sadrzaj>  TIM PARKETARA d.o.o. za završne radove u građevinarstvu i usluge čišćenja, OIB 23003968182</izvorni_sadrzaj>
    <derivirana_varijabla naziv="DomainObject.Predmet.ProtustrankaFormatedOIB_1">  TIM PARKETARA d.o.o. za završne radove u građevinarstvu i usluge čišćenja, OIB 23003968182</derivirana_varijabla>
  </DomainObject.Predmet.ProtustrankaFormatedOIB>
  <DomainObject.Predmet.ProtustrankaFormatedWithAdress>
    <izvorni_sadrzaj> TIM PARKETARA d.o.o. za završne radove u građevinarstvu i usluge čišćenja, Dobriše Cesarića 28, 31000 Osijek</izvorni_sadrzaj>
    <derivirana_varijabla naziv="DomainObject.Predmet.ProtustrankaFormatedWithAdress_1"> TIM PARKETARA d.o.o. za završne radove u građevinarstvu i usluge čišćenja, Dobriše Cesarića 28, 31000 Osijek</derivirana_varijabla>
  </DomainObject.Predmet.ProtustrankaFormatedWithAdress>
  <DomainObject.Predmet.ProtustrankaFormatedWithAdressOIB>
    <izvorni_sadrzaj> TIM PARKETARA d.o.o. za završne radove u građevinarstvu i usluge čišćenja, OIB 23003968182, Dobriše Cesarića 28, 31000 Osijek</izvorni_sadrzaj>
    <derivirana_varijabla naziv="DomainObject.Predmet.ProtustrankaFormatedWithAdressOIB_1"> TIM PARKETARA d.o.o. za završne radove u građevinarstvu i usluge čišćenja, OIB 23003968182, Dobriše Cesarića 28, 31000 Osijek</derivirana_varijabla>
  </DomainObject.Predmet.ProtustrankaFormatedWithAdressOIB>
  <DomainObject.Predmet.ProtustrankaWithAdress>
    <izvorni_sadrzaj>TIM PARKETARA d.o.o. za završne radove u građevinarstvu i usluge čišćenja Dobriše Cesarića 28, 31000 Osijek</izvorni_sadrzaj>
    <derivirana_varijabla naziv="DomainObject.Predmet.ProtustrankaWithAdress_1">TIM PARKETARA d.o.o. za završne radove u građevinarstvu i usluge čišćenja Dobriše Cesarića 28, 31000 Osijek</derivirana_varijabla>
  </DomainObject.Predmet.ProtustrankaWithAdress>
  <DomainObject.Predmet.ProtustrankaWithAdressOIB>
    <izvorni_sadrzaj>TIM PARKETARA d.o.o. za završne radove u građevinarstvu i usluge čišćenja, OIB 23003968182, Dobriše Cesarića 28, 31000 Osijek</izvorni_sadrzaj>
    <derivirana_varijabla naziv="DomainObject.Predmet.ProtustrankaWithAdressOIB_1">TIM PARKETARA d.o.o. za završne radove u građevinarstvu i usluge čišćenja, OIB 23003968182, Dobriše Cesarića 28, 31000 Osijek</derivirana_varijabla>
  </DomainObject.Predmet.ProtustrankaWithAdressOIB>
  <DomainObject.Predmet.ProtustrankaNazivFormated>
    <izvorni_sadrzaj>TIM PARKETARA d.o.o. za završne radove u građevinarstvu i usluge čišćenja</izvorni_sadrzaj>
    <derivirana_varijabla naziv="DomainObject.Predmet.ProtustrankaNazivFormated_1">TIM PARKETARA d.o.o. za završne radove u građevinarstvu i usluge čišćenja</derivirana_varijabla>
  </DomainObject.Predmet.ProtustrankaNazivFormated>
  <DomainObject.Predmet.ProtustrankaNazivFormatedOIB>
    <izvorni_sadrzaj>TIM PARKETARA d.o.o. za završne radove u građevinarstvu i usluge čišćenja, OIB 23003968182</izvorni_sadrzaj>
    <derivirana_varijabla naziv="DomainObject.Predmet.ProtustrankaNazivFormatedOIB_1">TIM PARKETARA d.o.o. za završne radove u građevinarstvu i usluge čišćenja, OIB 23003968182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52634238587</izvorni_sadrzaj>
    <derivirana_varijabla naziv="DomainObject.Predmet.StrankaFormatedOIB_1">  RH MINISTARSTVO FINANCIJA POREZNA UPRAVA, OIB 52634238587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52634238587</izvorni_sadrzaj>
    <derivirana_varijabla naziv="DomainObject.Predmet.StrankaFormatedWithAdressOIB_1"> RH MINISTARSTVO FINANCIJA POREZNA UPRAVA, OIB 52634238587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52634238587</izvorni_sadrzaj>
    <derivirana_varijabla naziv="DomainObject.Predmet.StrankaWithAdressOIB_1">RH MINISTARSTVO FINANCIJA POREZNA UPRAVA, OIB 52634238587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52634238587</izvorni_sadrzaj>
    <derivirana_varijabla naziv="DomainObject.Predmet.StrankaNazivFormatedOIB_1">RH MINISTARSTVO FINANCIJA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52634238587</item>
    </izvorni_sadrzaj>
    <derivirana_varijabla naziv="DomainObject.Predmet.StrankaListFormatedOIB_1">
      <item>RH MINISTARSTVO FINANCIJA POREZNA UPRAVA, OIB 52634238587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52634238587</item>
    </izvorni_sadrzaj>
    <derivirana_varijabla naziv="DomainObject.Predmet.StrankaListFormatedWithAdressOIB_1">
      <item>RH MINISTARSTVO FINANCIJA POREZNA UPRAVA, OIB 52634238587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52634238587</item>
    </izvorni_sadrzaj>
    <derivirana_varijabla naziv="DomainObject.Predmet.StrankaListNazivFormatedOIB_1">
      <item>RH MINISTARSTVO FINANCIJA POREZNA UPRAVA, OIB 52634238587</item>
    </derivirana_varijabla>
  </DomainObject.Predmet.StrankaListNazivFormatedOIB>
  <DomainObject.Predmet.ProtuStrankaListFormated>
    <izvorni_sadrzaj>
      <item>TIM PARKETARA d.o.o. za završne radove u građevinarstvu i usluge čišćenja</item>
    </izvorni_sadrzaj>
    <derivirana_varijabla naziv="DomainObject.Predmet.ProtuStrankaListFormated_1">
      <item>TIM PARKETARA d.o.o. za završne radove u građevinarstvu i usluge čišćenja</item>
    </derivirana_varijabla>
  </DomainObject.Predmet.ProtuStrankaListFormated>
  <DomainObject.Predmet.ProtuStrankaListFormatedOIB>
    <izvorni_sadrzaj>
      <item>TIM PARKETARA d.o.o. za završne radove u građevinarstvu i usluge čišćenja, OIB 23003968182</item>
    </izvorni_sadrzaj>
    <derivirana_varijabla naziv="DomainObject.Predmet.ProtuStrankaListFormatedOIB_1">
      <item>TIM PARKETARA d.o.o. za završne radove u građevinarstvu i usluge čišćenja, OIB 23003968182</item>
    </derivirana_varijabla>
  </DomainObject.Predmet.ProtuStrankaListFormatedOIB>
  <DomainObject.Predmet.ProtuStrankaListFormatedWithAdress>
    <izvorni_sadrzaj>
      <item>TIM PARKETARA d.o.o. za završne radove u građevinarstvu i usluge čišćenja, Dobriše Cesarića 28, 31000 Osijek</item>
    </izvorni_sadrzaj>
    <derivirana_varijabla naziv="DomainObject.Predmet.ProtuStrankaListFormatedWithAdress_1">
      <item>TIM PARKETARA d.o.o. za završne radove u građevinarstvu i usluge čišćenja, Dobriše Cesarića 28, 31000 Osijek</item>
    </derivirana_varijabla>
  </DomainObject.Predmet.ProtuStrankaListFormatedWithAdress>
  <DomainObject.Predmet.ProtuStrankaListFormatedWithAdressOIB>
    <izvorni_sadrzaj>
      <item>TIM PARKETARA d.o.o. za završne radove u građevinarstvu i usluge čišćenja, OIB 23003968182, Dobriše Cesarića 28, 31000 Osijek</item>
    </izvorni_sadrzaj>
    <derivirana_varijabla naziv="DomainObject.Predmet.ProtuStrankaListFormatedWithAdressOIB_1">
      <item>TIM PARKETARA d.o.o. za završne radove u građevinarstvu i usluge čišćenja, OIB 23003968182, Dobriše Cesarića 28, 31000 Osijek</item>
    </derivirana_varijabla>
  </DomainObject.Predmet.ProtuStrankaListFormatedWithAdressOIB>
  <DomainObject.Predmet.ProtuStrankaListNazivFormated>
    <izvorni_sadrzaj>
      <item>TIM PARKETARA d.o.o. za završne radove u građevinarstvu i usluge čišćenja</item>
    </izvorni_sadrzaj>
    <derivirana_varijabla naziv="DomainObject.Predmet.ProtuStrankaListNazivFormated_1">
      <item>TIM PARKETARA d.o.o. za završne radove u građevinarstvu i usluge čišćenja</item>
    </derivirana_varijabla>
  </DomainObject.Predmet.ProtuStrankaListNazivFormated>
  <DomainObject.Predmet.ProtuStrankaListNazivFormatedOIB>
    <izvorni_sadrzaj>
      <item>TIM PARKETARA d.o.o. za završne radove u građevinarstvu i usluge čišćenja, OIB 23003968182</item>
    </izvorni_sadrzaj>
    <derivirana_varijabla naziv="DomainObject.Predmet.ProtuStrankaListNazivFormatedOIB_1">
      <item>TIM PARKETARA d.o.o. za završne radove u građevinarstvu i usluge čišćenja, OIB 23003968182</item>
    </derivirana_varijabla>
  </DomainObject.Predmet.ProtuStrankaListNazivFormatedOIB>
  <DomainObject.Predmet.OstaliListFormated>
    <izvorni_sadrzaj>
      <item>DANIJEL PALINKAŠ</item>
    </izvorni_sadrzaj>
    <derivirana_varijabla naziv="DomainObject.Predmet.OstaliListFormated_1">
      <item>DANIJEL PALINKAŠ</item>
    </derivirana_varijabla>
  </DomainObject.Predmet.OstaliListFormated>
  <DomainObject.Predmet.OstaliListFormatedOIB>
    <izvorni_sadrzaj>
      <item>DANIJEL PALINKAŠ, OIB 38501717847</item>
    </izvorni_sadrzaj>
    <derivirana_varijabla naziv="DomainObject.Predmet.OstaliListFormatedOIB_1">
      <item>DANIJEL PALINKAŠ, OIB 38501717847</item>
    </derivirana_varijabla>
  </DomainObject.Predmet.OstaliListFormatedOIB>
  <DomainObject.Predmet.OstaliListFormatedWithAdress>
    <izvorni_sadrzaj>
      <item>DANIJEL PALINKAŠ, D. CESARIĆA 28, 31000 Osijek</item>
    </izvorni_sadrzaj>
    <derivirana_varijabla naziv="DomainObject.Predmet.OstaliListFormatedWithAdress_1">
      <item>DANIJEL PALINKAŠ, D. CESARIĆA 28, 31000 Osijek</item>
    </derivirana_varijabla>
  </DomainObject.Predmet.OstaliListFormatedWithAdress>
  <DomainObject.Predmet.OstaliListFormatedWithAdressOIB>
    <izvorni_sadrzaj>
      <item>DANIJEL PALINKAŠ, OIB 38501717847, D. CESARIĆA 28, 31000 Osijek</item>
    </izvorni_sadrzaj>
    <derivirana_varijabla naziv="DomainObject.Predmet.OstaliListFormatedWithAdressOIB_1">
      <item>DANIJEL PALINKAŠ, OIB 38501717847, D. CESARIĆA 28, 31000 Osijek</item>
    </derivirana_varijabla>
  </DomainObject.Predmet.OstaliListFormatedWithAdressOIB>
  <DomainObject.Predmet.OstaliListNazivFormated>
    <izvorni_sadrzaj>
      <item>DANIJEL PALINKAŠ</item>
    </izvorni_sadrzaj>
    <derivirana_varijabla naziv="DomainObject.Predmet.OstaliListNazivFormated_1">
      <item>DANIJEL PALINKAŠ</item>
    </derivirana_varijabla>
  </DomainObject.Predmet.OstaliListNazivFormated>
  <DomainObject.Predmet.OstaliListNazivFormatedOIB>
    <izvorni_sadrzaj>
      <item>DANIJEL PALINKAŠ, OIB 38501717847</item>
    </izvorni_sadrzaj>
    <derivirana_varijabla naziv="DomainObject.Predmet.OstaliListNazivFormatedOIB_1">
      <item>DANIJEL PALINKAŠ, OIB 38501717847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St-2382/2016-29</izvorni_sadrzaj>
    <derivirana_varijabla naziv="DomainObject.PoslovniBrojDokumenta_1">St-2382/2016-29</derivirana_varijabla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TIM PARKETARA d.o.o. za završne radove u građevinarstvu i usluge čišćenja</izvorni_sadrzaj>
    <derivirana_varijabla naziv="DomainObject.Predmet.ProtustrankaIDrugi_1">TIM PARKETARA d.o.o. za završne radove u građevinarstvu i usluge čišćenja</derivirana_varijabla>
  </DomainObject.Predmet.ProtustrankaIDrugi>
  <DomainObject.Predmet.StrankaIDrugiAdressOIB>
    <izvorni_sadrzaj>RH MINISTARSTVO FINANCIJA POREZNA UPRAVA, OIB 52634238587</izvorni_sadrzaj>
    <derivirana_varijabla naziv="DomainObject.Predmet.StrankaIDrugiAdressOIB_1">RH MINISTARSTVO FINANCIJA POREZNA UPRAVA, OIB 52634238587</derivirana_varijabla>
  </DomainObject.Predmet.StrankaIDrugiAdressOIB>
  <DomainObject.Predmet.ProtustrankaIDrugiAdressOIB>
    <izvorni_sadrzaj>TIM PARKETARA d.o.o. za završne radove u građevinarstvu i usluge čišćenja, OIB 23003968182, Dobriše Cesarića 28, 31000 Osijek</izvorni_sadrzaj>
    <derivirana_varijabla naziv="DomainObject.Predmet.ProtustrankaIDrugiAdressOIB_1">TIM PARKETARA d.o.o. za završne radove u građevinarstvu i usluge čišćenja, OIB 23003968182, Dobriše Cesarića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PARKETARA d.o.o. za završne radove u građevinarstvu i usluge čišćenja</item>
      <item>RH MINISTARSTVO FINANCIJA POREZNA UPRAVA</item>
      <item>DANIJEL PALINKAŠ</item>
    </izvorni_sadrzaj>
    <derivirana_varijabla naziv="DomainObject.Predmet.SudioniciListNaziv_1">
      <item>TIM PARKETARA d.o.o. za završne radove u građevinarstvu i usluge čišćenja</item>
      <item>RH MINISTARSTVO FINANCIJA POREZNA UPRAVA</item>
      <item>DANIJEL PALINKAŠ</item>
    </derivirana_varijabla>
  </DomainObject.Predmet.SudioniciListNaziv>
  <DomainObject.Predmet.SudioniciListAdressOIB>
    <izvorni_sadrzaj>
      <item>TIM PARKETARA d.o.o. za završne radove u građevinarstvu i usluge čišćenja, OIB 23003968182, Dobriše Cesarića 28,31000 Osijek</item>
      <item>RH MINISTARSTVO FINANCIJA POREZNA UPRAVA, OIB 52634238587</item>
      <item>DANIJEL PALINKAŠ, OIB 38501717847, D. CESARIĆA 28,31000 Osijek</item>
    </izvorni_sadrzaj>
    <derivirana_varijabla naziv="DomainObject.Predmet.SudioniciListAdressOIB_1">
      <item>TIM PARKETARA d.o.o. za završne radove u građevinarstvu i usluge čišćenja, OIB 23003968182, Dobriše Cesarića 28,31000 Osijek</item>
      <item>RH MINISTARSTVO FINANCIJA POREZNA UPRAVA, OIB 52634238587</item>
      <item>DANIJEL PALINKAŠ, OIB 38501717847, D. CESARIĆA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23003968182</item>
      <item>, OIB 52634238587</item>
      <item>, OIB 38501717847</item>
    </izvorni_sadrzaj>
    <derivirana_varijabla naziv="DomainObject.Predmet.SudioniciListNazivOIB_1">
      <item>, OIB 23003968182</item>
      <item>, OIB 52634238587</item>
      <item>, OIB 38501717847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89759-EC66-4005-BBE5-1A358213E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3</properties:Pages>
  <properties:Words>659</properties:Words>
  <properties:Characters>3428</properties:Characters>
  <properties:Lines>108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2017-05-15T08:19:00Z</dcterms:created>
  <dc:creator>Korisnik</dc:creator>
  <cp:lastModifiedBy>Marija Galić</cp:lastModifiedBy>
  <cp:lastPrinted>2017-05-15T08:18:00Z</cp:lastPrinted>
  <dcterms:modified xmlns:xsi="http://www.w3.org/2001/XMLSchema-instance" xsi:type="dcterms:W3CDTF">2017-05-15T09:03:00Z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St-2382/2016-29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