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3df3" w14:paraId="4223df3" w:rsidRDefault="00C75245" w:rsidP="00C75245" w:rsidR="00C75245" w:rsidRPr="00E434D4">
      <w:pPr>
        <w:ind w:firstLine="708"/>
        <w15:collapsed w:val="false"/>
      </w:pPr>
      <w:bookmarkStart w:name="_GoBack" w:id="0"/>
      <w:bookmarkEnd w:id="0"/>
      <w:r w:rsidRPr="00E434D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E434D4">
      <w:r w:rsidRPr="00E434D4">
        <w:rPr>
          <w:rFonts w:eastAsia="MS Mincho"/>
          <w:szCs w:val="24"/>
        </w:rPr>
        <w:t>REPUBLIKA HRVATSKA</w:t>
      </w:r>
    </w:p>
    <w:p w:rsidRDefault="00C75245" w:rsidP="00C75245" w:rsidR="00C75245" w:rsidRPr="00E434D4">
      <w:r w:rsidRPr="00E434D4">
        <w:rPr>
          <w:rFonts w:eastAsia="MS Mincho"/>
          <w:szCs w:val="24"/>
        </w:rPr>
        <w:t>TRGOVAČKI SUD U RIJECI</w:t>
      </w:r>
    </w:p>
    <w:p w:rsidRDefault="00C75245" w:rsidP="00C75245" w:rsidR="00C75245" w:rsidRPr="00E434D4">
      <w:pPr>
        <w:rPr>
          <w:rFonts w:eastAsia="MS Mincho"/>
          <w:szCs w:val="24"/>
        </w:rPr>
      </w:pPr>
      <w:r w:rsidRPr="00E434D4">
        <w:rPr>
          <w:rFonts w:eastAsia="MS Mincho"/>
          <w:szCs w:val="24"/>
        </w:rPr>
        <w:t xml:space="preserve">      Rijeka, Zadarska 1 i 3</w:t>
      </w:r>
    </w:p>
    <w:p w:rsidRDefault="00E837DF" w:rsidP="00E837DF" w:rsidR="00E837DF" w:rsidRPr="00E434D4">
      <w:pPr>
        <w:jc w:val="center"/>
        <w:rPr>
          <w:bCs/>
        </w:rPr>
      </w:pPr>
    </w:p>
    <w:p w:rsidRDefault="00E434D4" w:rsidP="00E837DF" w:rsidR="00E434D4" w:rsidRPr="00E434D4">
      <w:pPr>
        <w:jc w:val="center"/>
        <w:rPr>
          <w:bCs/>
        </w:rPr>
      </w:pPr>
    </w:p>
    <w:p w:rsidRDefault="00975DD0" w:rsidP="00975DD0" w:rsidR="00975DD0" w:rsidRPr="00E434D4">
      <w:pPr>
        <w:jc w:val="center"/>
      </w:pPr>
    </w:p>
    <w:p w:rsidRDefault="00975DD0" w:rsidP="00975DD0" w:rsidR="00975DD0" w:rsidRPr="00E434D4">
      <w:pPr>
        <w:jc w:val="center"/>
        <w:rPr>
          <w:bCs/>
        </w:rPr>
      </w:pPr>
      <w:r w:rsidRPr="00E434D4">
        <w:rPr>
          <w:bCs/>
        </w:rPr>
        <w:t>U    I M E    R E P U B L I K E     H R V A T S K E</w:t>
      </w:r>
    </w:p>
    <w:p w:rsidRDefault="00975DD0" w:rsidP="00975DD0" w:rsidR="00975DD0" w:rsidRPr="00E434D4">
      <w:pPr>
        <w:jc w:val="center"/>
        <w:rPr>
          <w:bCs/>
        </w:rPr>
      </w:pPr>
      <w:r w:rsidRPr="00E434D4">
        <w:rPr>
          <w:bCs/>
        </w:rPr>
        <w:t>R J E Š E N J E</w:t>
      </w:r>
    </w:p>
    <w:p w:rsidRDefault="00E434D4" w:rsidP="00E837DF" w:rsidR="00E434D4" w:rsidRPr="00E434D4">
      <w:pPr>
        <w:jc w:val="both"/>
      </w:pPr>
    </w:p>
    <w:p w:rsidRDefault="00E837DF" w:rsidP="00E837DF" w:rsidR="00E837DF" w:rsidRPr="00E434D4">
      <w:pPr>
        <w:autoSpaceDE w:val="false"/>
        <w:autoSpaceDN w:val="false"/>
        <w:adjustRightInd w:val="false"/>
        <w:jc w:val="both"/>
      </w:pPr>
      <w:r w:rsidRPr="00E434D4">
        <w:tab/>
        <w:t>Trgovački sud u Rijeci, po sucu Veri Jelenović, odlučujući o prijedlogu Financijske agencije, Zagreb, Ulica grada Vukovara 70, Regionalni centar Rijeka, Podružnica Rijeka, Rijeka, F. Kurelca 8, OIB: 85821130368 i Igora Merle, Antuna Raspora Španca 5, OIB:34809543896 kao osobe ovlaštene za zastupanje SOLGRI društvo s ograničenom odgovornošću za unutarnji i vanjskotrgovinski promet roba i usluga, Rijeka, Lužine 1, OIB 13075437863 za otvaranje stečajnog postupka nad dužnikom SOLGRI društvo s ograničenom odgovornošću za unutarnji i vanjskotrgovinski promet roba i usluga, Rijeka, Lužine 1, OIB 13075437863, dana 9. veljače 201</w:t>
      </w:r>
      <w:r w:rsidR="00B209D2" w:rsidRPr="00E434D4">
        <w:t>8</w:t>
      </w:r>
      <w:r w:rsidRPr="00E434D4">
        <w:t xml:space="preserve">.  </w:t>
      </w:r>
    </w:p>
    <w:p w:rsidRDefault="00E837DF" w:rsidP="00975DD0" w:rsidR="00975DD0" w:rsidRPr="00E434D4">
      <w:pPr>
        <w:jc w:val="both"/>
      </w:pPr>
      <w:r w:rsidRPr="00E434D4">
        <w:t xml:space="preserve"> </w:t>
      </w:r>
      <w:r w:rsidR="00975DD0" w:rsidRPr="00E434D4">
        <w:tab/>
        <w:t xml:space="preserve">                    </w:t>
      </w:r>
    </w:p>
    <w:p w:rsidRDefault="00975DD0" w:rsidP="00975DD0" w:rsidR="00975DD0" w:rsidRPr="00E434D4">
      <w:pPr>
        <w:jc w:val="center"/>
      </w:pPr>
      <w:r w:rsidRPr="00E434D4">
        <w:t>r i j e š i o  j e</w:t>
      </w:r>
    </w:p>
    <w:p w:rsidRDefault="00975DD0" w:rsidP="00975DD0" w:rsidR="00975DD0" w:rsidRPr="00E434D4">
      <w:pPr>
        <w:jc w:val="center"/>
      </w:pPr>
    </w:p>
    <w:p w:rsidRDefault="00975DD0" w:rsidP="00975DD0" w:rsidR="00975DD0" w:rsidRPr="00E434D4">
      <w:pPr>
        <w:numPr>
          <w:ilvl w:val="0"/>
          <w:numId w:val="2"/>
        </w:numPr>
        <w:jc w:val="both"/>
        <w:rPr>
          <w:bCs/>
        </w:rPr>
      </w:pPr>
      <w:r w:rsidRPr="00E434D4">
        <w:rPr>
          <w:bCs/>
        </w:rPr>
        <w:t xml:space="preserve">Otvara se stečajni postupak nad dužnikom </w:t>
      </w:r>
      <w:r w:rsidRPr="00E434D4">
        <w:t>SOLGRI društvo s ograničenom odgovornošću za unutarnji i vanjskotrgovinski promet roba i usluga, Rijeka, Lužine 1, OIB 13075437863</w:t>
      </w:r>
      <w:r w:rsidRPr="00E434D4">
        <w:rPr>
          <w:bCs/>
        </w:rPr>
        <w:t>.</w:t>
      </w:r>
    </w:p>
    <w:p w:rsidRDefault="00975DD0" w:rsidP="00975DD0" w:rsidR="00975DD0" w:rsidRPr="00E434D4">
      <w:pPr>
        <w:numPr>
          <w:ilvl w:val="0"/>
          <w:numId w:val="2"/>
        </w:numPr>
        <w:jc w:val="both"/>
        <w:rPr>
          <w:bCs/>
        </w:rPr>
      </w:pPr>
      <w:r w:rsidRPr="00E434D4">
        <w:t>Oglas o otvaranju stečajnog postupka istaknut će se na mrežnoj stranici e-Oglasna ploča sudova dana 9. veljače 2018. u 1</w:t>
      </w:r>
      <w:r w:rsidR="00E434D4">
        <w:t>2</w:t>
      </w:r>
      <w:r w:rsidRPr="00E434D4">
        <w:t>,</w:t>
      </w:r>
      <w:r w:rsidR="00E434D4">
        <w:t>0</w:t>
      </w:r>
      <w:r w:rsidRPr="00E434D4">
        <w:t>5 sati.</w:t>
      </w:r>
    </w:p>
    <w:p w:rsidRDefault="00975DD0" w:rsidP="00975DD0" w:rsidR="00975DD0" w:rsidRPr="00E434D4">
      <w:pPr>
        <w:numPr>
          <w:ilvl w:val="0"/>
          <w:numId w:val="2"/>
        </w:numPr>
        <w:jc w:val="both"/>
        <w:rPr>
          <w:bCs/>
        </w:rPr>
      </w:pPr>
      <w:r w:rsidRPr="00E434D4">
        <w:t>Za stečajnog upravitelja imenuje se Ljubica Juranović-Skočić, OIB: 88499470397, Ćikovići 26/11, Kastav.</w:t>
      </w:r>
    </w:p>
    <w:p w:rsidRDefault="00975DD0" w:rsidP="00975DD0" w:rsidR="00975DD0" w:rsidRPr="00E434D4">
      <w:pPr>
        <w:numPr>
          <w:ilvl w:val="0"/>
          <w:numId w:val="2"/>
        </w:numPr>
        <w:jc w:val="both"/>
        <w:rPr>
          <w:bCs/>
        </w:rPr>
      </w:pPr>
      <w:r w:rsidRPr="00E434D4">
        <w:rPr>
          <w:bCs/>
        </w:rPr>
        <w:t xml:space="preserve">Zaključuje se stečajni postupak nad dužnikom </w:t>
      </w:r>
      <w:r w:rsidRPr="00E434D4">
        <w:t>SOLGRI društvo s ograničenom odgovornošću za unutarnji i vanjskotrgovinski promet roba i usluga, Rijeka, Lužine 1, OIB 13075437863.</w:t>
      </w:r>
    </w:p>
    <w:p w:rsidRDefault="00975DD0" w:rsidP="00975DD0" w:rsidR="00975DD0" w:rsidRPr="00E434D4">
      <w:pPr>
        <w:numPr>
          <w:ilvl w:val="0"/>
          <w:numId w:val="2"/>
        </w:numPr>
        <w:jc w:val="both"/>
        <w:rPr>
          <w:bCs/>
        </w:rPr>
      </w:pPr>
      <w:r w:rsidRPr="00E434D4">
        <w:t>Otvaranje stečajnog postupka upisati će se u sudski registar ovog suda, a</w:t>
      </w:r>
      <w:r w:rsidRPr="00E434D4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975DD0" w:rsidP="00975DD0" w:rsidR="00975DD0" w:rsidRPr="00E434D4">
      <w:pPr>
        <w:numPr>
          <w:ilvl w:val="0"/>
          <w:numId w:val="2"/>
        </w:numPr>
        <w:jc w:val="both"/>
      </w:pPr>
      <w:r w:rsidRPr="00E434D4">
        <w:rPr>
          <w:bCs/>
        </w:rPr>
        <w:t xml:space="preserve">Ukida se mjera osiguranja imenovanjem privremenog stečajnog upravitelja </w:t>
      </w:r>
      <w:r w:rsidRPr="00E434D4">
        <w:t>Ljubice Juranović-Skočić, OIB: 88499470397, Ćikovići 26/11, Kastav</w:t>
      </w:r>
      <w:r w:rsidRPr="00E434D4">
        <w:rPr>
          <w:bCs/>
        </w:rPr>
        <w:t xml:space="preserve"> određena rješenjem ovog suda posl. br. 14 St-30/17-4 od 13. veljače 2017</w:t>
      </w:r>
      <w:r w:rsidRPr="00E434D4">
        <w:t>.</w:t>
      </w:r>
    </w:p>
    <w:p w:rsidRDefault="00975DD0" w:rsidP="00975DD0" w:rsidR="00975DD0" w:rsidRPr="00E434D4">
      <w:pPr>
        <w:jc w:val="center"/>
      </w:pPr>
    </w:p>
    <w:p w:rsidRDefault="00975DD0" w:rsidP="00975DD0" w:rsidR="00975DD0" w:rsidRPr="00E434D4">
      <w:pPr>
        <w:jc w:val="center"/>
      </w:pPr>
      <w:r w:rsidRPr="00E434D4">
        <w:t>Obrazloženje</w:t>
      </w:r>
    </w:p>
    <w:p w:rsidRDefault="00975DD0" w:rsidP="00975DD0" w:rsidR="00975DD0" w:rsidRPr="00E434D4">
      <w:pPr>
        <w:jc w:val="center"/>
      </w:pPr>
    </w:p>
    <w:p w:rsidRDefault="00975DD0" w:rsidP="00975DD0" w:rsidR="00975DD0" w:rsidRPr="00E434D4">
      <w:pPr>
        <w:jc w:val="both"/>
      </w:pPr>
      <w:r w:rsidRPr="00E434D4">
        <w:tab/>
        <w:t xml:space="preserve">Predlagatelj Igor Merle, Antuna Raspora Španca 5, OIB:34809543896 kao osoba ovlaštena za zastupanje SOLGRI društvo s ograničenom odgovornošću za unutarnji i vanjskotrgovinski promet roba i usluga, Rijeka, Lužine 1, OIB 13075437863 je dana 1. prosinca 2016. podnio sudu prijedlog za otvaranje stečajnog postupka nad dužnikom SOLGRI društvo s ograničenom odgovornošću za unutarnji i vanjskotrgovinski promet roba i usluga, Rijeka, Lužine 1, OIB 13075437863. </w:t>
      </w:r>
    </w:p>
    <w:p w:rsidRDefault="00975DD0" w:rsidP="00975DD0" w:rsidR="00975DD0" w:rsidRPr="00E434D4">
      <w:pPr>
        <w:jc w:val="both"/>
      </w:pPr>
      <w:r w:rsidRPr="00E434D4">
        <w:lastRenderedPageBreak/>
        <w:tab/>
        <w:t xml:space="preserve">U ovosudnom predmetu posl. br. 15. St-30/2017 je prijedlog za otvaranje stečajnog postupka nad istim dužnikom podnijela Financijska agencija, Zagreb, Ulica grada Vukovara 70, Regionalni centar Rijeka, Podružnica Rijeka, Rijeka, F. Kurelca 8, OIB: 85821130368. Ovaj je sud Rješenjem </w:t>
      </w:r>
      <w:r w:rsidRPr="00E434D4">
        <w:rPr>
          <w:bCs/>
        </w:rPr>
        <w:t xml:space="preserve">posl. br. St30/17-4 od 13. veljače 2017. pokrenuo prethodni postupak radi utvrđivanja uvjeta za otvaranje stečajnog postupka nad navedenim dužnikom, te je </w:t>
      </w:r>
      <w:r w:rsidRPr="00E434D4">
        <w:t>imenovan privremeni stečajni upravitelj Ljubica Juranović-Skočić, OIB: 88499470397, Ćikovići 26/11, Kastav.</w:t>
      </w:r>
    </w:p>
    <w:p w:rsidRDefault="00975DD0" w:rsidP="00975DD0" w:rsidR="001D7D42" w:rsidRPr="00E434D4">
      <w:pPr>
        <w:jc w:val="both"/>
        <w:rPr>
          <w:bCs/>
        </w:rPr>
      </w:pPr>
      <w:r w:rsidRPr="00E434D4">
        <w:tab/>
        <w:t>Tijekom navedenog prethodnog postupka je sud uvidom u potvrdu  Financijske agencije od 8. veljače 2017., kao i podatke Financijske agencije na dan pisanja ovog rješenja   utvrdio da je dužnik nesposoban za plaćanje</w:t>
      </w:r>
      <w:r w:rsidRPr="00E434D4">
        <w:rPr>
          <w:bCs/>
        </w:rPr>
        <w:t xml:space="preserve">, te da su time ispunjeni uvjeti za otvaranje stečajnog postupka iz čl. 5. odnosno 6. Stečajnog zakona (dalje: SZ, objavljen u NN 71/15, 104/17). </w:t>
      </w:r>
    </w:p>
    <w:p w:rsidRDefault="001D7D42" w:rsidP="001D7D42" w:rsidR="001D7D42" w:rsidRPr="00E434D4">
      <w:pPr>
        <w:jc w:val="both"/>
      </w:pPr>
      <w:r w:rsidRPr="00E434D4">
        <w:tab/>
        <w:t>Privremeni stečajni upravitelj sačinila je izvješće o gospodarsko-financijskom stanu dužnika,o tome postoje li razlozi za otvaranje stečajnog postupka i mogu li se imovinom dužnika namiriti troškovi postupka.</w:t>
      </w:r>
    </w:p>
    <w:p w:rsidRDefault="001D7D42" w:rsidP="001D7D42" w:rsidR="001D7D42" w:rsidRPr="00E434D4">
      <w:pPr>
        <w:jc w:val="both"/>
      </w:pPr>
      <w:r w:rsidRPr="00E434D4">
        <w:tab/>
        <w:t xml:space="preserve">  U izvješću navodi kako je dužnik sastavio  financijska izvješća za 2016. godinu / bilanca i račun dobiti i gubitka sa stanjem na dan 31. 12. 2016. godine, (analitička bruto bilanca), dostavljene od strane zakonskog zastupnika društva.</w:t>
      </w:r>
    </w:p>
    <w:p w:rsidRDefault="001D7D42" w:rsidP="001D7D42" w:rsidR="001D7D42" w:rsidRPr="00E434D4">
      <w:pPr>
        <w:jc w:val="both"/>
      </w:pPr>
      <w:r w:rsidRPr="00E434D4">
        <w:tab/>
        <w:t>Dužnik je obavljao djelatnost prodaje trgovačke robe (dječja oprema) u veleprodaji i maloprodaji.</w:t>
      </w:r>
    </w:p>
    <w:p w:rsidRDefault="001D7D42" w:rsidP="001D7D42" w:rsidR="001D7D42" w:rsidRPr="00E434D4">
      <w:pPr>
        <w:jc w:val="both"/>
      </w:pPr>
      <w:r w:rsidRPr="00E434D4">
        <w:tab/>
        <w:t>Na dan 31. 12.  2015.  godine  sadašnja knjigovodstvena  vrijednost dugotrajne imovine iznosila je :72.784 kn, na 31.12. 2016. godine iznosi 0 kuna.  Dugotrajna materijalna imovina je u cijelosti amortizirana.</w:t>
      </w:r>
    </w:p>
    <w:p w:rsidRDefault="001D7D42" w:rsidP="001D7D42" w:rsidR="001D7D42" w:rsidRPr="00E434D4">
      <w:pPr>
        <w:jc w:val="both"/>
      </w:pPr>
      <w:r w:rsidRPr="00E434D4">
        <w:t>1.</w:t>
      </w:r>
      <w:r w:rsidRPr="00E434D4">
        <w:tab/>
        <w:t xml:space="preserve">Nematerijalna imovina – ulaganje na tuđoj imovini  nabavne vrijednosti 1.493.954,40, ispravka vrijednosti   1.493.954,40,  odnosila se na ulaganje   u  prodajne prostore MC Zagreb, MC Solin,  Rijeka,  Split, Mercator, King Cross u Zagrebu, poslovni prostor na Pehlinu i ostali koje privremeni stečajni upravitelj nije uspjela definirati.  </w:t>
      </w:r>
    </w:p>
    <w:p w:rsidRDefault="001D7D42" w:rsidP="001D7D42" w:rsidR="001D7D42" w:rsidRPr="00E434D4">
      <w:pPr>
        <w:jc w:val="both"/>
      </w:pPr>
      <w:r w:rsidRPr="00E434D4">
        <w:t>2.</w:t>
      </w:r>
      <w:r w:rsidRPr="00E434D4">
        <w:tab/>
        <w:t xml:space="preserve">Kod dužnika  evidentirane  su pokretnine,  nekretnine u vlasništvu nisu evidentirane,  </w:t>
      </w:r>
    </w:p>
    <w:p w:rsidRDefault="001D7D42" w:rsidP="001D7D42" w:rsidR="001D7D42" w:rsidRPr="00E434D4">
      <w:pPr>
        <w:jc w:val="both"/>
      </w:pPr>
      <w:r w:rsidRPr="00E434D4">
        <w:t>3.</w:t>
      </w:r>
      <w:r w:rsidRPr="00E434D4">
        <w:tab/>
        <w:t xml:space="preserve">Materijalna imovina odnosi se  na   opremu   trgovine, transportna sredstva, uredske opreme  i ostale opreme ukupne    nabavne vrijednosti  4.143.283,58 kn, ispravke vrijednosti  4.143.283,58 kuna. </w:t>
      </w:r>
    </w:p>
    <w:p w:rsidRDefault="001D7D42" w:rsidP="001D7D42" w:rsidR="001D7D42" w:rsidRPr="00E434D4">
      <w:pPr>
        <w:jc w:val="both"/>
      </w:pPr>
      <w:r w:rsidRPr="00E434D4">
        <w:t>4.</w:t>
      </w:r>
      <w:r w:rsidRPr="00E434D4">
        <w:tab/>
        <w:t>Prema očitovanju od strane Policijske uprave Primorsko-Goranska od dana 18. 03. 2017.godine prema službenoj evidenciji registracije cestovnih motornih  vozila tvrtka SOLGRI     d.o.o., Rijeka evidentirana je kao vlasnik slijedećih vozila:</w:t>
      </w:r>
    </w:p>
    <w:p w:rsidRDefault="001D7D42" w:rsidP="001D7D42" w:rsidR="001D7D42" w:rsidRPr="00E434D4">
      <w:pPr>
        <w:jc w:val="both"/>
      </w:pPr>
    </w:p>
    <w:p w:rsidRDefault="001D7D42" w:rsidP="001D7D42" w:rsidR="001D7D42" w:rsidRPr="00E434D4">
      <w:pPr>
        <w:jc w:val="both"/>
      </w:pPr>
      <w:r w:rsidRPr="00E434D4">
        <w:t>1.</w:t>
      </w:r>
      <w:r w:rsidRPr="00E434D4">
        <w:tab/>
        <w:t>MOPED, marke YAMAHA AFROX 50, godina proizvodnje 1998., broj šasije VG55BR00000112050, reg. oznaka RI 818 JO,  odjavljeno  05. 07. 2012 g., za navedeno vozilo nema podataka o teretima.</w:t>
      </w:r>
    </w:p>
    <w:p w:rsidRDefault="001D7D42" w:rsidP="001D7D42" w:rsidR="001D7D42" w:rsidRPr="00E434D4">
      <w:pPr>
        <w:jc w:val="both"/>
      </w:pPr>
      <w:r w:rsidRPr="00E434D4">
        <w:t>2.</w:t>
      </w:r>
      <w:r w:rsidRPr="00E434D4">
        <w:tab/>
        <w:t>N1, marke SEAT TERRA, godina proizvodnje 1993., broj šasije VSS024AZ009235808, reg. oznaka RI 240 IK, odjavljeno 18.01.2013.  godine,  za navedeno vozilo nema podataka o teretima.</w:t>
      </w:r>
    </w:p>
    <w:p w:rsidRDefault="001D7D42" w:rsidP="001D7D42" w:rsidR="001D7D42" w:rsidRPr="00E434D4">
      <w:pPr>
        <w:jc w:val="both"/>
      </w:pPr>
      <w:r w:rsidRPr="00E434D4">
        <w:tab/>
        <w:t>Zastupnik dužnika po zakonu navodi da su navedena vozila prodana.</w:t>
      </w:r>
    </w:p>
    <w:p w:rsidRDefault="001D7D42" w:rsidP="001D7D42" w:rsidR="001D7D42" w:rsidRPr="00E434D4">
      <w:pPr>
        <w:jc w:val="both"/>
      </w:pPr>
    </w:p>
    <w:p w:rsidRDefault="001D7D42" w:rsidP="001D7D42" w:rsidR="001D7D42" w:rsidRPr="00E434D4">
      <w:pPr>
        <w:jc w:val="both"/>
      </w:pPr>
      <w:r w:rsidRPr="00E434D4">
        <w:tab/>
        <w:t>Dužnik ima iskazanu kratkotrajnu imovinu u visini  3.773,180,00 kn.</w:t>
      </w:r>
    </w:p>
    <w:p w:rsidRDefault="001D7D42" w:rsidP="001D7D42" w:rsidR="001D7D42" w:rsidRPr="00E434D4">
      <w:pPr>
        <w:jc w:val="both"/>
      </w:pPr>
      <w:r w:rsidRPr="00E434D4">
        <w:t>1.</w:t>
      </w:r>
      <w:r w:rsidRPr="00E434D4">
        <w:tab/>
        <w:t>Za zalihe trgovačke iskazane u poslovnim knjigama u vrijednosti 133.356 kuna,  dostavljena je  specifikacija  iz koje je vidljivo da pretežita vrijednost zaliha  u iznosu  93.531 kn  odnosi se  na  kondomate  koji su bili postavljeni  na različitim lokacijama  u  Gradu  Rijeci,  sukladno sklopljenom Ugovoru  sa gradom Rijeka za privremenu uporabu javnih površina.  Prema dobivenim informacijama od zakonskog zastupnika društva  gosp. Igor Merle, postavljeni kondomati na javnim površinama su uništeni.</w:t>
      </w:r>
    </w:p>
    <w:p w:rsidRDefault="001D7D42" w:rsidP="001D7D42" w:rsidR="001D7D42" w:rsidRPr="00E434D4">
      <w:pPr>
        <w:jc w:val="both"/>
      </w:pPr>
      <w:r w:rsidRPr="00E434D4">
        <w:lastRenderedPageBreak/>
        <w:t>2.</w:t>
      </w:r>
      <w:r w:rsidRPr="00E434D4">
        <w:tab/>
        <w:t xml:space="preserve"> Ostale zalihe trgovačke  robe odnose  se  na zalihe robe iz asortimana dječje i  ostale opreme, smještene  u  skladišnom prostoru u Luki  ulici,  koje  sam pregledala  i utvrdila   da je roba desortirana, oštećena,  sa manjkavim dijelovima, oprema koja  je reklamirana, sveukupni dojam da predmetnu robu nije moguće ponovno staviti u maloprodaju i da je upitna njena vrijednost. </w:t>
      </w:r>
    </w:p>
    <w:p w:rsidRDefault="001D7D42" w:rsidP="001D7D42" w:rsidR="001D7D42" w:rsidRPr="00E434D4">
      <w:pPr>
        <w:jc w:val="both"/>
      </w:pPr>
      <w:r w:rsidRPr="00E434D4">
        <w:t>3.</w:t>
      </w:r>
      <w:r w:rsidRPr="00E434D4">
        <w:tab/>
        <w:t>Potraživanja od kupaca iskazana u poslovnim knjigama u iznosu 3.529.963 kuna koja se odnose na :</w:t>
      </w:r>
    </w:p>
    <w:p w:rsidRDefault="001D7D42" w:rsidP="001D7D42" w:rsidR="001D7D42" w:rsidRPr="00E434D4">
      <w:pPr>
        <w:jc w:val="both"/>
      </w:pPr>
      <w:r w:rsidRPr="00E434D4">
        <w:t>-</w:t>
      </w:r>
      <w:r w:rsidRPr="00E434D4">
        <w:tab/>
        <w:t>Potraživanja od kupaca u zemlji u iznosu 2.445,450,04 kn, za koja nisam dobila dokaze da su utužena. Uvidom u strukturu navedenih potraživanja  utvrđeno je da se radi o potraživanjima za koja je nastupila zastara, potraživanjima iz predstečajnih nagodbi kao i potraživanja za koja je potrebno  poduzeti radnje radi naplate.</w:t>
      </w:r>
    </w:p>
    <w:p w:rsidRDefault="001D7D42" w:rsidP="001D7D42" w:rsidR="001D7D42" w:rsidRPr="00E434D4">
      <w:pPr>
        <w:jc w:val="both"/>
      </w:pPr>
      <w:r w:rsidRPr="00E434D4">
        <w:t>-</w:t>
      </w:r>
      <w:r w:rsidRPr="00E434D4">
        <w:tab/>
        <w:t xml:space="preserve">Potraživanja iz inozemstva u iznosu 1.084.513,29 kn, izvršenim uvidom u   dostavljenu analitiku   potraživanja utvrđeno je da se radi o nerasknjiženim tečajnim razlikama i i evidentiranim potraživanjima  od kupaca koji  više ne posluju / stečaj i prestanak poslovanja, eventualna mogućnost poduzeti radnje radi naplate potraživanja  od kupaca  za iznos koji nije u zastari od cca 280.000,00 kuna. </w:t>
      </w:r>
    </w:p>
    <w:p w:rsidRDefault="001D7D42" w:rsidP="001D7D42" w:rsidR="001D7D42" w:rsidRPr="00E434D4">
      <w:pPr>
        <w:jc w:val="both"/>
      </w:pPr>
      <w:r w:rsidRPr="00E434D4">
        <w:tab/>
        <w:t>Dužnik ima iskazane kratkoročne obveze u iznosu  4.699.848,00 kn.</w:t>
      </w:r>
    </w:p>
    <w:p w:rsidRDefault="001D7D42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  <w:t xml:space="preserve">Slijedom navedenog, </w:t>
      </w:r>
      <w:r w:rsidR="00975DD0" w:rsidRPr="00E434D4">
        <w:rPr>
          <w:bCs/>
        </w:rPr>
        <w:t>spisu nisu priloženi dokazi o postojanju dužnikove imovine koja bi bila dostatna za pokriće troškova stečajnog postupka, a istu imovinu nije pronašao ni privremeni stečajni upravitelj.</w:t>
      </w:r>
      <w:r w:rsidRPr="00E434D4">
        <w:rPr>
          <w:bCs/>
        </w:rPr>
        <w:t xml:space="preserve"> Naime, potraživanja su buduća eventualna imovina, pokretnine su upitne vrijednosti, a nekretnina nema.   </w:t>
      </w: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  <w:t xml:space="preserve">Sud je rješenjem </w:t>
      </w:r>
      <w:r w:rsidR="001D7D42" w:rsidRPr="00E434D4">
        <w:rPr>
          <w:bCs/>
        </w:rPr>
        <w:t xml:space="preserve">posl. br. 15. St-30/17-9 od 5. svibnja 2017. </w:t>
      </w:r>
      <w:r w:rsidRPr="00E434D4">
        <w:rPr>
          <w:bCs/>
        </w:rPr>
        <w:t xml:space="preserve">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E434D4" w:rsidRPr="00E434D4">
        <w:rPr>
          <w:bCs/>
        </w:rPr>
        <w:t xml:space="preserve">85.000,00 </w:t>
      </w:r>
      <w:r w:rsidRPr="00E434D4">
        <w:rPr>
          <w:bCs/>
        </w:rPr>
        <w:t xml:space="preserve">kn na prolazni depozit suda, jer će se u suprotnome donijeti rješenje o istovremenom otvaranju i zaključenju stečajnog postupka nad ovim dužnikom. </w:t>
      </w: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75DD0" w:rsidP="00975DD0" w:rsidR="00975DD0" w:rsidRPr="00E434D4">
      <w:pPr>
        <w:jc w:val="both"/>
        <w:rPr>
          <w:bCs/>
        </w:rPr>
      </w:pP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ab/>
      </w:r>
      <w:r w:rsidRPr="00E434D4">
        <w:rPr>
          <w:bCs/>
        </w:rPr>
        <w:tab/>
      </w:r>
      <w:r w:rsidRPr="00E434D4">
        <w:rPr>
          <w:bCs/>
        </w:rPr>
        <w:tab/>
      </w:r>
      <w:r w:rsidRPr="00E434D4">
        <w:rPr>
          <w:bCs/>
        </w:rPr>
        <w:tab/>
        <w:t xml:space="preserve">Rijeka, </w:t>
      </w:r>
      <w:r w:rsidR="00E434D4" w:rsidRPr="00E434D4">
        <w:rPr>
          <w:bCs/>
        </w:rPr>
        <w:t xml:space="preserve">9. veljače </w:t>
      </w:r>
      <w:r w:rsidRPr="00E434D4">
        <w:rPr>
          <w:bCs/>
        </w:rPr>
        <w:t xml:space="preserve"> 2018.</w:t>
      </w:r>
    </w:p>
    <w:p w:rsidRDefault="00975DD0" w:rsidP="00975DD0" w:rsidR="00975DD0" w:rsidRPr="00E434D4">
      <w:pPr>
        <w:jc w:val="both"/>
        <w:rPr>
          <w:bCs/>
        </w:rPr>
      </w:pPr>
    </w:p>
    <w:p w:rsidRDefault="00975DD0" w:rsidP="00975DD0" w:rsidR="00975DD0" w:rsidRPr="00E434D4">
      <w:pPr>
        <w:jc w:val="both"/>
      </w:pPr>
      <w:r w:rsidRPr="00E434D4">
        <w:t xml:space="preserve">                                                                                                       Sudac</w:t>
      </w:r>
    </w:p>
    <w:p w:rsidRDefault="00975DD0" w:rsidP="00975DD0" w:rsidR="00975DD0" w:rsidRPr="00E434D4">
      <w:pPr>
        <w:jc w:val="both"/>
      </w:pPr>
      <w:r w:rsidRPr="00E434D4">
        <w:t xml:space="preserve">                                                                                                 Vera Jelenović </w:t>
      </w:r>
    </w:p>
    <w:p w:rsidRDefault="00975DD0" w:rsidP="00975DD0" w:rsidR="00975DD0" w:rsidRPr="00E434D4">
      <w:pPr>
        <w:jc w:val="both"/>
      </w:pPr>
    </w:p>
    <w:p w:rsidRDefault="00975DD0" w:rsidP="00975DD0" w:rsidR="00975DD0" w:rsidRPr="00E434D4">
      <w:pPr>
        <w:jc w:val="both"/>
        <w:rPr>
          <w:bCs/>
        </w:rPr>
      </w:pPr>
      <w:r w:rsidRPr="00E434D4">
        <w:rPr>
          <w:bCs/>
        </w:rPr>
        <w:t xml:space="preserve"> </w:t>
      </w:r>
      <w:r w:rsidRPr="00E434D4">
        <w:tab/>
      </w:r>
      <w:r w:rsidRPr="00E434D4">
        <w:rPr>
          <w:bCs/>
        </w:rPr>
        <w:t>UPUTA O PRAVNOM LIJEKU:</w:t>
      </w:r>
    </w:p>
    <w:p w:rsidRDefault="00975DD0" w:rsidP="00975DD0" w:rsidR="00975DD0" w:rsidRPr="00E434D4">
      <w:pPr>
        <w:jc w:val="both"/>
      </w:pPr>
      <w:r w:rsidRPr="00E434D4"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975DD0" w:rsidP="00975DD0" w:rsidR="00975DD0" w:rsidRPr="00E434D4">
      <w:pPr>
        <w:jc w:val="both"/>
      </w:pPr>
      <w:r w:rsidRPr="00E434D4">
        <w:t>Žalba se izjavljuje u roku od osam dana od dostave ovog rješenja, a podnosi se ovom sudu. O žalbi odlučuje Visoki trgovački sud Republike Hrvatske (čl. 19. SZ-a).</w:t>
      </w:r>
    </w:p>
    <w:p w:rsidRDefault="00975DD0" w:rsidP="00975DD0" w:rsidR="00975DD0" w:rsidRPr="00E434D4">
      <w:pPr>
        <w:jc w:val="both"/>
      </w:pPr>
      <w:r w:rsidRPr="00E434D4">
        <w:lastRenderedPageBreak/>
        <w:tab/>
        <w:t>Protiv rješenja o zaključenju stečajnog postupka dopuštena je žalba u roku od 8 dana.</w:t>
      </w:r>
    </w:p>
    <w:p w:rsidRDefault="00975DD0" w:rsidP="00975DD0" w:rsidR="00975DD0" w:rsidRPr="00E434D4">
      <w:pPr>
        <w:jc w:val="both"/>
      </w:pPr>
      <w:r w:rsidRPr="00E434D4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975DD0" w:rsidP="00975DD0" w:rsidR="00975DD0" w:rsidRPr="00E434D4">
      <w:pPr>
        <w:jc w:val="both"/>
      </w:pPr>
    </w:p>
    <w:p w:rsidRDefault="00975DD0" w:rsidP="00975DD0" w:rsidR="00975DD0" w:rsidRPr="00E434D4">
      <w:pPr>
        <w:jc w:val="both"/>
      </w:pPr>
    </w:p>
    <w:p w:rsidRDefault="00975DD0" w:rsidP="00975DD0" w:rsidR="00975DD0" w:rsidRPr="00E434D4">
      <w:pPr>
        <w:jc w:val="both"/>
      </w:pPr>
    </w:p>
    <w:p w:rsidRDefault="00975DD0" w:rsidP="00975DD0" w:rsidR="00975DD0" w:rsidRPr="00E434D4">
      <w:pPr>
        <w:jc w:val="both"/>
      </w:pPr>
    </w:p>
    <w:p w:rsidRDefault="00975DD0" w:rsidP="00975DD0" w:rsidR="00975DD0" w:rsidRPr="00E434D4">
      <w:pPr>
        <w:jc w:val="both"/>
      </w:pPr>
    </w:p>
    <w:sectPr w:rsidR="00975DD0" w:rsidRPr="00E434D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1D9" w:rsidP="00C75245" w:rsidR="00B501D9">
      <w:r>
        <w:separator/>
      </w:r>
    </w:p>
  </w:endnote>
  <w:endnote w:id="0" w:type="continuationSeparator">
    <w:p w:rsidRDefault="00B501D9" w:rsidP="00C75245" w:rsidR="00B5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DB7">
          <w:rPr>
            <w:noProof/>
          </w:rPr>
          <w:t>4</w:t>
        </w:r>
        <w:r>
          <w:fldChar w:fldCharType="end"/>
        </w:r>
      </w:p>
    </w:sdtContent>
  </w:sdt>
  <w:p w:rsidRDefault="00B01DB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1D9" w:rsidP="00C75245" w:rsidR="00B501D9">
      <w:r>
        <w:separator/>
      </w:r>
    </w:p>
  </w:footnote>
  <w:footnote w:id="0" w:type="continuationSeparator">
    <w:p w:rsidRDefault="00B501D9" w:rsidP="00C75245" w:rsidR="00B50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E837DF">
      <w:t>163</w:t>
    </w:r>
    <w:r>
      <w:t>/201</w:t>
    </w:r>
    <w:r w:rsidR="00E837DF">
      <w:t>7-</w:t>
    </w:r>
    <w:r w:rsidR="00975DD0">
      <w:t>7</w:t>
    </w:r>
  </w:p>
  <w:p w:rsidRDefault="00B01DB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D7D42"/>
    <w:rsid w:val="00700C68"/>
    <w:rsid w:val="00975DD0"/>
    <w:rsid w:val="00B01DB7"/>
    <w:rsid w:val="00B209D2"/>
    <w:rsid w:val="00B501D9"/>
    <w:rsid w:val="00C75245"/>
    <w:rsid w:val="00D209A7"/>
    <w:rsid w:val="00D930A1"/>
    <w:rsid w:val="00E434D4"/>
    <w:rsid w:val="00E837D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5DD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5DD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62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01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56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SOLGRI d.o.o.</izvorni_sadrzaj>
    <derivirana_varijabla naziv="DomainObject.Predmet.ProtustrankaFormated_1">  SOLGRI d.o.o.</derivirana_varijabla>
  </DomainObject.Predmet.ProtustrankaFormated>
  <DomainObject.Predmet.ProtustrankaFormatedOIB>
    <izvorni_sadrzaj>  SOLGRI d.o.o., OIB 13075437863</izvorni_sadrzaj>
    <derivirana_varijabla naziv="DomainObject.Predmet.ProtustrankaFormatedOIB_1">  SOLGRI d.o.o., OIB 13075437863</derivirana_varijabla>
  </DomainObject.Predmet.ProtustrankaFormatedOIB>
  <DomainObject.Predmet.ProtustrankaFormatedWithAdress>
    <izvorni_sadrzaj> SOLGRI d.o.o., Lužine 1, 51000 Rijeka</izvorni_sadrzaj>
    <derivirana_varijabla naziv="DomainObject.Predmet.ProtustrankaFormatedWithAdress_1"> SOLGRI d.o.o., Lužine 1, 51000 Rijeka</derivirana_varijabla>
  </DomainObject.Predmet.ProtustrankaFormatedWithAdress>
  <DomainObject.Predmet.ProtustrankaFormatedWithAdressOIB>
    <izvorni_sadrzaj> SOLGRI d.o.o., OIB 13075437863, Lužine 1, 51000 Rijeka</izvorni_sadrzaj>
    <derivirana_varijabla naziv="DomainObject.Predmet.ProtustrankaFormatedWithAdressOIB_1"> SOLGRI d.o.o., OIB 13075437863, Lužine 1, 51000 Rijeka</derivirana_varijabla>
  </DomainObject.Predmet.ProtustrankaFormatedWithAdressOIB>
  <DomainObject.Predmet.ProtustrankaWithAdress>
    <izvorni_sadrzaj>SOLGRI d.o.o. Lužine 1, 51000 Rijeka</izvorni_sadrzaj>
    <derivirana_varijabla naziv="DomainObject.Predmet.ProtustrankaWithAdress_1">SOLGRI d.o.o. Lužine 1, 51000 Rijeka</derivirana_varijabla>
  </DomainObject.Predmet.ProtustrankaWithAdress>
  <DomainObject.Predmet.ProtustrankaWithAdressOIB>
    <izvorni_sadrzaj>SOLGRI d.o.o., OIB 13075437863, Lužine 1, 51000 Rijeka</izvorni_sadrzaj>
    <derivirana_varijabla naziv="DomainObject.Predmet.ProtustrankaWithAdressOIB_1">SOLGRI d.o.o., OIB 13075437863, Lužine 1, 51000 Rijeka</derivirana_varijabla>
  </DomainObject.Predmet.ProtustrankaWithAdressOIB>
  <DomainObject.Predmet.ProtustrankaNazivFormated>
    <izvorni_sadrzaj>SOLGRI d.o.o.</izvorni_sadrzaj>
    <derivirana_varijabla naziv="DomainObject.Predmet.ProtustrankaNazivFormated_1">SOLGRI d.o.o.</derivirana_varijabla>
  </DomainObject.Predmet.ProtustrankaNazivFormated>
  <DomainObject.Predmet.ProtustrankaNazivFormatedOIB>
    <izvorni_sadrzaj>SOLGRI d.o.o., OIB 13075437863</izvorni_sadrzaj>
    <derivirana_varijabla naziv="DomainObject.Predmet.ProtustrankaNazivFormatedOIB_1">SOLGRI d.o.o., OIB 13075437863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MERLE; FINA  Rijeka</izvorni_sadrzaj>
    <derivirana_varijabla naziv="DomainObject.Predmet.StrankaFormated_1">  IGOR MERLE; FINA  Rijeka</derivirana_varijabla>
  </DomainObject.Predmet.StrankaFormated>
  <DomainObject.Predmet.StrankaFormatedOIB>
    <izvorni_sadrzaj>  IGOR MERLE, OIB 34809543896; FINA  Rijeka, OIB 85821130368</izvorni_sadrzaj>
    <derivirana_varijabla naziv="DomainObject.Predmet.StrankaFormatedOIB_1">  IGOR MERLE, OIB 34809543896; FINA  Rijeka, OIB 85821130368</derivirana_varijabla>
  </DomainObject.Predmet.StrankaFormatedOIB>
  <DomainObject.Predmet.StrankaFormatedWithAdress>
    <izvorni_sadrzaj> IGOR MERLE, Antuna Raspora Španca 5, 51000 Rijeka; FINA  Rijeka, Frana Kurelca 8, 51000 Rijeka</izvorni_sadrzaj>
    <derivirana_varijabla naziv="DomainObject.Predmet.StrankaFormatedWithAdress_1"> IGOR MERLE, Antuna Raspora Španca 5, 51000 Rijeka; FINA  Rijeka, Frana Kurelca 8, 51000 Rijeka</derivirana_varijabla>
  </DomainObject.Predmet.StrankaFormatedWithAdress>
  <DomainObject.Predmet.StrankaFormatedWithAdressOIB>
    <izvorni_sadrzaj> IGOR MERLE, OIB 34809543896, Antuna Raspora Španca 5, 51000 Rijeka; FINA  Rijeka, OIB 85821130368, Frana Kurelca 8, 51000 Rijeka</izvorni_sadrzaj>
    <derivirana_varijabla naziv="DomainObject.Predmet.StrankaFormatedWithAdressOIB_1"> IGOR MERLE, OIB 34809543896, Antuna Raspora Španca 5, 51000 Rijeka; FINA  Rijeka, OIB 85821130368, Frana Kurelca 8, 51000 Rijeka</derivirana_varijabla>
  </DomainObject.Predmet.StrankaFormatedWithAdressOIB>
  <DomainObject.Predmet.StrankaWithAdress>
    <izvorni_sadrzaj>IGOR MERLE Antuna Raspora Španca 5,51000 Rijeka,FINA  Rijeka Frana Kurelca 8,51000 Rijeka</izvorni_sadrzaj>
    <derivirana_varijabla naziv="DomainObject.Predmet.StrankaWithAdress_1">IGOR MERLE Antuna Raspora Španca 5,51000 Rijeka,FINA  Rijeka Frana Kurelca 8,51000 Rijeka</derivirana_varijabla>
  </DomainObject.Predmet.StrankaWithAdress>
  <DomainObject.Predmet.StrankaWithAdressOIB>
    <izvorni_sadrzaj>IGOR MERLE, OIB 34809543896, Antuna Raspora Španca 5,51000 Rijeka,FINA  Rijeka, OIB 85821130368, Frana Kurelca 8,51000 Rijeka</izvorni_sadrzaj>
    <derivirana_varijabla naziv="DomainObject.Predmet.StrankaWithAdressOIB_1">IGOR MERLE, OIB 34809543896, Antuna Raspora Španca 5,51000 Rijeka,FINA  Rijeka, OIB 85821130368, Frana Kurelca 8,51000 Rijeka</derivirana_varijabla>
  </DomainObject.Predmet.StrankaWithAdressOIB>
  <DomainObject.Predmet.StrankaNazivFormated>
    <izvorni_sadrzaj>IGOR MERLE,FINA  Rijeka</izvorni_sadrzaj>
    <derivirana_varijabla naziv="DomainObject.Predmet.StrankaNazivFormated_1">IGOR MERLE,FINA  Rijeka</derivirana_varijabla>
  </DomainObject.Predmet.StrankaNazivFormated>
  <DomainObject.Predmet.StrankaNazivFormatedOIB>
    <izvorni_sadrzaj>IGOR MERLE, OIB 34809543896,FINA  Rijeka, OIB 85821130368</izvorni_sadrzaj>
    <derivirana_varijabla naziv="DomainObject.Predmet.StrankaNazivFormatedOIB_1">IGOR MERLE, OIB 34809543896,FINA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IGOR MERLE</item>
      <item>FINA  Rijeka</item>
    </izvorni_sadrzaj>
    <derivirana_varijabla naziv="DomainObject.Predmet.StrankaListFormated_1">
      <item>IGOR MERLE</item>
      <item>FINA  Rijeka</item>
    </derivirana_varijabla>
  </DomainObject.Predmet.StrankaListFormated>
  <DomainObject.Predmet.StrankaListFormatedOIB>
    <izvorni_sadrzaj>
      <item>IGOR MERLE, OIB 34809543896</item>
      <item>FINA  Rijeka, OIB 85821130368</item>
    </izvorni_sadrzaj>
    <derivirana_varijabla naziv="DomainObject.Predmet.StrankaListFormatedOIB_1">
      <item>IGOR MERLE, OIB 34809543896</item>
      <item>FINA  Rijeka, OIB 85821130368</item>
    </derivirana_varijabla>
  </DomainObject.Predmet.StrankaListFormatedOIB>
  <DomainObject.Predmet.StrankaListFormatedWithAdress>
    <izvorni_sadrzaj>
      <item>IGOR MERLE, Antuna Raspora Španca 5, 51000 Rijeka</item>
      <item>FINA  Rijeka, Frana Kurelca 8, 51000 Rijeka</item>
    </izvorni_sadrzaj>
    <derivirana_varijabla naziv="DomainObject.Predmet.StrankaListFormatedWithAdress_1">
      <item>IGOR MERLE, Antuna Raspora Španca 5, 51000 Rijeka</item>
      <item>FINA  Rijeka, Frana Kurelca 8, 51000 Rijeka</item>
    </derivirana_varijabla>
  </DomainObject.Predmet.StrankaListFormatedWithAdress>
  <DomainObject.Predmet.StrankaListFormatedWithAdressOIB>
    <izvorni_sadrzaj>
      <item>IGOR MERLE, OIB 34809543896, Antuna Raspora Španca 5, 51000 Rijeka</item>
      <item>FINA  Rijeka, OIB 85821130368, Frana Kurelca 8, 51000 Rijeka</item>
    </izvorni_sadrzaj>
    <derivirana_varijabla naziv="DomainObject.Predmet.StrankaListFormatedWithAdressOIB_1">
      <item>IGOR MERLE, OIB 34809543896, Antuna Raspora Španca 5, 51000 Rijeka</item>
      <item>FINA  Rijeka, OIB 85821130368, Frana Kurelca 8, 51000 Rijeka</item>
    </derivirana_varijabla>
  </DomainObject.Predmet.StrankaListFormatedWithAdressOIB>
  <DomainObject.Predmet.StrankaListNazivFormated>
    <izvorni_sadrzaj>
      <item>IGOR MERLE</item>
      <item>FINA  Rijeka</item>
    </izvorni_sadrzaj>
    <derivirana_varijabla naziv="DomainObject.Predmet.StrankaListNazivFormated_1">
      <item>IGOR MERLE</item>
      <item>FINA  Rijeka</item>
    </derivirana_varijabla>
  </DomainObject.Predmet.StrankaListNazivFormated>
  <DomainObject.Predmet.StrankaListNazivFormatedOIB>
    <izvorni_sadrzaj>
      <item>IGOR MERLE, OIB 34809543896</item>
      <item>FINA  Rijeka, OIB 85821130368</item>
    </izvorni_sadrzaj>
    <derivirana_varijabla naziv="DomainObject.Predmet.StrankaListNazivFormatedOIB_1">
      <item>IGOR MERLE, OIB 34809543896</item>
      <item>FINA  Rijeka, OIB 85821130368</item>
    </derivirana_varijabla>
  </DomainObject.Predmet.StrankaListNazivFormatedOIB>
  <DomainObject.Predmet.ProtuStrankaListFormated>
    <izvorni_sadrzaj>
      <item>SOLGRI d.o.o.</item>
    </izvorni_sadrzaj>
    <derivirana_varijabla naziv="DomainObject.Predmet.ProtuStrankaListFormated_1">
      <item>SOLGRI d.o.o.</item>
    </derivirana_varijabla>
  </DomainObject.Predmet.ProtuStrankaListFormated>
  <DomainObject.Predmet.ProtuStrankaListFormatedOIB>
    <izvorni_sadrzaj>
      <item>SOLGRI d.o.o., OIB 13075437863</item>
    </izvorni_sadrzaj>
    <derivirana_varijabla naziv="DomainObject.Predmet.ProtuStrankaListFormatedOIB_1">
      <item>SOLGRI d.o.o., OIB 13075437863</item>
    </derivirana_varijabla>
  </DomainObject.Predmet.ProtuStrankaListFormatedOIB>
  <DomainObject.Predmet.ProtuStrankaListFormatedWithAdress>
    <izvorni_sadrzaj>
      <item>SOLGRI d.o.o., Lužine 1, 51000 Rijeka</item>
    </izvorni_sadrzaj>
    <derivirana_varijabla naziv="DomainObject.Predmet.ProtuStrankaListFormatedWithAdress_1">
      <item>SOLGRI d.o.o., Lužine 1, 51000 Rijeka</item>
    </derivirana_varijabla>
  </DomainObject.Predmet.ProtuStrankaListFormatedWithAdress>
  <DomainObject.Predmet.ProtuStrankaListFormatedWithAdressOIB>
    <izvorni_sadrzaj>
      <item>SOLGRI d.o.o., OIB 13075437863, Lužine 1, 51000 Rijeka</item>
    </izvorni_sadrzaj>
    <derivirana_varijabla naziv="DomainObject.Predmet.ProtuStrankaListFormatedWithAdressOIB_1">
      <item>SOLGRI d.o.o., OIB 13075437863, Lužine 1, 51000 Rijeka</item>
    </derivirana_varijabla>
  </DomainObject.Predmet.ProtuStrankaListFormatedWithAdressOIB>
  <DomainObject.Predmet.ProtuStrankaListNazivFormated>
    <izvorni_sadrzaj>
      <item>SOLGRI d.o.o.</item>
    </izvorni_sadrzaj>
    <derivirana_varijabla naziv="DomainObject.Predmet.ProtuStrankaListNazivFormated_1">
      <item>SOLGRI d.o.o.</item>
    </derivirana_varijabla>
  </DomainObject.Predmet.ProtuStrankaListNazivFormated>
  <DomainObject.Predmet.ProtuStrankaListNazivFormatedOIB>
    <izvorni_sadrzaj>
      <item>SOLGRI d.o.o., OIB 13075437863</item>
    </izvorni_sadrzaj>
    <derivirana_varijabla naziv="DomainObject.Predmet.ProtuStrankaListNazivFormatedOIB_1">
      <item>SOLGRI d.o.o., OIB 13075437863</item>
    </derivirana_varijabla>
  </DomainObject.Predmet.ProtuStrankaListNazivFormatedOIB>
  <DomainObject.Predmet.OstaliListFormated>
    <izvorni_sadrzaj>
      <item>Igor Merle</item>
      <item>FRANE DOBROVIĆ</item>
    </izvorni_sadrzaj>
    <derivirana_varijabla naziv="DomainObject.Predmet.OstaliListFormated_1">
      <item>Igor Merle</item>
      <item>FRANE DOBROVIĆ</item>
    </derivirana_varijabla>
  </DomainObject.Predmet.OstaliListFormated>
  <DomainObject.Predmet.OstaliListFormatedOIB>
    <izvorni_sadrzaj>
      <item>Igor Merle, OIB 34809543896</item>
      <item>FRANE DOBROVIĆ</item>
    </izvorni_sadrzaj>
    <derivirana_varijabla naziv="DomainObject.Predmet.OstaliListFormatedOIB_1">
      <item>Igor Merle, OIB 34809543896</item>
      <item>FRANE DOBROVIĆ</item>
    </derivirana_varijabla>
  </DomainObject.Predmet.OstaliListFormatedOIB>
  <DomainObject.Predmet.OstaliListFormatedWithAdress>
    <izvorni_sadrzaj>
      <item>Igor Merle, Ludvetov Breg 20, 51000 Rijeka</item>
      <item>FRANE DOBROVIĆ, IVANA GROHOVCA 2/II, 51000 Rijeka</item>
    </izvorni_sadrzaj>
    <derivirana_varijabla naziv="DomainObject.Predmet.OstaliListFormatedWithAdress_1">
      <item>Igor Merle, Ludvetov Breg 20, 51000 Rijeka</item>
      <item>FRANE DOBROVIĆ, IVANA GROHOVCA 2/II, 51000 Rijeka</item>
    </derivirana_varijabla>
  </DomainObject.Predmet.OstaliListFormatedWithAdress>
  <DomainObject.Predmet.OstaliListFormatedWithAdressOIB>
    <izvorni_sadrzaj>
      <item>Igor Merle, OIB 34809543896, Ludvetov Breg 20, 51000 Rijeka</item>
      <item>FRANE DOBROVIĆ, IVANA GROHOVCA 2/II, 51000 Rijeka</item>
    </izvorni_sadrzaj>
    <derivirana_varijabla naziv="DomainObject.Predmet.OstaliListFormatedWithAdressOIB_1">
      <item>Igor Merle, OIB 34809543896, Ludvetov Breg 20, 51000 Rijeka</item>
      <item>FRANE DOBROVIĆ, IVANA GROHOVCA 2/II, 51000 Rijeka</item>
    </derivirana_varijabla>
  </DomainObject.Predmet.OstaliListFormatedWithAdressOIB>
  <DomainObject.Predmet.OstaliListNazivFormated>
    <izvorni_sadrzaj>
      <item>Igor Merle</item>
      <item>FRANE DOBROVIĆ</item>
    </izvorni_sadrzaj>
    <derivirana_varijabla naziv="DomainObject.Predmet.OstaliListNazivFormated_1">
      <item>Igor Merle</item>
      <item>FRANE DOBROVIĆ</item>
    </derivirana_varijabla>
  </DomainObject.Predmet.OstaliListNazivFormated>
  <DomainObject.Predmet.OstaliListNazivFormatedOIB>
    <izvorni_sadrzaj>
      <item>Igor Merle, OIB 34809543896</item>
      <item>FRANE DOBROVIĆ</item>
    </izvorni_sadrzaj>
    <derivirana_varijabla naziv="DomainObject.Predmet.OstaliListNazivFormatedOIB_1">
      <item>Igor Merle, OIB 34809543896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MERLE i dr.</izvorni_sadrzaj>
    <derivirana_varijabla naziv="DomainObject.Predmet.StrankaIDrugi_1">IGOR MERLE i dr.</derivirana_varijabla>
  </DomainObject.Predmet.StrankaIDrugi>
  <DomainObject.Predmet.ProtustrankaIDrugi>
    <izvorni_sadrzaj>SOLGRI d.o.o.</izvorni_sadrzaj>
    <derivirana_varijabla naziv="DomainObject.Predmet.ProtustrankaIDrugi_1">SOLGRI d.o.o.</derivirana_varijabla>
  </DomainObject.Predmet.ProtustrankaIDrugi>
  <DomainObject.Predmet.StrankaIDrugiAdressOIB>
    <izvorni_sadrzaj>IGOR MERLE, OIB 34809543896, Antuna Raspora Španca 5, 51000 Rijeka i dr.</izvorni_sadrzaj>
    <derivirana_varijabla naziv="DomainObject.Predmet.StrankaIDrugiAdressOIB_1">IGOR MERLE, OIB 34809543896, Antuna Raspora Španca 5, 51000 Rijeka i dr.</derivirana_varijabla>
  </DomainObject.Predmet.StrankaIDrugiAdressOIB>
  <DomainObject.Predmet.ProtustrankaIDrugiAdressOIB>
    <izvorni_sadrzaj>SOLGRI d.o.o., OIB 13075437863, Lužine 1, 51000 Rijeka</izvorni_sadrzaj>
    <derivirana_varijabla naziv="DomainObject.Predmet.ProtustrankaIDrugiAdressOIB_1">SOLGRI d.o.o., OIB 13075437863,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MERLE</item>
      <item>SOLGRI d.o.o.</item>
      <item>FINA  Rijeka</item>
      <item>Igor Merle</item>
      <item>FRANE DOBROVIĆ</item>
    </izvorni_sadrzaj>
    <derivirana_varijabla naziv="DomainObject.Predmet.SudioniciListNaziv_1">
      <item>IGOR MERLE</item>
      <item>SOLGRI d.o.o.</item>
      <item>FINA  Rijeka</item>
      <item>Igor Merle</item>
      <item>FRANE DOBROVIĆ</item>
    </derivirana_varijabla>
  </DomainObject.Predmet.SudioniciListNaziv>
  <DomainObject.Predmet.SudioniciListAdressOIB>
    <izvorni_sadrzaj>
      <item>IGOR MERLE, OIB 34809543896, Antuna Raspora Španca 5,51000 Rijeka</item>
      <item>SOLGRI d.o.o., OIB 13075437863, Lužine 1,51000 Rijeka</item>
      <item>FINA  Rijeka, OIB 85821130368, Frana Kurelca 8,51000 Rijeka</item>
      <item>Igor Merle, OIB 34809543896, Ludvetov Breg 20,51000 Rijeka</item>
      <item>FRANE DOBROVIĆ, IVANA GROHOVCA 2/II,51000 Rijeka</item>
    </izvorni_sadrzaj>
    <derivirana_varijabla naziv="DomainObject.Predmet.SudioniciListAdressOIB_1">
      <item>IGOR MERLE, OIB 34809543896, Antuna Raspora Španca 5,51000 Rijeka</item>
      <item>SOLGRI d.o.o., OIB 13075437863, Lužine 1,51000 Rijeka</item>
      <item>FINA  Rijeka, OIB 85821130368, Frana Kurelca 8,51000 Rijeka</item>
      <item>Igor Merle, OIB 34809543896, Ludvetov Breg 20,51000 Rijeka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34809543896</item>
      <item>, OIB 13075437863</item>
      <item>, OIB 85821130368</item>
      <item>, OIB 34809543896</item>
      <item>, OIB null</item>
    </izvorni_sadrzaj>
    <derivirana_varijabla naziv="DomainObject.Predmet.SudioniciListNazivOIB_1">
      <item>, OIB 34809543896</item>
      <item>, OIB 13075437863</item>
      <item>, OIB 85821130368</item>
      <item>, OIB 34809543896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E1A50-C3C1-4B55-ACD4-86C6DC614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1407</properties:Words>
  <properties:Characters>8104</properties:Characters>
  <properties:Lines>157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2018-02-09T10:31:00Z</dcterms:created>
  <dc:creator>Danijela Fumić</dc:creator>
  <cp:lastModifiedBy>Danijela Fumić</cp:lastModifiedBy>
  <cp:lastPrinted>2018-02-09T10:06:00Z</cp:lastPrinted>
  <dcterms:modified xmlns:xsi="http://www.w3.org/2001/XMLSchema-instance" xsi:type="dcterms:W3CDTF">2018-02-09T10:33:00Z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