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8c24" w14:paraId="9a68c24" w:rsidRDefault="00AB1936" w:rsidR="00E938CD" w:rsidRPr="0097231E">
      <w:pPr>
        <w15:collapsed w:val="false"/>
        <w:rPr>
          <w:sz w:val="23"/>
          <w:szCs w:val="23"/>
        </w:rPr>
      </w:pPr>
      <w:r w:rsidRPr="0097231E">
        <w:rPr>
          <w:noProof/>
          <w:sz w:val="23"/>
          <w:szCs w:val="23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>REPUBLIKA HRVATSKA</w:t>
      </w:r>
    </w:p>
    <w:p w:rsidRDefault="00DF3BF7" w:rsidP="0075381D" w:rsidR="0075381D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 xml:space="preserve">  </w:t>
      </w:r>
      <w:r w:rsidR="0075381D" w:rsidRPr="0097231E">
        <w:rPr>
          <w:sz w:val="23"/>
          <w:szCs w:val="23"/>
        </w:rPr>
        <w:t xml:space="preserve">Trgovački sud u Zagrebu </w:t>
      </w:r>
    </w:p>
    <w:p w:rsidRDefault="00DF3BF7" w:rsidP="0075381D" w:rsidR="0075381D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 xml:space="preserve">    </w:t>
      </w:r>
      <w:r w:rsidR="0075381D" w:rsidRPr="0097231E">
        <w:rPr>
          <w:sz w:val="23"/>
          <w:szCs w:val="23"/>
        </w:rPr>
        <w:t xml:space="preserve">Zagreb, </w:t>
      </w:r>
      <w:proofErr w:type="spellStart"/>
      <w:r w:rsidR="0075381D" w:rsidRPr="0097231E">
        <w:rPr>
          <w:sz w:val="23"/>
          <w:szCs w:val="23"/>
        </w:rPr>
        <w:t>Amruševa</w:t>
      </w:r>
      <w:proofErr w:type="spellEnd"/>
      <w:r w:rsidR="0075381D" w:rsidRPr="0097231E">
        <w:rPr>
          <w:sz w:val="23"/>
          <w:szCs w:val="23"/>
        </w:rPr>
        <w:t xml:space="preserve"> 2/II                             </w:t>
      </w:r>
    </w:p>
    <w:p w:rsidRDefault="0075381D" w:rsidP="0075381D" w:rsidR="0075381D" w:rsidRPr="0097231E">
      <w:pPr>
        <w:jc w:val="right"/>
        <w:rPr>
          <w:sz w:val="23"/>
          <w:szCs w:val="23"/>
        </w:rPr>
      </w:pPr>
      <w:r w:rsidRPr="0097231E">
        <w:rPr>
          <w:sz w:val="23"/>
          <w:szCs w:val="23"/>
        </w:rPr>
        <w:t xml:space="preserve">                                                    </w:t>
      </w:r>
    </w:p>
    <w:p w:rsidRDefault="00AB1936" w:rsidP="007E24F5" w:rsidR="00AB1936" w:rsidRPr="0097231E">
      <w:pPr>
        <w:jc w:val="center"/>
        <w:rPr>
          <w:sz w:val="23"/>
          <w:szCs w:val="23"/>
        </w:rPr>
      </w:pPr>
      <w:r w:rsidRPr="0097231E">
        <w:rPr>
          <w:sz w:val="23"/>
          <w:szCs w:val="23"/>
        </w:rPr>
        <w:t>R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E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P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U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B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L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I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K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A</w:t>
      </w:r>
      <w:r w:rsidR="0097231E" w:rsidRPr="0097231E">
        <w:rPr>
          <w:sz w:val="23"/>
          <w:szCs w:val="23"/>
        </w:rPr>
        <w:t xml:space="preserve">  </w:t>
      </w:r>
      <w:r w:rsidRPr="0097231E">
        <w:rPr>
          <w:sz w:val="23"/>
          <w:szCs w:val="23"/>
        </w:rPr>
        <w:t xml:space="preserve"> H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R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V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A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T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S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K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A</w:t>
      </w:r>
    </w:p>
    <w:p w:rsidRDefault="009F596B" w:rsidP="0075381D" w:rsidR="009F596B" w:rsidRPr="0097231E">
      <w:pPr>
        <w:jc w:val="center"/>
        <w:rPr>
          <w:sz w:val="23"/>
          <w:szCs w:val="23"/>
        </w:rPr>
      </w:pPr>
    </w:p>
    <w:p w:rsidRDefault="0075381D" w:rsidP="0075381D" w:rsidR="0075381D" w:rsidRPr="0097231E">
      <w:pPr>
        <w:jc w:val="center"/>
        <w:rPr>
          <w:sz w:val="23"/>
          <w:szCs w:val="23"/>
        </w:rPr>
      </w:pPr>
      <w:r w:rsidRPr="0097231E">
        <w:rPr>
          <w:sz w:val="23"/>
          <w:szCs w:val="23"/>
        </w:rPr>
        <w:t>Z A K L J U Č A K</w:t>
      </w:r>
    </w:p>
    <w:p w:rsidRDefault="0075381D" w:rsidP="0075381D" w:rsidR="0075381D" w:rsidRPr="0097231E">
      <w:pPr>
        <w:rPr>
          <w:sz w:val="23"/>
          <w:szCs w:val="23"/>
        </w:rPr>
      </w:pPr>
    </w:p>
    <w:p w:rsidRDefault="0097231E" w:rsidP="0075381D" w:rsidR="0075381D" w:rsidRPr="0097231E">
      <w:pPr>
        <w:ind w:firstLine="720"/>
        <w:jc w:val="both"/>
        <w:rPr>
          <w:sz w:val="23"/>
          <w:szCs w:val="23"/>
        </w:rPr>
      </w:pPr>
      <w:r w:rsidRPr="0097231E">
        <w:rPr>
          <w:sz w:val="23"/>
          <w:szCs w:val="23"/>
        </w:rPr>
        <w:t>Trgovački sud u Zagrebu</w:t>
      </w:r>
      <w:r w:rsidR="0075381D" w:rsidRPr="0097231E">
        <w:rPr>
          <w:sz w:val="23"/>
          <w:szCs w:val="23"/>
        </w:rPr>
        <w:t xml:space="preserve">, po </w:t>
      </w:r>
      <w:r w:rsidR="00913E78" w:rsidRPr="0097231E">
        <w:rPr>
          <w:sz w:val="23"/>
          <w:szCs w:val="23"/>
        </w:rPr>
        <w:t>sutkinji Jasminki Gadža</w:t>
      </w:r>
      <w:r w:rsidR="0075381D" w:rsidRPr="0097231E">
        <w:rPr>
          <w:sz w:val="23"/>
          <w:szCs w:val="23"/>
        </w:rPr>
        <w:t>, u stečajnom p</w:t>
      </w:r>
      <w:r w:rsidR="004A101E" w:rsidRPr="0097231E">
        <w:rPr>
          <w:sz w:val="23"/>
          <w:szCs w:val="23"/>
        </w:rPr>
        <w:t>ostupku</w:t>
      </w:r>
      <w:r w:rsidR="0075381D" w:rsidRPr="0097231E">
        <w:rPr>
          <w:sz w:val="23"/>
          <w:szCs w:val="23"/>
        </w:rPr>
        <w:t xml:space="preserve"> nad dužnikom </w:t>
      </w:r>
      <w:r w:rsidR="0083708F" w:rsidRPr="0097231E">
        <w:rPr>
          <w:bCs/>
          <w:sz w:val="23"/>
          <w:szCs w:val="23"/>
          <w:lang w:val="pt-BR"/>
        </w:rPr>
        <w:t>HOLDING VINODOL</w:t>
      </w:r>
      <w:r w:rsidR="009F596B" w:rsidRPr="0097231E">
        <w:rPr>
          <w:bCs/>
          <w:sz w:val="23"/>
          <w:szCs w:val="23"/>
          <w:lang w:val="pt-BR"/>
        </w:rPr>
        <w:t xml:space="preserve"> d.o.o. u stečaju, </w:t>
      </w:r>
      <w:r w:rsidR="00C84D78" w:rsidRPr="0097231E">
        <w:rPr>
          <w:bCs/>
          <w:sz w:val="23"/>
          <w:szCs w:val="23"/>
          <w:lang w:val="pt-BR"/>
        </w:rPr>
        <w:t>Zagreb</w:t>
      </w:r>
      <w:r w:rsidR="009F596B" w:rsidRPr="0097231E">
        <w:rPr>
          <w:bCs/>
          <w:sz w:val="23"/>
          <w:szCs w:val="23"/>
          <w:lang w:val="pt-BR"/>
        </w:rPr>
        <w:t xml:space="preserve">, </w:t>
      </w:r>
      <w:r w:rsidR="0083708F" w:rsidRPr="0097231E">
        <w:rPr>
          <w:bCs/>
          <w:sz w:val="23"/>
          <w:szCs w:val="23"/>
          <w:lang w:val="pt-BR"/>
        </w:rPr>
        <w:t>Tratinska 27</w:t>
      </w:r>
      <w:r w:rsidR="009F596B" w:rsidRPr="0097231E">
        <w:rPr>
          <w:bCs/>
          <w:sz w:val="23"/>
          <w:szCs w:val="23"/>
          <w:lang w:val="pt-BR"/>
        </w:rPr>
        <w:t xml:space="preserve">, OIB: </w:t>
      </w:r>
      <w:r w:rsidR="0083708F" w:rsidRPr="0097231E">
        <w:rPr>
          <w:bCs/>
          <w:sz w:val="23"/>
          <w:szCs w:val="23"/>
        </w:rPr>
        <w:t>34179890743</w:t>
      </w:r>
      <w:r w:rsidR="009F596B" w:rsidRPr="0097231E">
        <w:rPr>
          <w:bCs/>
          <w:sz w:val="23"/>
          <w:szCs w:val="23"/>
        </w:rPr>
        <w:t>,</w:t>
      </w:r>
      <w:r w:rsidR="00AB1936" w:rsidRPr="0097231E">
        <w:rPr>
          <w:sz w:val="23"/>
          <w:szCs w:val="23"/>
        </w:rPr>
        <w:t xml:space="preserve"> </w:t>
      </w:r>
      <w:r w:rsidR="009A34E2">
        <w:rPr>
          <w:sz w:val="23"/>
          <w:szCs w:val="23"/>
        </w:rPr>
        <w:t>8. ožujka 2019</w:t>
      </w:r>
      <w:r w:rsidR="0075381D" w:rsidRPr="0097231E">
        <w:rPr>
          <w:sz w:val="23"/>
          <w:szCs w:val="23"/>
        </w:rPr>
        <w:t xml:space="preserve">., </w:t>
      </w:r>
    </w:p>
    <w:p w:rsidRDefault="00F13A79" w:rsidP="00D639B5" w:rsidR="00F13A79" w:rsidRPr="0097231E">
      <w:pPr>
        <w:rPr>
          <w:sz w:val="23"/>
          <w:szCs w:val="23"/>
        </w:rPr>
      </w:pPr>
    </w:p>
    <w:p w:rsidRDefault="00F13A79" w:rsidP="00F13A79" w:rsidR="00F13A79" w:rsidRPr="0097231E">
      <w:pPr>
        <w:jc w:val="center"/>
        <w:rPr>
          <w:sz w:val="23"/>
          <w:szCs w:val="23"/>
        </w:rPr>
      </w:pPr>
      <w:r w:rsidRPr="0097231E">
        <w:rPr>
          <w:sz w:val="23"/>
          <w:szCs w:val="23"/>
        </w:rPr>
        <w:t>z a k l j u č i o</w:t>
      </w:r>
      <w:r w:rsidR="009C0882" w:rsidRPr="0097231E">
        <w:rPr>
          <w:sz w:val="23"/>
          <w:szCs w:val="23"/>
        </w:rPr>
        <w:t xml:space="preserve">  </w:t>
      </w:r>
      <w:r w:rsidRPr="0097231E">
        <w:rPr>
          <w:sz w:val="23"/>
          <w:szCs w:val="23"/>
        </w:rPr>
        <w:t>j e</w:t>
      </w:r>
    </w:p>
    <w:p w:rsidRDefault="00F13A79" w:rsidP="00D639B5" w:rsidR="00F13A79" w:rsidRPr="0097231E">
      <w:pPr>
        <w:rPr>
          <w:b/>
          <w:sz w:val="23"/>
          <w:szCs w:val="23"/>
        </w:rPr>
      </w:pPr>
    </w:p>
    <w:p w:rsidRDefault="00C25D04" w:rsidP="000B4C34" w:rsidR="000B4C34" w:rsidRPr="0097231E">
      <w:pPr>
        <w:ind w:firstLine="720"/>
        <w:jc w:val="both"/>
        <w:rPr>
          <w:sz w:val="23"/>
          <w:szCs w:val="23"/>
        </w:rPr>
      </w:pPr>
      <w:r w:rsidRPr="0097231E">
        <w:rPr>
          <w:sz w:val="23"/>
          <w:szCs w:val="23"/>
        </w:rPr>
        <w:t>Nalaže se stečajno</w:t>
      </w:r>
      <w:r w:rsidR="00141A90" w:rsidRPr="0097231E">
        <w:rPr>
          <w:sz w:val="23"/>
          <w:szCs w:val="23"/>
        </w:rPr>
        <w:t>m upravitelju Pavi Mrkonjiću</w:t>
      </w:r>
      <w:r w:rsidR="009A34E2">
        <w:rPr>
          <w:sz w:val="23"/>
          <w:szCs w:val="23"/>
        </w:rPr>
        <w:t xml:space="preserve"> da najkasnije u daljnjem </w:t>
      </w:r>
      <w:r w:rsidR="00FC18D1" w:rsidRPr="0097231E">
        <w:rPr>
          <w:sz w:val="23"/>
          <w:szCs w:val="23"/>
        </w:rPr>
        <w:t xml:space="preserve">roku </w:t>
      </w:r>
      <w:r w:rsidR="009A34E2">
        <w:rPr>
          <w:sz w:val="23"/>
          <w:szCs w:val="23"/>
        </w:rPr>
        <w:t xml:space="preserve">od </w:t>
      </w:r>
      <w:r w:rsidR="00FC18D1" w:rsidRPr="0097231E">
        <w:rPr>
          <w:sz w:val="23"/>
          <w:szCs w:val="23"/>
        </w:rPr>
        <w:t>15</w:t>
      </w:r>
      <w:r w:rsidR="009E1755" w:rsidRPr="0097231E">
        <w:rPr>
          <w:sz w:val="23"/>
          <w:szCs w:val="23"/>
        </w:rPr>
        <w:t xml:space="preserve"> dana dostaviti izvješće o tijeku stečajnog postupka i stanju stečajne mase</w:t>
      </w:r>
      <w:r w:rsidR="004C05D5" w:rsidRPr="0097231E">
        <w:rPr>
          <w:sz w:val="23"/>
          <w:szCs w:val="23"/>
        </w:rPr>
        <w:t xml:space="preserve"> te da se u izvješću posebno očituje</w:t>
      </w:r>
      <w:r w:rsidR="000B4C34" w:rsidRPr="0097231E">
        <w:rPr>
          <w:sz w:val="23"/>
          <w:szCs w:val="23"/>
        </w:rPr>
        <w:t>:</w:t>
      </w:r>
    </w:p>
    <w:p w:rsidRDefault="000B4C34" w:rsidP="000B4C34" w:rsidR="000B4C34" w:rsidRPr="0097231E">
      <w:pPr>
        <w:ind w:firstLine="720"/>
        <w:jc w:val="both"/>
        <w:rPr>
          <w:sz w:val="23"/>
          <w:szCs w:val="23"/>
        </w:rPr>
      </w:pPr>
    </w:p>
    <w:p w:rsidRDefault="000B4C34" w:rsidP="000B4C34" w:rsidR="00141A90" w:rsidRPr="0097231E">
      <w:pPr>
        <w:ind w:firstLine="720"/>
        <w:jc w:val="both"/>
        <w:rPr>
          <w:sz w:val="23"/>
          <w:szCs w:val="23"/>
        </w:rPr>
      </w:pPr>
      <w:r w:rsidRPr="0097231E">
        <w:rPr>
          <w:sz w:val="23"/>
          <w:szCs w:val="23"/>
        </w:rPr>
        <w:t xml:space="preserve">- </w:t>
      </w:r>
      <w:r w:rsidR="00141A90" w:rsidRPr="0097231E">
        <w:rPr>
          <w:sz w:val="23"/>
          <w:szCs w:val="23"/>
        </w:rPr>
        <w:t>jesu li svi troškovi stečajnog postupka podmireni i odakle ih</w:t>
      </w:r>
      <w:r w:rsidRPr="0097231E">
        <w:rPr>
          <w:sz w:val="23"/>
          <w:szCs w:val="23"/>
        </w:rPr>
        <w:t xml:space="preserve"> podmiruje ukoliko su podmireni,</w:t>
      </w:r>
    </w:p>
    <w:p w:rsidRDefault="000B4C34" w:rsidP="000B4C34" w:rsidR="00C25D04" w:rsidRPr="0097231E">
      <w:pPr>
        <w:ind w:firstLine="720"/>
        <w:jc w:val="both"/>
        <w:rPr>
          <w:sz w:val="23"/>
          <w:szCs w:val="23"/>
        </w:rPr>
      </w:pPr>
      <w:r w:rsidRPr="0097231E">
        <w:rPr>
          <w:sz w:val="23"/>
          <w:szCs w:val="23"/>
        </w:rPr>
        <w:t>-</w:t>
      </w:r>
      <w:r w:rsidR="00141A90" w:rsidRPr="0097231E">
        <w:rPr>
          <w:sz w:val="23"/>
          <w:szCs w:val="23"/>
        </w:rPr>
        <w:t xml:space="preserve"> jesu li novčane tražbine</w:t>
      </w:r>
      <w:r w:rsidRPr="0097231E">
        <w:rPr>
          <w:sz w:val="23"/>
          <w:szCs w:val="23"/>
        </w:rPr>
        <w:t xml:space="preserve"> stečajnog dužnika</w:t>
      </w:r>
      <w:r w:rsidR="00141A90" w:rsidRPr="0097231E">
        <w:rPr>
          <w:sz w:val="23"/>
          <w:szCs w:val="23"/>
        </w:rPr>
        <w:t xml:space="preserve"> u međuvremenu namirene, a ukoliko ni</w:t>
      </w:r>
      <w:r w:rsidR="001A545F" w:rsidRPr="0097231E">
        <w:rPr>
          <w:sz w:val="23"/>
          <w:szCs w:val="23"/>
        </w:rPr>
        <w:t>su, postoji li mogućnost njihova namirenj</w:t>
      </w:r>
      <w:r w:rsidRPr="0097231E">
        <w:rPr>
          <w:sz w:val="23"/>
          <w:szCs w:val="23"/>
        </w:rPr>
        <w:t>a,</w:t>
      </w:r>
    </w:p>
    <w:p w:rsidRDefault="000B4C34" w:rsidP="00E938CD" w:rsidR="001A545F" w:rsidRPr="0097231E">
      <w:pPr>
        <w:ind w:firstLine="720"/>
        <w:jc w:val="both"/>
        <w:rPr>
          <w:sz w:val="23"/>
          <w:szCs w:val="23"/>
        </w:rPr>
      </w:pPr>
      <w:r w:rsidRPr="0097231E">
        <w:rPr>
          <w:sz w:val="23"/>
          <w:szCs w:val="23"/>
        </w:rPr>
        <w:t xml:space="preserve">- da </w:t>
      </w:r>
      <w:r w:rsidR="001A545F" w:rsidRPr="0097231E">
        <w:rPr>
          <w:sz w:val="23"/>
          <w:szCs w:val="23"/>
        </w:rPr>
        <w:t>stavi daljnje prijedloge za zaključenje ovog stečajnog postupka.</w:t>
      </w:r>
    </w:p>
    <w:p w:rsidRDefault="001A545F" w:rsidP="001A545F" w:rsidR="001A545F" w:rsidRPr="0097231E">
      <w:pPr>
        <w:jc w:val="both"/>
        <w:rPr>
          <w:sz w:val="23"/>
          <w:szCs w:val="23"/>
        </w:rPr>
      </w:pPr>
    </w:p>
    <w:p w:rsidRDefault="00090E6C" w:rsidP="00FC18D1" w:rsidR="00FC18D1" w:rsidRPr="0097231E">
      <w:pPr>
        <w:jc w:val="center"/>
        <w:rPr>
          <w:sz w:val="23"/>
          <w:szCs w:val="23"/>
        </w:rPr>
      </w:pPr>
      <w:r w:rsidRPr="0097231E">
        <w:rPr>
          <w:sz w:val="23"/>
          <w:szCs w:val="23"/>
        </w:rPr>
        <w:t>O</w:t>
      </w:r>
      <w:r w:rsidR="00FC18D1" w:rsidRPr="0097231E">
        <w:rPr>
          <w:sz w:val="23"/>
          <w:szCs w:val="23"/>
        </w:rPr>
        <w:t>br</w:t>
      </w:r>
      <w:r w:rsidR="00E25964" w:rsidRPr="0097231E">
        <w:rPr>
          <w:sz w:val="23"/>
          <w:szCs w:val="23"/>
        </w:rPr>
        <w:t>azloženje</w:t>
      </w:r>
    </w:p>
    <w:p w:rsidRDefault="00F13A79" w:rsidP="00F13A79" w:rsidR="00F13A79" w:rsidRPr="0097231E">
      <w:pPr>
        <w:rPr>
          <w:sz w:val="23"/>
          <w:szCs w:val="23"/>
        </w:rPr>
      </w:pPr>
    </w:p>
    <w:p w:rsidRDefault="00C25D04" w:rsidP="00C25D04" w:rsidR="00FC18D1" w:rsidRPr="0097231E">
      <w:pPr>
        <w:jc w:val="both"/>
        <w:rPr>
          <w:sz w:val="23"/>
          <w:szCs w:val="23"/>
        </w:rPr>
      </w:pPr>
      <w:r w:rsidRPr="0097231E">
        <w:rPr>
          <w:sz w:val="23"/>
          <w:szCs w:val="23"/>
        </w:rPr>
        <w:tab/>
        <w:t xml:space="preserve">Odredbom čl. 89. st. 2. Stečajnog zakona </w:t>
      </w:r>
      <w:r w:rsidR="00FC18D1" w:rsidRPr="0097231E">
        <w:rPr>
          <w:sz w:val="23"/>
          <w:szCs w:val="23"/>
        </w:rPr>
        <w:t xml:space="preserve">(„Narodne novine“ broj 71/15, dalje: SZ) </w:t>
      </w:r>
      <w:r w:rsidRPr="0097231E">
        <w:rPr>
          <w:sz w:val="23"/>
          <w:szCs w:val="23"/>
        </w:rPr>
        <w:t xml:space="preserve">propisano je da je </w:t>
      </w:r>
      <w:r w:rsidR="00FC18D1" w:rsidRPr="0097231E">
        <w:rPr>
          <w:sz w:val="23"/>
          <w:szCs w:val="23"/>
        </w:rPr>
        <w:t>stečajni upravitelj dužan podnositi na propisanom obrascu pisana izvješća o tijeku stečajnoga postupka i o stanju stečajne mase, i to najmanje jedanput u tri mjeseca</w:t>
      </w:r>
      <w:r w:rsidR="008F3747">
        <w:rPr>
          <w:sz w:val="23"/>
          <w:szCs w:val="23"/>
        </w:rPr>
        <w:t xml:space="preserve">. </w:t>
      </w:r>
      <w:bookmarkStart w:name="_GoBack" w:id="0"/>
      <w:bookmarkEnd w:id="0"/>
      <w:r w:rsidR="00FC18D1" w:rsidRPr="0097231E">
        <w:rPr>
          <w:sz w:val="23"/>
          <w:szCs w:val="23"/>
        </w:rPr>
        <w:t>Pisana izvješća iz stavka 2. ovoga članka i druga izvješća koja je stečajni upravitelj dužan podnositi na temelju ovoga Zakona objavit će se na mrežnoj stranici e-Oglasna ploča sudova bez odgode (čl. 89. st. 3. ).</w:t>
      </w:r>
    </w:p>
    <w:p w:rsidRDefault="00FC18D1" w:rsidP="00FC18D1" w:rsidR="00FC18D1" w:rsidRPr="0097231E">
      <w:pPr>
        <w:jc w:val="both"/>
        <w:rPr>
          <w:sz w:val="23"/>
          <w:szCs w:val="23"/>
        </w:rPr>
      </w:pPr>
    </w:p>
    <w:p w:rsidRDefault="00FC18D1" w:rsidP="00C25D04" w:rsidR="00FC18D1" w:rsidRPr="0097231E">
      <w:pPr>
        <w:jc w:val="both"/>
        <w:rPr>
          <w:sz w:val="23"/>
          <w:szCs w:val="23"/>
        </w:rPr>
      </w:pPr>
      <w:r w:rsidRPr="0097231E">
        <w:rPr>
          <w:sz w:val="23"/>
          <w:szCs w:val="23"/>
        </w:rPr>
        <w:tab/>
        <w:t xml:space="preserve">Slijedom navedenog, sud je </w:t>
      </w:r>
      <w:r w:rsidR="00C25D04" w:rsidRPr="0097231E">
        <w:rPr>
          <w:sz w:val="23"/>
          <w:szCs w:val="23"/>
        </w:rPr>
        <w:t>naložio stečajnom upravitelju</w:t>
      </w:r>
      <w:r w:rsidRPr="0097231E">
        <w:rPr>
          <w:sz w:val="23"/>
          <w:szCs w:val="23"/>
        </w:rPr>
        <w:t xml:space="preserve"> dostaviti pisano izvješće  o tijeku stečajnoga postupka i o stanju stečajne mase</w:t>
      </w:r>
      <w:r w:rsidR="00574039" w:rsidRPr="0097231E">
        <w:rPr>
          <w:sz w:val="23"/>
          <w:szCs w:val="23"/>
        </w:rPr>
        <w:t>.</w:t>
      </w:r>
    </w:p>
    <w:p w:rsidRDefault="00FC18D1" w:rsidP="00F13A79" w:rsidR="00FC18D1" w:rsidRPr="0097231E">
      <w:pPr>
        <w:rPr>
          <w:sz w:val="23"/>
          <w:szCs w:val="23"/>
        </w:rPr>
      </w:pPr>
    </w:p>
    <w:p w:rsidRDefault="00AB1936" w:rsidP="00F13A79" w:rsidR="00F13A79" w:rsidRPr="0097231E">
      <w:pPr>
        <w:jc w:val="center"/>
        <w:rPr>
          <w:sz w:val="23"/>
          <w:szCs w:val="23"/>
        </w:rPr>
      </w:pPr>
      <w:r w:rsidRPr="0097231E">
        <w:rPr>
          <w:sz w:val="23"/>
          <w:szCs w:val="23"/>
        </w:rPr>
        <w:t xml:space="preserve">U Zagrebu </w:t>
      </w:r>
      <w:r w:rsidR="000A0AB0">
        <w:rPr>
          <w:sz w:val="23"/>
          <w:szCs w:val="23"/>
        </w:rPr>
        <w:t>8. ožujka 2019</w:t>
      </w:r>
      <w:r w:rsidR="00F13A79" w:rsidRPr="0097231E">
        <w:rPr>
          <w:sz w:val="23"/>
          <w:szCs w:val="23"/>
        </w:rPr>
        <w:t xml:space="preserve">. </w:t>
      </w:r>
    </w:p>
    <w:p w:rsidRDefault="00F13A79" w:rsidP="009F596B" w:rsidR="00F13A79" w:rsidRPr="0097231E">
      <w:pPr>
        <w:rPr>
          <w:sz w:val="23"/>
          <w:szCs w:val="23"/>
        </w:rPr>
      </w:pPr>
    </w:p>
    <w:p w:rsidRDefault="00C84D78" w:rsidP="00C84D78" w:rsidR="00AB1936" w:rsidRPr="0097231E">
      <w:pPr>
        <w:pStyle w:val="Tijeloteksta"/>
        <w:ind w:firstLine="612" w:left="5760"/>
        <w:rPr>
          <w:sz w:val="23"/>
          <w:szCs w:val="23"/>
        </w:rPr>
      </w:pPr>
      <w:r w:rsidRPr="0097231E">
        <w:rPr>
          <w:sz w:val="23"/>
          <w:szCs w:val="23"/>
        </w:rPr>
        <w:t xml:space="preserve">          </w:t>
      </w:r>
      <w:r w:rsidR="00E938CD">
        <w:rPr>
          <w:sz w:val="23"/>
          <w:szCs w:val="23"/>
        </w:rPr>
        <w:t xml:space="preserve">  </w:t>
      </w:r>
      <w:r w:rsidRPr="0097231E">
        <w:rPr>
          <w:sz w:val="23"/>
          <w:szCs w:val="23"/>
        </w:rPr>
        <w:t xml:space="preserve"> </w:t>
      </w:r>
      <w:r w:rsidR="00580D81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SUTKINJA</w:t>
      </w:r>
    </w:p>
    <w:p w:rsidRDefault="00AB1936" w:rsidP="00902CB2" w:rsidR="00AB1936" w:rsidRPr="0097231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 w:val="23"/>
          <w:szCs w:val="23"/>
        </w:rPr>
      </w:pPr>
      <w:r w:rsidRPr="0097231E">
        <w:rPr>
          <w:rFonts w:hAnsi="Times New Roman" w:ascii="Times New Roman"/>
          <w:b w:val="false"/>
          <w:color w:val="auto"/>
          <w:sz w:val="23"/>
          <w:szCs w:val="23"/>
        </w:rPr>
        <w:t xml:space="preserve">                      </w:t>
      </w:r>
      <w:r w:rsidR="00C84D78" w:rsidRPr="0097231E">
        <w:rPr>
          <w:rFonts w:hAnsi="Times New Roman" w:ascii="Times New Roman"/>
          <w:b w:val="false"/>
          <w:color w:val="auto"/>
          <w:sz w:val="23"/>
          <w:szCs w:val="23"/>
        </w:rPr>
        <w:t>Jasminka Gadža</w:t>
      </w:r>
      <w:r w:rsidR="00902CB2" w:rsidRPr="0097231E">
        <w:rPr>
          <w:rFonts w:hAnsi="Times New Roman" w:ascii="Times New Roman"/>
          <w:b w:val="false"/>
          <w:color w:val="auto"/>
          <w:sz w:val="23"/>
          <w:szCs w:val="23"/>
        </w:rPr>
        <w:t xml:space="preserve"> </w:t>
      </w:r>
    </w:p>
    <w:p w:rsidRDefault="00B539B6" w:rsidP="00F13A79" w:rsidR="00B539B6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>UPUTA O PRAVNOM LIJEKU:</w:t>
      </w:r>
    </w:p>
    <w:p w:rsidRDefault="00B539B6" w:rsidP="00F13A79" w:rsidR="00E938CD">
      <w:pPr>
        <w:rPr>
          <w:sz w:val="23"/>
          <w:szCs w:val="23"/>
        </w:rPr>
      </w:pPr>
      <w:r w:rsidRPr="0097231E">
        <w:rPr>
          <w:sz w:val="23"/>
          <w:szCs w:val="23"/>
        </w:rPr>
        <w:t>Protiv ovog zaključka žalba nije dopuštena.</w:t>
      </w:r>
    </w:p>
    <w:p w:rsidRDefault="00E938CD" w:rsidP="00F13A79" w:rsidR="00E938CD">
      <w:pPr>
        <w:rPr>
          <w:sz w:val="23"/>
          <w:szCs w:val="23"/>
        </w:rPr>
      </w:pPr>
    </w:p>
    <w:p w:rsidRDefault="00E938CD" w:rsidP="00F13A79" w:rsidR="00E938CD">
      <w:pPr>
        <w:rPr>
          <w:sz w:val="23"/>
          <w:szCs w:val="23"/>
        </w:rPr>
      </w:pPr>
    </w:p>
    <w:p w:rsidRDefault="00F13A79" w:rsidP="00F13A79" w:rsidR="00F13A79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>DNA</w:t>
      </w:r>
    </w:p>
    <w:p w:rsidRDefault="00D639B5" w:rsidP="00F13A79" w:rsidR="00F13A79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>Stečajnom upravitelju</w:t>
      </w:r>
    </w:p>
    <w:p w:rsidRDefault="00C25D04" w:rsidR="00935ABA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>e-oglasna ploča</w:t>
      </w:r>
    </w:p>
    <w:sectPr w:rsidR="00935ABA" w:rsidRPr="0097231E">
      <w:headerReference w:type="default" r:id="rId8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31E" w:rsidP="0097231E" w:rsidR="0097231E">
      <w:r>
        <w:separator/>
      </w:r>
    </w:p>
  </w:endnote>
  <w:endnote w:id="0" w:type="continuationSeparator">
    <w:p w:rsidRDefault="0097231E" w:rsidP="0097231E" w:rsidR="00972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31E" w:rsidP="0097231E" w:rsidR="0097231E">
      <w:r>
        <w:separator/>
      </w:r>
    </w:p>
  </w:footnote>
  <w:footnote w:id="0" w:type="continuationSeparator">
    <w:p w:rsidRDefault="0097231E" w:rsidP="0097231E" w:rsidR="00972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231E" w:rsidP="0097231E" w:rsidR="0097231E" w:rsidRPr="00310646">
    <w:pPr>
      <w:jc w:val="right"/>
      <w:rPr>
        <w:sz w:val="24"/>
        <w:szCs w:val="24"/>
      </w:rPr>
    </w:pPr>
    <w:r>
      <w:rPr>
        <w:sz w:val="24"/>
        <w:szCs w:val="24"/>
      </w:rPr>
      <w:t>29. St-2527/16</w:t>
    </w:r>
  </w:p>
  <w:p w:rsidRDefault="0097231E" w:rsidR="009723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B1B47"/>
    <w:multiLevelType w:val="hybridMultilevel"/>
    <w:tmpl w:val="8DFEAE54"/>
    <w:lvl w:tplc="62A4C52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70037241"/>
    <w:multiLevelType w:val="hybridMultilevel"/>
    <w:tmpl w:val="65DE582E"/>
    <w:lvl w:tplc="9EEADCF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13A79"/>
    <w:rsid w:val="00090E6C"/>
    <w:rsid w:val="000A0AB0"/>
    <w:rsid w:val="000B4C34"/>
    <w:rsid w:val="00132B31"/>
    <w:rsid w:val="00141A90"/>
    <w:rsid w:val="001A545F"/>
    <w:rsid w:val="00310646"/>
    <w:rsid w:val="004846E3"/>
    <w:rsid w:val="004A101E"/>
    <w:rsid w:val="004C05D5"/>
    <w:rsid w:val="00574039"/>
    <w:rsid w:val="00577C20"/>
    <w:rsid w:val="00580D81"/>
    <w:rsid w:val="005E5A2C"/>
    <w:rsid w:val="006E081B"/>
    <w:rsid w:val="006F6973"/>
    <w:rsid w:val="0075381D"/>
    <w:rsid w:val="0083708F"/>
    <w:rsid w:val="008A286D"/>
    <w:rsid w:val="008F3747"/>
    <w:rsid w:val="00902CB2"/>
    <w:rsid w:val="00913E78"/>
    <w:rsid w:val="00935ABA"/>
    <w:rsid w:val="00965C8C"/>
    <w:rsid w:val="0097231E"/>
    <w:rsid w:val="009A34E2"/>
    <w:rsid w:val="009C0882"/>
    <w:rsid w:val="009E1755"/>
    <w:rsid w:val="009F596B"/>
    <w:rsid w:val="00A40797"/>
    <w:rsid w:val="00A911CD"/>
    <w:rsid w:val="00AB1936"/>
    <w:rsid w:val="00AD2A7F"/>
    <w:rsid w:val="00B539B6"/>
    <w:rsid w:val="00B642C2"/>
    <w:rsid w:val="00C00CB9"/>
    <w:rsid w:val="00C25D04"/>
    <w:rsid w:val="00C5231B"/>
    <w:rsid w:val="00C84D78"/>
    <w:rsid w:val="00CD7733"/>
    <w:rsid w:val="00D10C86"/>
    <w:rsid w:val="00D16DFC"/>
    <w:rsid w:val="00D639B5"/>
    <w:rsid w:val="00D75E26"/>
    <w:rsid w:val="00D8748D"/>
    <w:rsid w:val="00DF3BF7"/>
    <w:rsid w:val="00E25964"/>
    <w:rsid w:val="00E61F03"/>
    <w:rsid w:val="00E81382"/>
    <w:rsid w:val="00E938CD"/>
    <w:rsid w:val="00ED1A2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C1F74"/>
  <w15:docId w15:val="{2F84AC1D-9875-405A-AB93-8042DD4E0B7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1A90"/>
    <w:pPr>
      <w:ind w:left="720"/>
      <w:contextualSpacing/>
    </w:pPr>
  </w:style>
  <w:style w:styleId="Zaglavlje" w:type="paragraph">
    <w:name w:val="header"/>
    <w:basedOn w:val="Normal"/>
    <w:link w:val="ZaglavljeChar"/>
    <w:rsid w:val="009723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7231E"/>
  </w:style>
  <w:style w:styleId="Podnoje" w:type="paragraph">
    <w:name w:val="footer"/>
    <w:basedOn w:val="Normal"/>
    <w:link w:val="PodnojeChar"/>
    <w:rsid w:val="009723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7231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267</properties:Words>
  <properties:Characters>1477</properties:Characters>
  <properties:Lines>12</properties:Lines>
  <properties:Paragraphs>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2019-03-08T08:55:00Z</dcterms:created>
  <dc:creator>nmarkovic</dc:creator>
  <cp:lastModifiedBy>Jasminka Gadža</cp:lastModifiedBy>
  <cp:lastPrinted>2018-12-17T10:14:00Z</cp:lastPrinted>
  <dcterms:modified xmlns:xsi="http://www.w3.org/2001/XMLSchema-instance" xsi:type="dcterms:W3CDTF">2019-03-08T09:04:00Z</dcterms:modified>
  <cp:revision>5</cp:revision>
  <dc:title>REPUBLIKA HRVATSKA</dc:title>
</cp:coreProperties>
</file>