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49ef" w14:paraId="7d049ef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174980" w:rsidP="004C1C4E" w:rsidR="00305C5E" w:rsidRPr="00F2639A">
      <w:pPr>
        <w:ind w:firstLine="708" w:left="5664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AA5CF6">
        <w:rPr>
          <w:sz w:val="24"/>
          <w:szCs w:val="24"/>
          <w:lang w:val="hr-HR"/>
        </w:rPr>
        <w:t>6213</w:t>
      </w:r>
      <w:r w:rsidR="001E56B8">
        <w:rPr>
          <w:sz w:val="24"/>
          <w:szCs w:val="24"/>
          <w:lang w:val="hr-HR"/>
        </w:rPr>
        <w:t>/2015.</w:t>
      </w: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F2639A">
        <w:rPr>
          <w:sz w:val="24"/>
          <w:szCs w:val="24"/>
          <w:lang w:val="hr-HR"/>
        </w:rPr>
        <w:t>Miljenku Dolenc</w:t>
      </w:r>
      <w:r w:rsidRPr="00F2639A">
        <w:rPr>
          <w:sz w:val="24"/>
          <w:szCs w:val="24"/>
          <w:lang w:val="hr-HR"/>
        </w:rPr>
        <w:t xml:space="preserve"> u skraćenom stečajnom postupku pokrenutim nad dužnikom</w:t>
      </w:r>
      <w:r w:rsidR="00815123">
        <w:rPr>
          <w:sz w:val="24"/>
          <w:szCs w:val="24"/>
          <w:lang w:val="hr-HR"/>
        </w:rPr>
        <w:t xml:space="preserve"> </w:t>
      </w:r>
      <w:r w:rsidR="007A10DB" w:rsidRPr="007A10DB">
        <w:rPr>
          <w:sz w:val="24"/>
          <w:szCs w:val="24"/>
        </w:rPr>
        <w:t xml:space="preserve">AGRAMTEKSTIL d.o.o., za trgovinu, proizvodnju i usluge, Zagreb, Tržna 21, OIB: 22037803788, </w:t>
      </w:r>
      <w:r w:rsidRPr="00F2639A">
        <w:rPr>
          <w:sz w:val="24"/>
          <w:szCs w:val="24"/>
          <w:lang w:val="hr-HR"/>
        </w:rPr>
        <w:t xml:space="preserve">dana </w:t>
      </w:r>
      <w:r w:rsidR="009A7D23" w:rsidRPr="00F2639A">
        <w:rPr>
          <w:sz w:val="24"/>
          <w:szCs w:val="24"/>
          <w:lang w:val="hr-HR"/>
        </w:rPr>
        <w:t xml:space="preserve">  </w:t>
      </w:r>
      <w:r w:rsidR="00892EF1">
        <w:rPr>
          <w:sz w:val="24"/>
          <w:szCs w:val="24"/>
          <w:lang w:val="hr-HR"/>
        </w:rPr>
        <w:t>09.siječnja 2017.</w:t>
      </w:r>
    </w:p>
    <w:p w:rsidRDefault="008968A1" w:rsidP="007878CA" w:rsidR="008968A1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2639A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F2639A">
        <w:rPr>
          <w:rFonts w:hAnsi="Times New Roman" w:ascii="Times New Roman"/>
          <w:szCs w:val="24"/>
        </w:rPr>
        <w:t>Otvara se stečajni postupak nad dužnikom</w:t>
      </w:r>
      <w:r w:rsidR="007A10DB">
        <w:rPr>
          <w:rFonts w:hAnsi="Times New Roman" w:ascii="Times New Roman"/>
          <w:szCs w:val="24"/>
        </w:rPr>
        <w:t xml:space="preserve"> </w:t>
      </w:r>
      <w:r w:rsidR="007A10DB" w:rsidRPr="007A10DB">
        <w:rPr>
          <w:rFonts w:hAnsi="Times New Roman" w:ascii="Times New Roman"/>
          <w:szCs w:val="24"/>
        </w:rPr>
        <w:t>AGRAMTEKSTIL d.o.o., za trgovinu, proizvodnju i usluge, Zagreb, Tržna 21, OIB: 22037803788</w:t>
      </w:r>
      <w:r w:rsidR="007A10DB">
        <w:rPr>
          <w:szCs w:val="24"/>
        </w:rPr>
        <w:t xml:space="preserve">. </w:t>
      </w:r>
      <w:r w:rsidRPr="001E56B8">
        <w:rPr>
          <w:rFonts w:hAnsi="Times New Roman" w:ascii="Times New Roman"/>
          <w:szCs w:val="24"/>
        </w:rPr>
        <w:t xml:space="preserve">Stečajni </w:t>
      </w:r>
      <w:r w:rsidRPr="00F2639A">
        <w:rPr>
          <w:rFonts w:hAnsi="Times New Roman" w:ascii="Times New Roman"/>
          <w:szCs w:val="24"/>
        </w:rPr>
        <w:t>postupak otvoren je dana</w:t>
      </w:r>
      <w:r w:rsidR="00F2639A">
        <w:rPr>
          <w:rFonts w:hAnsi="Times New Roman" w:ascii="Times New Roman"/>
          <w:szCs w:val="24"/>
        </w:rPr>
        <w:t xml:space="preserve"> </w:t>
      </w:r>
      <w:r w:rsidR="00892EF1" w:rsidRPr="00892EF1">
        <w:rPr>
          <w:rFonts w:hAnsi="Times New Roman" w:ascii="Times New Roman"/>
          <w:szCs w:val="24"/>
        </w:rPr>
        <w:t>09.siječnja 2017.</w:t>
      </w:r>
      <w:r w:rsidR="00892EF1">
        <w:rPr>
          <w:szCs w:val="24"/>
        </w:rPr>
        <w:t xml:space="preserve"> </w:t>
      </w:r>
      <w:r w:rsidR="00F2639A">
        <w:rPr>
          <w:rFonts w:hAnsi="Times New Roman" w:ascii="Times New Roman"/>
          <w:szCs w:val="24"/>
        </w:rPr>
        <w:t xml:space="preserve">u </w:t>
      </w:r>
      <w:r w:rsidR="00892EF1">
        <w:rPr>
          <w:rFonts w:hAnsi="Times New Roman" w:ascii="Times New Roman"/>
          <w:szCs w:val="24"/>
        </w:rPr>
        <w:t xml:space="preserve"> 10 </w:t>
      </w:r>
      <w:r w:rsidR="00F2639A">
        <w:rPr>
          <w:rFonts w:hAnsi="Times New Roman" w:ascii="Times New Roman"/>
          <w:szCs w:val="24"/>
        </w:rPr>
        <w:t xml:space="preserve">sati i </w:t>
      </w:r>
      <w:r w:rsidR="00892EF1">
        <w:rPr>
          <w:rFonts w:hAnsi="Times New Roman" w:ascii="Times New Roman"/>
          <w:szCs w:val="24"/>
        </w:rPr>
        <w:t>34</w:t>
      </w:r>
      <w:r w:rsidR="00F2639A">
        <w:rPr>
          <w:rFonts w:hAnsi="Times New Roman" w:ascii="Times New Roman"/>
          <w:szCs w:val="24"/>
        </w:rPr>
        <w:t>minuta</w:t>
      </w:r>
      <w:r w:rsidRPr="00F2639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F2639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F2639A">
        <w:rPr>
          <w:rFonts w:hAnsi="Times New Roman" w:ascii="Times New Roman"/>
          <w:szCs w:val="24"/>
        </w:rPr>
        <w:t>Za stečajnog upravitelja imenuje se</w:t>
      </w:r>
      <w:r w:rsidR="00F2639A">
        <w:rPr>
          <w:rFonts w:hAnsi="Times New Roman" w:ascii="Times New Roman"/>
          <w:szCs w:val="24"/>
        </w:rPr>
        <w:t xml:space="preserve"> </w:t>
      </w:r>
      <w:r w:rsidR="00892EF1">
        <w:rPr>
          <w:rFonts w:hAnsi="Times New Roman" w:ascii="Times New Roman"/>
          <w:szCs w:val="24"/>
        </w:rPr>
        <w:t xml:space="preserve"> Renato Sabljić iz Zagreba Zdenački zavoj 14, OIB 74644810692.</w:t>
      </w:r>
    </w:p>
    <w:p w:rsidRDefault="007878CA" w:rsidP="007878CA" w:rsidR="007878CA" w:rsidRPr="00F2639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Zaključuje se stečajni postupak nad dužnikom</w:t>
      </w:r>
      <w:r w:rsidR="007A10DB">
        <w:rPr>
          <w:sz w:val="24"/>
          <w:szCs w:val="24"/>
          <w:lang w:val="hr-HR"/>
        </w:rPr>
        <w:t xml:space="preserve"> </w:t>
      </w:r>
      <w:r w:rsidR="007A10DB" w:rsidRPr="007A10DB">
        <w:rPr>
          <w:sz w:val="24"/>
          <w:szCs w:val="24"/>
        </w:rPr>
        <w:t>AGRAMTEKSTIL d.o.o., za trgovinu, proizvodnju i usluge, Zagreb, Tržna 21, OIB: 22037803788</w:t>
      </w:r>
      <w:r w:rsidR="001B3BD3" w:rsidRPr="001B3BD3">
        <w:rPr>
          <w:sz w:val="24"/>
          <w:szCs w:val="24"/>
        </w:rPr>
        <w:t>.</w:t>
      </w:r>
    </w:p>
    <w:p w:rsidRDefault="007878CA" w:rsidP="007878CA" w:rsidR="007878CA" w:rsidRPr="00F2639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</w:t>
      </w:r>
      <w:r w:rsidR="007878CA" w:rsidRPr="00F2639A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ind w:left="36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Obrazloženje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>
        <w:rPr>
          <w:sz w:val="24"/>
          <w:szCs w:val="24"/>
          <w:lang w:val="hr-HR"/>
        </w:rPr>
        <w:t>, RC Zagreb, Podružnica Zagreb, Trg svibanjskih žrtava 1995.</w:t>
      </w:r>
      <w:r w:rsidRPr="00F2639A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>
        <w:rPr>
          <w:sz w:val="24"/>
          <w:szCs w:val="24"/>
          <w:lang w:val="hr-HR"/>
        </w:rPr>
        <w:t xml:space="preserve"> </w:t>
      </w:r>
      <w:r w:rsidR="00786369">
        <w:rPr>
          <w:sz w:val="24"/>
          <w:szCs w:val="24"/>
          <w:lang w:val="hr-HR"/>
        </w:rPr>
        <w:t>27</w:t>
      </w:r>
      <w:r w:rsidR="001070E3">
        <w:rPr>
          <w:sz w:val="24"/>
          <w:szCs w:val="24"/>
          <w:lang w:val="hr-HR"/>
        </w:rPr>
        <w:t>.01.2016.</w:t>
      </w:r>
      <w:r w:rsidR="004C1C4E">
        <w:rPr>
          <w:sz w:val="24"/>
          <w:szCs w:val="24"/>
          <w:lang w:val="hr-HR"/>
        </w:rPr>
        <w:t xml:space="preserve"> </w:t>
      </w:r>
      <w:r w:rsidRPr="00F2639A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 xml:space="preserve">Zaključkom od </w:t>
      </w:r>
      <w:r w:rsidR="00786369">
        <w:rPr>
          <w:sz w:val="24"/>
          <w:szCs w:val="24"/>
          <w:lang w:val="hr-HR"/>
        </w:rPr>
        <w:t>27</w:t>
      </w:r>
      <w:r w:rsidR="001070E3">
        <w:rPr>
          <w:sz w:val="24"/>
          <w:szCs w:val="24"/>
          <w:lang w:val="hr-HR"/>
        </w:rPr>
        <w:t>.01.2016</w:t>
      </w:r>
      <w:r w:rsidR="001E56B8">
        <w:rPr>
          <w:sz w:val="24"/>
          <w:szCs w:val="24"/>
          <w:lang w:val="hr-HR"/>
        </w:rPr>
        <w:t>.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>
        <w:rPr>
          <w:sz w:val="24"/>
          <w:szCs w:val="24"/>
          <w:lang w:val="hr-HR"/>
        </w:rPr>
        <w:t xml:space="preserve"> </w:t>
      </w:r>
      <w:r w:rsidRPr="00F2639A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>
        <w:rPr>
          <w:sz w:val="24"/>
          <w:szCs w:val="24"/>
          <w:lang w:val="hr-HR"/>
        </w:rPr>
        <w:t xml:space="preserve"> </w:t>
      </w:r>
      <w:r w:rsidR="00815123">
        <w:rPr>
          <w:sz w:val="24"/>
          <w:szCs w:val="24"/>
          <w:lang w:val="hr-HR"/>
        </w:rPr>
        <w:t>14.06</w:t>
      </w:r>
      <w:r w:rsidR="004A7E0D">
        <w:rPr>
          <w:sz w:val="24"/>
          <w:szCs w:val="24"/>
          <w:lang w:val="hr-HR"/>
        </w:rPr>
        <w:t>.2016.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međutim po istom nije postupljeno </w:t>
      </w:r>
      <w:r w:rsidR="00F2639A">
        <w:rPr>
          <w:sz w:val="24"/>
          <w:szCs w:val="24"/>
          <w:lang w:val="hr-HR"/>
        </w:rPr>
        <w:t xml:space="preserve"> </w:t>
      </w:r>
      <w:r w:rsidR="00F2639A" w:rsidRPr="00F2639A">
        <w:rPr>
          <w:sz w:val="24"/>
          <w:szCs w:val="24"/>
          <w:lang w:val="hr-HR"/>
        </w:rPr>
        <w:t>(ili je postupljeno, međutim iz istog proizlazi da  dužnik nema imovinu dostatnu za  namirenje troškova postupka).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F2639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Zaključkom od </w:t>
      </w:r>
      <w:r w:rsidR="004C4A6A">
        <w:rPr>
          <w:sz w:val="24"/>
          <w:szCs w:val="24"/>
          <w:lang w:val="hr-HR"/>
        </w:rPr>
        <w:t>27</w:t>
      </w:r>
      <w:r w:rsidR="001070E3">
        <w:rPr>
          <w:sz w:val="24"/>
          <w:szCs w:val="24"/>
          <w:lang w:val="hr-HR"/>
        </w:rPr>
        <w:t>.01.2016</w:t>
      </w:r>
      <w:r>
        <w:rPr>
          <w:sz w:val="24"/>
          <w:szCs w:val="24"/>
          <w:lang w:val="hr-HR"/>
        </w:rPr>
        <w:t xml:space="preserve">. </w:t>
      </w:r>
      <w:r w:rsidR="007878CA" w:rsidRPr="00F2639A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F2639A">
      <w:pPr>
        <w:ind w:firstLine="708" w:left="35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6.</w:t>
      </w:r>
      <w:r w:rsidRPr="00F2639A">
        <w:rPr>
          <w:sz w:val="24"/>
          <w:szCs w:val="24"/>
          <w:lang w:val="hr-HR"/>
        </w:rPr>
        <w:t>St-</w:t>
      </w:r>
      <w:r w:rsidR="00AA5CF6">
        <w:rPr>
          <w:sz w:val="24"/>
          <w:szCs w:val="24"/>
          <w:lang w:val="hr-HR"/>
        </w:rPr>
        <w:t>6213</w:t>
      </w:r>
      <w:r w:rsidR="001E56B8">
        <w:rPr>
          <w:sz w:val="24"/>
          <w:szCs w:val="24"/>
          <w:lang w:val="hr-HR"/>
        </w:rPr>
        <w:t>/2015.</w:t>
      </w:r>
    </w:p>
    <w:p w:rsidRDefault="00AD018D" w:rsidP="007878CA" w:rsidR="00AD018D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</w:t>
      </w:r>
      <w:r w:rsidR="00AD018D">
        <w:rPr>
          <w:sz w:val="24"/>
          <w:szCs w:val="24"/>
          <w:lang w:val="hr-HR"/>
        </w:rPr>
        <w:tab/>
      </w:r>
      <w:r w:rsidRPr="00F2639A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U Zagrebu</w:t>
      </w:r>
      <w:r w:rsidR="00892EF1">
        <w:rPr>
          <w:sz w:val="24"/>
          <w:szCs w:val="24"/>
          <w:lang w:val="hr-HR"/>
        </w:rPr>
        <w:t xml:space="preserve"> </w:t>
      </w:r>
      <w:r w:rsidR="00892EF1">
        <w:rPr>
          <w:sz w:val="24"/>
          <w:szCs w:val="24"/>
          <w:lang w:val="hr-HR"/>
        </w:rPr>
        <w:t>09.siječnja 2017.</w:t>
      </w:r>
      <w:r w:rsidR="00892EF1">
        <w:rPr>
          <w:sz w:val="24"/>
          <w:szCs w:val="24"/>
          <w:lang w:val="hr-HR"/>
        </w:rPr>
        <w:t xml:space="preserve"> 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>
      <w:pPr>
        <w:ind w:firstLine="720" w:left="504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F2639A">
      <w:pPr>
        <w:ind w:firstLine="720" w:left="50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Miljenko Dolenc </w:t>
      </w:r>
      <w:r w:rsidR="00892EF1">
        <w:rPr>
          <w:sz w:val="24"/>
          <w:szCs w:val="24"/>
          <w:lang w:val="hr-HR"/>
        </w:rPr>
        <w:t>,v.r.</w:t>
      </w:r>
      <w:r>
        <w:rPr>
          <w:sz w:val="24"/>
          <w:szCs w:val="24"/>
          <w:lang w:val="hr-HR"/>
        </w:rPr>
        <w:t xml:space="preserve"> </w:t>
      </w: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F2639A">
      <w:pPr>
        <w:jc w:val="both"/>
        <w:rPr>
          <w:i/>
          <w:sz w:val="24"/>
          <w:szCs w:val="24"/>
          <w:lang w:val="hr-HR"/>
        </w:rPr>
      </w:pPr>
      <w:r>
        <w:rPr>
          <w:sz w:val="24"/>
          <w:szCs w:val="24"/>
        </w:rPr>
        <w:t xml:space="preserve"> </w:t>
      </w:r>
    </w:p>
    <w:p w:rsidRDefault="00892EF1" w:rsidP="009A2924" w:rsidR="00892EF1">
      <w:pPr>
        <w:rPr>
          <w:sz w:val="24"/>
          <w:szCs w:val="24"/>
        </w:rPr>
      </w:pPr>
    </w:p>
    <w:p w:rsidRDefault="00892EF1" w:rsidP="009A2924" w:rsidR="00892EF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892EF1" w:rsidP="009A2924" w:rsidR="00892EF1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892EF1" w:rsidP="004320E8" w:rsidR="00892EF1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F2639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F2639A">
      <w:pPr>
        <w:jc w:val="center"/>
        <w:rPr>
          <w:sz w:val="24"/>
          <w:szCs w:val="24"/>
          <w:lang w:val="hr-HR"/>
        </w:rPr>
      </w:pPr>
    </w:p>
    <w:sectPr w:rsidSect="0032230D" w:rsidR="00023773" w:rsidRPr="00F2639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070E3"/>
    <w:rsid w:val="00152CE3"/>
    <w:rsid w:val="00174980"/>
    <w:rsid w:val="00182E37"/>
    <w:rsid w:val="00197BAE"/>
    <w:rsid w:val="001B3BD3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1C4E"/>
    <w:rsid w:val="004C348E"/>
    <w:rsid w:val="004C4A6A"/>
    <w:rsid w:val="005B4BA9"/>
    <w:rsid w:val="00615EAF"/>
    <w:rsid w:val="00652D80"/>
    <w:rsid w:val="00656D3C"/>
    <w:rsid w:val="00657AAE"/>
    <w:rsid w:val="006D3BF5"/>
    <w:rsid w:val="007366B7"/>
    <w:rsid w:val="0076781B"/>
    <w:rsid w:val="00786369"/>
    <w:rsid w:val="007878CA"/>
    <w:rsid w:val="007A10DB"/>
    <w:rsid w:val="007D1E8E"/>
    <w:rsid w:val="00806E72"/>
    <w:rsid w:val="00815123"/>
    <w:rsid w:val="0081544A"/>
    <w:rsid w:val="00820579"/>
    <w:rsid w:val="00842465"/>
    <w:rsid w:val="008813C8"/>
    <w:rsid w:val="008870A1"/>
    <w:rsid w:val="00892EF1"/>
    <w:rsid w:val="008968A1"/>
    <w:rsid w:val="008C1B7A"/>
    <w:rsid w:val="00924D49"/>
    <w:rsid w:val="00932234"/>
    <w:rsid w:val="009A7D23"/>
    <w:rsid w:val="009C45DC"/>
    <w:rsid w:val="00A02456"/>
    <w:rsid w:val="00A54156"/>
    <w:rsid w:val="00A82AD2"/>
    <w:rsid w:val="00AA5CF6"/>
    <w:rsid w:val="00AB4899"/>
    <w:rsid w:val="00AD018D"/>
    <w:rsid w:val="00B820E3"/>
    <w:rsid w:val="00B83CC6"/>
    <w:rsid w:val="00BE769C"/>
    <w:rsid w:val="00C26092"/>
    <w:rsid w:val="00C2629F"/>
    <w:rsid w:val="00C32FEC"/>
    <w:rsid w:val="00C46C7A"/>
    <w:rsid w:val="00C60686"/>
    <w:rsid w:val="00C922DB"/>
    <w:rsid w:val="00CC2E90"/>
    <w:rsid w:val="00D170FF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2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E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E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E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E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92EF1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2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E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EF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E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E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92EF1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6213</izvorni_sadrzaj>
    <derivirana_varijabla naziv="DomainObject.Predmet.Broj_1">6213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St-6213/2015</izvorni_sadrzaj>
    <derivirana_varijabla naziv="DomainObject.Predmet.OznakaBroj_1">St-6213/2015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AGRAMTEKSTIL d.o.o.</izvorni_sadrzaj>
    <derivirana_varijabla naziv="DomainObject.Predmet.ProtustrankaFormated_1">  AGRAMTEKSTIL d.o.o.</derivirana_varijabla>
  </DomainObject.Predmet.ProtustrankaFormated>
  <DomainObject.Predmet.ProtustrankaFormatedOIB>
    <izvorni_sadrzaj>  AGRAMTEKSTIL d.o.o., OIB 22037803788</izvorni_sadrzaj>
    <derivirana_varijabla naziv="DomainObject.Predmet.ProtustrankaFormatedOIB_1">  AGRAMTEKSTIL d.o.o., OIB 22037803788</derivirana_varijabla>
  </DomainObject.Predmet.ProtustrankaFormatedOIB>
  <DomainObject.Predmet.ProtustrankaFormatedWithAdress>
    <izvorni_sadrzaj> AGRAMTEKSTIL d.o.o., Tržna 21, 10000 Zagreb</izvorni_sadrzaj>
    <derivirana_varijabla naziv="DomainObject.Predmet.ProtustrankaFormatedWithAdress_1"> AGRAMTEKSTIL d.o.o., Tržna 21, 10000 Zagreb</derivirana_varijabla>
  </DomainObject.Predmet.ProtustrankaFormatedWithAdress>
  <DomainObject.Predmet.ProtustrankaFormatedWithAdressOIB>
    <izvorni_sadrzaj> AGRAMTEKSTIL d.o.o., OIB 22037803788, Tržna 21, 10000 Zagreb</izvorni_sadrzaj>
    <derivirana_varijabla naziv="DomainObject.Predmet.ProtustrankaFormatedWithAdressOIB_1"> AGRAMTEKSTIL d.o.o., OIB 22037803788, Tržna 21, 10000 Zagreb</derivirana_varijabla>
  </DomainObject.Predmet.ProtustrankaFormatedWithAdressOIB>
  <DomainObject.Predmet.ProtustrankaWithAdress>
    <izvorni_sadrzaj>AGRAMTEKSTIL d.o.o. Tržna 21, 10000 Zagreb</izvorni_sadrzaj>
    <derivirana_varijabla naziv="DomainObject.Predmet.ProtustrankaWithAdress_1">AGRAMTEKSTIL d.o.o. Tržna 21, 10000 Zagreb</derivirana_varijabla>
  </DomainObject.Predmet.ProtustrankaWithAdress>
  <DomainObject.Predmet.ProtustrankaWithAdressOIB>
    <izvorni_sadrzaj>AGRAMTEKSTIL d.o.o., OIB 22037803788, Tržna 21, 10000 Zagreb</izvorni_sadrzaj>
    <derivirana_varijabla naziv="DomainObject.Predmet.ProtustrankaWithAdressOIB_1">AGRAMTEKSTIL d.o.o., OIB 22037803788, Tržna 21, 10000 Zagreb</derivirana_varijabla>
  </DomainObject.Predmet.ProtustrankaWithAdressOIB>
  <DomainObject.Predmet.ProtustrankaNazivFormated>
    <izvorni_sadrzaj>AGRAMTEKSTIL d.o.o.</izvorni_sadrzaj>
    <derivirana_varijabla naziv="DomainObject.Predmet.ProtustrankaNazivFormated_1">AGRAMTEKSTIL d.o.o.</derivirana_varijabla>
  </DomainObject.Predmet.ProtustrankaNazivFormated>
  <DomainObject.Predmet.ProtustrankaNazivFormatedOIB>
    <izvorni_sadrzaj>AGRAMTEKSTIL d.o.o., OIB 22037803788</izvorni_sadrzaj>
    <derivirana_varijabla naziv="DomainObject.Predmet.ProtustrankaNazivFormatedOIB_1">AGRAMTEKSTIL d.o.o., OIB 22037803788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AGRAMTEKSTIL d.o.o.</item>
    </izvorni_sadrzaj>
    <derivirana_varijabla naziv="DomainObject.Predmet.ProtuStrankaListFormated_1">
      <item>AGRAMTEKSTIL d.o.o.</item>
    </derivirana_varijabla>
  </DomainObject.Predmet.ProtuStrankaListFormated>
  <DomainObject.Predmet.ProtuStrankaListFormatedOIB>
    <izvorni_sadrzaj>
      <item>AGRAMTEKSTIL d.o.o., OIB 22037803788</item>
    </izvorni_sadrzaj>
    <derivirana_varijabla naziv="DomainObject.Predmet.ProtuStrankaListFormatedOIB_1">
      <item>AGRAMTEKSTIL d.o.o., OIB 22037803788</item>
    </derivirana_varijabla>
  </DomainObject.Predmet.ProtuStrankaListFormatedOIB>
  <DomainObject.Predmet.ProtuStrankaListFormatedWithAdress>
    <izvorni_sadrzaj>
      <item>AGRAMTEKSTIL d.o.o., Tržna 21, 10000 Zagreb</item>
    </izvorni_sadrzaj>
    <derivirana_varijabla naziv="DomainObject.Predmet.ProtuStrankaListFormatedWithAdress_1">
      <item>AGRAMTEKSTIL d.o.o., Tržna 21, 10000 Zagreb</item>
    </derivirana_varijabla>
  </DomainObject.Predmet.ProtuStrankaListFormatedWithAdress>
  <DomainObject.Predmet.ProtuStrankaListFormatedWithAdressOIB>
    <izvorni_sadrzaj>
      <item>AGRAMTEKSTIL d.o.o., OIB 22037803788, Tržna 21, 10000 Zagreb</item>
    </izvorni_sadrzaj>
    <derivirana_varijabla naziv="DomainObject.Predmet.ProtuStrankaListFormatedWithAdressOIB_1">
      <item>AGRAMTEKSTIL d.o.o., OIB 22037803788, Tržna 21, 10000 Zagreb</item>
    </derivirana_varijabla>
  </DomainObject.Predmet.ProtuStrankaListFormatedWithAdressOIB>
  <DomainObject.Predmet.ProtuStrankaListNazivFormated>
    <izvorni_sadrzaj>
      <item>AGRAMTEKSTIL d.o.o.</item>
    </izvorni_sadrzaj>
    <derivirana_varijabla naziv="DomainObject.Predmet.ProtuStrankaListNazivFormated_1">
      <item>AGRAMTEKSTIL d.o.o.</item>
    </derivirana_varijabla>
  </DomainObject.Predmet.ProtuStrankaListNazivFormated>
  <DomainObject.Predmet.ProtuStrankaListNazivFormatedOIB>
    <izvorni_sadrzaj>
      <item>AGRAMTEKSTIL d.o.o., OIB 22037803788</item>
    </izvorni_sadrzaj>
    <derivirana_varijabla naziv="DomainObject.Predmet.ProtuStrankaListNazivFormatedOIB_1">
      <item>AGRAMTEKSTIL d.o.o., OIB 22037803788</item>
    </derivirana_varijabla>
  </DomainObject.Predmet.ProtuStrankaListNazivFormatedOIB>
  <DomainObject.Predmet.OstaliListFormated>
    <izvorni_sadrzaj>
      <item>ANTUN PALIĆ</item>
    </izvorni_sadrzaj>
    <derivirana_varijabla naziv="DomainObject.Predmet.OstaliListFormated_1">
      <item>ANTUN PALIĆ</item>
    </derivirana_varijabla>
  </DomainObject.Predmet.OstaliListFormated>
  <DomainObject.Predmet.OstaliListFormatedOIB>
    <izvorni_sadrzaj>
      <item>ANTUN PALIĆ, OIB 02246165211</item>
    </izvorni_sadrzaj>
    <derivirana_varijabla naziv="DomainObject.Predmet.OstaliListFormatedOIB_1">
      <item>ANTUN PALIĆ, OIB 02246165211</item>
    </derivirana_varijabla>
  </DomainObject.Predmet.OstaliListFormatedOIB>
  <DomainObject.Predmet.OstaliListFormatedWithAdress>
    <izvorni_sadrzaj>
      <item>ANTUN PALIĆ, TRŽNA 21, 10000 Zagreb</item>
    </izvorni_sadrzaj>
    <derivirana_varijabla naziv="DomainObject.Predmet.OstaliListFormatedWithAdress_1">
      <item>ANTUN PALIĆ, TRŽNA 21, 10000 Zagreb</item>
    </derivirana_varijabla>
  </DomainObject.Predmet.OstaliListFormatedWithAdress>
  <DomainObject.Predmet.OstaliListFormatedWithAdressOIB>
    <izvorni_sadrzaj>
      <item>ANTUN PALIĆ, OIB 02246165211, TRŽNA 21, 10000 Zagreb</item>
    </izvorni_sadrzaj>
    <derivirana_varijabla naziv="DomainObject.Predmet.OstaliListFormatedWithAdressOIB_1">
      <item>ANTUN PALIĆ, OIB 02246165211, TRŽNA 21, 10000 Zagreb</item>
    </derivirana_varijabla>
  </DomainObject.Predmet.OstaliListFormatedWithAdressOIB>
  <DomainObject.Predmet.OstaliListNazivFormated>
    <izvorni_sadrzaj>
      <item>ANTUN PALIĆ</item>
    </izvorni_sadrzaj>
    <derivirana_varijabla naziv="DomainObject.Predmet.OstaliListNazivFormated_1">
      <item>ANTUN PALIĆ</item>
    </derivirana_varijabla>
  </DomainObject.Predmet.OstaliListNazivFormated>
  <DomainObject.Predmet.OstaliListNazivFormatedOIB>
    <izvorni_sadrzaj>
      <item>ANTUN PALIĆ, OIB 02246165211</item>
    </izvorni_sadrzaj>
    <derivirana_varijabla naziv="DomainObject.Predmet.OstaliListNazivFormatedOIB_1">
      <item>ANTUN PALIĆ, OIB 02246165211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AGRAMTEKSTIL d.o.o.</izvorni_sadrzaj>
    <derivirana_varijabla naziv="DomainObject.Predmet.ProtustrankaIDrugi_1">AGRAMTEKSTIL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AGRAMTEKSTIL d.o.o., OIB 22037803788, Tržna 21, 10000 Zagreb</izvorni_sadrzaj>
    <derivirana_varijabla naziv="DomainObject.Predmet.ProtustrankaIDrugiAdressOIB_1">AGRAMTEKSTIL d.o.o., OIB 22037803788, Tržna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AGRAMTEKSTIL d.o.o.</item>
      <item>ANTUN PALIĆ</item>
    </izvorni_sadrzaj>
    <derivirana_varijabla naziv="DomainObject.Predmet.SudioniciListNaziv_1">
      <item>FINA Regionalni centar Zagreb</item>
      <item>AGRAMTEKSTIL d.o.o.</item>
      <item>ANTUN PALIĆ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AGRAMTEKSTIL d.o.o., OIB 22037803788, Tržna 21,10000 Zagreb</item>
      <item>ANTUN PALIĆ, OIB 02246165211, TRŽNA 21,10000 Zagreb</item>
    </izvorni_sadrzaj>
    <derivirana_varijabla naziv="DomainObject.Predmet.SudioniciListAdressOIB_1">
      <item>FINA Regionalni centar Zagreb, OIB 85821130368, Trg svibanjskih žrtava 1995. br. 1,10000 Zagreb</item>
      <item>AGRAMTEKSTIL d.o.o., OIB 22037803788, Tržna 21,10000 Zagreb</item>
      <item>ANTUN PALIĆ, OIB 02246165211, TRŽNA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22037803788</item>
      <item>, OIB 02246165211</item>
    </izvorni_sadrzaj>
    <derivirana_varijabla naziv="DomainObject.Predmet.SudioniciListNazivOIB_1">
      <item>, OIB 85821130368</item>
      <item>, OIB 22037803788</item>
      <item>, OIB 02246165211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9521F-33A6-4910-BFA9-8EC57A944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2269</properties:Characters>
  <properties:Lines>78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2016-12-19T13:12:00Z</dcterms:created>
  <dc:creator>rboricevic</dc:creator>
  <cp:lastModifiedBy>Rebecca Boričević</cp:lastModifiedBy>
  <cp:lastPrinted>2017-01-09T09:34:00Z</cp:lastPrinted>
  <dcterms:modified xmlns:xsi="http://www.w3.org/2001/XMLSchema-instance" xsi:type="dcterms:W3CDTF">2017-01-09T09:35:00Z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