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c112" w14:paraId="a6cc112" w:rsidRDefault="0043501C" w:rsidP="0043501C" w:rsidR="0043501C">
      <w:pPr>
        <w:jc w:val="right"/>
        <w15:collapsed w:val="false"/>
      </w:pPr>
      <w:bookmarkStart w:name="_GoBack" w:id="0"/>
      <w:bookmarkEnd w:id="0"/>
    </w:p>
    <w:p w:rsidRDefault="0043501C" w:rsidP="0043501C" w:rsidR="0043501C">
      <w:pPr>
        <w:jc w:val="right"/>
      </w:pPr>
    </w:p>
    <w:p w:rsidRDefault="0043501C" w:rsidP="0043501C" w:rsidR="0043501C">
      <w:pPr>
        <w:jc w:val="right"/>
      </w:pPr>
      <w:r>
        <w:t>13 St-390/12-</w:t>
      </w:r>
      <w:r w:rsidR="001C3CB1">
        <w:t>153</w:t>
      </w:r>
    </w:p>
    <w:p w:rsidRDefault="0043501C" w:rsidP="0043501C" w:rsidR="0043501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501C" w:rsidP="0043501C" w:rsidR="0043501C" w:rsidRPr="00D21A2C"/>
    <w:p w:rsidRDefault="0043501C" w:rsidP="0043501C" w:rsidR="004350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501C" w:rsidP="0043501C" w:rsidR="004350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01C" w:rsidP="0043501C" w:rsidR="0043501C">
      <w:pPr>
        <w:ind w:hanging="720" w:left="360"/>
        <w:rPr>
          <w:sz w:val="22"/>
          <w:szCs w:val="22"/>
        </w:rPr>
      </w:pPr>
    </w:p>
    <w:p w:rsidRDefault="001C3CB1" w:rsidP="0043501C" w:rsidR="001C3CB1" w:rsidRPr="00BF1BE7">
      <w:pPr>
        <w:ind w:hanging="720" w:left="360"/>
        <w:rPr>
          <w:sz w:val="22"/>
          <w:szCs w:val="22"/>
        </w:rPr>
      </w:pPr>
    </w:p>
    <w:p w:rsidRDefault="0043501C" w:rsidP="0043501C" w:rsidR="0043501C"/>
    <w:p w:rsidRDefault="0043501C" w:rsidP="0043501C" w:rsidR="0043501C" w:rsidRPr="00715CCF">
      <w:pPr>
        <w:jc w:val="center"/>
      </w:pPr>
      <w:r w:rsidRPr="00715CCF">
        <w:t>R E P U B L I K A    H R V A T S K A</w:t>
      </w:r>
    </w:p>
    <w:p w:rsidRDefault="0043501C" w:rsidP="0043501C" w:rsidR="0043501C" w:rsidRPr="00715CCF">
      <w:pPr>
        <w:jc w:val="center"/>
      </w:pPr>
      <w:r w:rsidRPr="00715CCF">
        <w:t>R J E Š E N J E</w:t>
      </w:r>
    </w:p>
    <w:p w:rsidRDefault="0043501C" w:rsidP="0043501C" w:rsidR="0043501C">
      <w:pPr>
        <w:rPr>
          <w:b/>
        </w:rPr>
      </w:pPr>
    </w:p>
    <w:p w:rsidRDefault="0043501C" w:rsidP="0043501C" w:rsidR="0043501C"/>
    <w:p w:rsidRDefault="0043501C" w:rsidP="0043501C" w:rsidR="0043501C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>
        <w:t xml:space="preserve"> </w:t>
      </w:r>
      <w:r w:rsidR="001C3CB1">
        <w:t>6. ožujka 2018.</w:t>
      </w:r>
    </w:p>
    <w:p w:rsidRDefault="001C3CB1" w:rsidP="0043501C" w:rsidR="001C3CB1">
      <w:pPr>
        <w:ind w:firstLine="708"/>
        <w:jc w:val="both"/>
      </w:pPr>
    </w:p>
    <w:p w:rsidRDefault="0043501C" w:rsidP="0043501C" w:rsidR="0043501C">
      <w:pPr>
        <w:jc w:val="both"/>
      </w:pPr>
    </w:p>
    <w:p w:rsidRDefault="0043501C" w:rsidP="0043501C" w:rsidR="0043501C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C305F5" w:rsidP="00C305F5" w:rsidR="00C305F5">
      <w:pPr>
        <w:rPr>
          <w:b/>
          <w:bCs/>
        </w:rPr>
      </w:pPr>
    </w:p>
    <w:p w:rsidRDefault="00782A32" w:rsidP="00C305F5" w:rsidR="00782A32">
      <w:pPr>
        <w:rPr>
          <w:b/>
          <w:bCs/>
        </w:rPr>
      </w:pPr>
    </w:p>
    <w:p w:rsidRDefault="00C305F5" w:rsidP="00C305F5" w:rsidR="0043501C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</w:t>
      </w:r>
      <w:r w:rsidR="0043501C">
        <w:t>:</w:t>
      </w:r>
    </w:p>
    <w:p w:rsidRDefault="0043501C" w:rsidP="0043501C" w:rsidR="0043501C" w:rsidRPr="00E74645">
      <w:pPr>
        <w:pStyle w:val="Tijeloteksta"/>
        <w:numPr>
          <w:ilvl w:val="0"/>
          <w:numId w:val="23"/>
        </w:numPr>
        <w:rPr>
          <w:bCs/>
        </w:rPr>
      </w:pPr>
      <w:r>
        <w:t xml:space="preserve">Nekretnina upisanih  </w:t>
      </w:r>
      <w:r w:rsidRPr="00E74645">
        <w:rPr>
          <w:bCs/>
        </w:rPr>
        <w:t>u zk.ul. 498 k.o. Podravski Podgajci, etažno vlasništvo, kčbr. 200/1 u naravi Podravski Podgajci, hala, put, gospodarska zgrada, gospodarska zgrada, skladište, dvorište i oranica, ukupne površine 5926 m2:</w:t>
      </w:r>
    </w:p>
    <w:p w:rsidRDefault="0043501C" w:rsidP="0043501C" w:rsidR="0043501C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>ETAŽA: 3817/10000</w:t>
      </w:r>
    </w:p>
    <w:p w:rsidRDefault="0043501C" w:rsidP="0043501C" w:rsidR="0043501C">
      <w:pPr>
        <w:pStyle w:val="Tijeloteksta"/>
        <w:ind w:left="1425"/>
        <w:rPr>
          <w:bCs/>
        </w:rPr>
      </w:pPr>
      <w:r>
        <w:rPr>
          <w:bCs/>
        </w:rPr>
        <w:t>POSLOVNI PROSTOR 1, u zgradi 1 i zgradi 2 koji se sastoji u zgradi 1 od: ulaznog podesta,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426,78 m2, u etažnom elaboratu označen plavom bojom,</w:t>
      </w:r>
    </w:p>
    <w:p w:rsidRDefault="0043501C" w:rsidP="0043501C" w:rsidR="0043501C">
      <w:pPr>
        <w:pStyle w:val="Tijeloteksta"/>
        <w:ind w:left="1425"/>
        <w:rPr>
          <w:bCs/>
        </w:rPr>
      </w:pPr>
      <w:r>
        <w:rPr>
          <w:bCs/>
        </w:rPr>
        <w:t>u iznosu od 175.371,63 kn.</w:t>
      </w:r>
    </w:p>
    <w:p w:rsidRDefault="0043501C" w:rsidP="0043501C" w:rsidR="0043501C">
      <w:pPr>
        <w:pStyle w:val="Tijeloteksta"/>
        <w:rPr>
          <w:b/>
          <w:bCs/>
        </w:rPr>
      </w:pPr>
    </w:p>
    <w:p w:rsidRDefault="0043501C" w:rsidP="0043501C" w:rsidR="0043501C" w:rsidRPr="002F4903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Pokretnina - </w:t>
      </w:r>
      <w:r w:rsidRPr="002F4903">
        <w:rPr>
          <w:bCs/>
        </w:rPr>
        <w:t xml:space="preserve">linija za pakiranje bezalkoholnih pića i sirupa koju čine: </w:t>
      </w:r>
    </w:p>
    <w:p w:rsidRDefault="0043501C" w:rsidP="0043501C" w:rsidR="0043501C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postrojenje za sirupe – šifra 0007, </w:t>
      </w:r>
    </w:p>
    <w:p w:rsidRDefault="0043501C" w:rsidP="0043501C" w:rsidR="0043501C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oprema za pripremu sirupa – šifra 0017  </w:t>
      </w:r>
    </w:p>
    <w:p w:rsidRDefault="0043501C" w:rsidP="0043501C" w:rsidR="0043501C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>linija za proizvodnju sirupa – šifra 0048,</w:t>
      </w:r>
    </w:p>
    <w:p w:rsidRDefault="0043501C" w:rsidP="0043501C" w:rsidR="0043501C" w:rsidRPr="00AB293D">
      <w:pPr>
        <w:pStyle w:val="Tijeloteksta"/>
        <w:ind w:left="1776"/>
        <w:rPr>
          <w:bCs/>
        </w:rPr>
      </w:pPr>
      <w:r>
        <w:rPr>
          <w:bCs/>
        </w:rPr>
        <w:t xml:space="preserve">u iznosu od </w:t>
      </w:r>
      <w:r w:rsidR="00D37BDD">
        <w:rPr>
          <w:bCs/>
        </w:rPr>
        <w:t>75.751,53 kn.</w:t>
      </w:r>
    </w:p>
    <w:p w:rsidRDefault="00DE446C" w:rsidP="00C305F5" w:rsidR="00DE446C">
      <w:pPr>
        <w:ind w:firstLine="705"/>
        <w:jc w:val="both"/>
        <w:rPr>
          <w:bCs/>
        </w:rPr>
      </w:pPr>
    </w:p>
    <w:p w:rsidRDefault="00EB1826" w:rsidP="00782A32" w:rsidR="00C305F5">
      <w:pPr>
        <w:ind w:firstLine="705"/>
        <w:jc w:val="both"/>
        <w:rPr>
          <w:bCs/>
        </w:rPr>
      </w:pPr>
      <w:r>
        <w:rPr>
          <w:bCs/>
        </w:rPr>
        <w:t>namiruju se:</w:t>
      </w:r>
    </w:p>
    <w:p w:rsidRDefault="0012374A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</w:t>
      </w:r>
      <w:r w:rsidR="002468ED">
        <w:rPr>
          <w:bCs/>
        </w:rPr>
        <w:t xml:space="preserve">enja predmeta razlučnog prava </w:t>
      </w:r>
      <w:r w:rsidR="00D37BDD">
        <w:rPr>
          <w:bCs/>
        </w:rPr>
        <w:t>u iznosu</w:t>
      </w:r>
      <w:r w:rsidR="006E21A5">
        <w:rPr>
          <w:bCs/>
        </w:rPr>
        <w:t xml:space="preserve"> od </w:t>
      </w:r>
      <w:r w:rsidR="00D37BDD">
        <w:rPr>
          <w:bCs/>
        </w:rPr>
        <w:t>12.556,16</w:t>
      </w:r>
      <w:r w:rsidR="006E21A5">
        <w:rPr>
          <w:bCs/>
        </w:rPr>
        <w:t xml:space="preserve"> kn, 5 </w:t>
      </w:r>
      <w:r w:rsidR="00A83E1E">
        <w:rPr>
          <w:bCs/>
        </w:rPr>
        <w:t xml:space="preserve">% od  kupovnine, članak </w:t>
      </w:r>
      <w:r w:rsidR="002468ED">
        <w:rPr>
          <w:bCs/>
        </w:rPr>
        <w:t xml:space="preserve">254. stav 2. </w:t>
      </w:r>
      <w:r w:rsidR="00A83E1E">
        <w:rPr>
          <w:bCs/>
        </w:rPr>
        <w:t>Stečajnog zakona</w:t>
      </w:r>
      <w:r w:rsidR="006E21A5">
        <w:rPr>
          <w:bCs/>
        </w:rPr>
        <w:t>.</w:t>
      </w:r>
    </w:p>
    <w:p w:rsidRDefault="00DB518A" w:rsidP="00DB518A" w:rsidR="00DB518A">
      <w:pPr>
        <w:ind w:left="1440"/>
        <w:jc w:val="both"/>
        <w:rPr>
          <w:bCs/>
        </w:rPr>
      </w:pP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DE446C">
        <w:rPr>
          <w:bCs/>
        </w:rPr>
        <w:t xml:space="preserve"> </w:t>
      </w:r>
      <w:r w:rsidR="002468ED">
        <w:rPr>
          <w:bCs/>
        </w:rPr>
        <w:t>predmeta  razlučnog prava u stvarnom</w:t>
      </w:r>
      <w:r>
        <w:rPr>
          <w:bCs/>
        </w:rPr>
        <w:t xml:space="preserve"> iznosu</w:t>
      </w:r>
      <w:r w:rsidR="006E21A5">
        <w:rPr>
          <w:bCs/>
        </w:rPr>
        <w:t xml:space="preserve"> od </w:t>
      </w:r>
      <w:r w:rsidR="004667C1">
        <w:rPr>
          <w:bCs/>
        </w:rPr>
        <w:t>81.692,66</w:t>
      </w:r>
      <w:r w:rsidR="006E21A5">
        <w:rPr>
          <w:bCs/>
        </w:rPr>
        <w:t xml:space="preserve">  kn, čl</w:t>
      </w:r>
      <w:r w:rsidR="00A83E1E">
        <w:rPr>
          <w:bCs/>
        </w:rPr>
        <w:t>anak</w:t>
      </w:r>
      <w:r w:rsidR="002468ED">
        <w:rPr>
          <w:bCs/>
        </w:rPr>
        <w:t xml:space="preserve"> 254. stav 3</w:t>
      </w:r>
      <w:r w:rsidR="00A83E1E">
        <w:rPr>
          <w:bCs/>
        </w:rPr>
        <w:t>. Stečajnog zakona, a koje</w:t>
      </w:r>
      <w:r w:rsidR="006E21A5">
        <w:rPr>
          <w:bCs/>
        </w:rPr>
        <w:t xml:space="preserve"> čine:</w:t>
      </w:r>
    </w:p>
    <w:p w:rsidRDefault="00134A4C" w:rsidP="00134A4C" w:rsidR="00134A4C">
      <w:pPr>
        <w:pStyle w:val="Odlomakpopisa"/>
        <w:rPr>
          <w:bCs/>
        </w:rPr>
      </w:pPr>
    </w:p>
    <w:p w:rsidRDefault="001C3CB1" w:rsidP="00134A4C" w:rsidR="001C3CB1">
      <w:pPr>
        <w:pStyle w:val="Odlomakpopisa"/>
        <w:rPr>
          <w:bCs/>
        </w:rPr>
      </w:pPr>
    </w:p>
    <w:p w:rsidRDefault="001C3CB1" w:rsidP="00134A4C" w:rsidR="001C3CB1">
      <w:pPr>
        <w:pStyle w:val="Odlomakpopisa"/>
        <w:rPr>
          <w:bCs/>
        </w:rPr>
      </w:pPr>
    </w:p>
    <w:p w:rsidRDefault="001C3CB1" w:rsidP="001C3CB1" w:rsidR="001C3CB1">
      <w:pPr>
        <w:jc w:val="right"/>
      </w:pPr>
      <w:r>
        <w:t>13 St-390/12-153</w:t>
      </w:r>
    </w:p>
    <w:p w:rsidRDefault="001C3CB1" w:rsidP="00134A4C" w:rsidR="001C3CB1">
      <w:pPr>
        <w:pStyle w:val="Odlomakpopisa"/>
        <w:rPr>
          <w:bCs/>
        </w:rPr>
      </w:pPr>
    </w:p>
    <w:p w:rsidRDefault="001C3CB1" w:rsidP="00134A4C" w:rsidR="001C3CB1">
      <w:pPr>
        <w:pStyle w:val="Odlomakpopisa"/>
        <w:rPr>
          <w:bCs/>
        </w:rPr>
      </w:pPr>
    </w:p>
    <w:p w:rsidRDefault="001C3CB1" w:rsidP="00134A4C" w:rsidR="001C3CB1">
      <w:pPr>
        <w:pStyle w:val="Odlomakpopisa"/>
        <w:rPr>
          <w:bCs/>
        </w:rPr>
      </w:pPr>
    </w:p>
    <w:p w:rsidRDefault="001C3CB1" w:rsidP="00134A4C" w:rsidR="001C3CB1">
      <w:pPr>
        <w:pStyle w:val="Odlomakpopisa"/>
        <w:rPr>
          <w:bCs/>
        </w:rPr>
      </w:pP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</w:t>
      </w:r>
      <w:r w:rsidR="002468ED">
        <w:rPr>
          <w:bCs/>
        </w:rPr>
        <w:t>škovi oglašavanja prodaje (</w:t>
      </w:r>
      <w:r w:rsidR="004667C1">
        <w:rPr>
          <w:bCs/>
        </w:rPr>
        <w:t>20</w:t>
      </w:r>
      <w:r w:rsidR="002468ED">
        <w:rPr>
          <w:bCs/>
        </w:rPr>
        <w:t xml:space="preserve"> </w:t>
      </w:r>
      <w:r>
        <w:rPr>
          <w:bCs/>
        </w:rPr>
        <w:t xml:space="preserve">oglasa) u iznosu od </w:t>
      </w:r>
      <w:r w:rsidR="004667C1">
        <w:rPr>
          <w:bCs/>
        </w:rPr>
        <w:t>42.950,</w:t>
      </w:r>
      <w:r w:rsidR="002468ED">
        <w:rPr>
          <w:bCs/>
        </w:rPr>
        <w:t>00</w:t>
      </w:r>
      <w:r>
        <w:rPr>
          <w:bCs/>
        </w:rPr>
        <w:t xml:space="preserve"> kn</w:t>
      </w: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</w:t>
      </w:r>
      <w:r w:rsidR="002468ED">
        <w:rPr>
          <w:bCs/>
        </w:rPr>
        <w:t xml:space="preserve">ak nagrade stečajnom upravitelju u iznosu od </w:t>
      </w:r>
      <w:r w:rsidR="004667C1">
        <w:rPr>
          <w:bCs/>
        </w:rPr>
        <w:t xml:space="preserve">28.867,66 </w:t>
      </w:r>
      <w:r w:rsidR="00A94445">
        <w:rPr>
          <w:bCs/>
        </w:rPr>
        <w:t>kn</w:t>
      </w:r>
      <w:r w:rsidR="004667C1">
        <w:rPr>
          <w:bCs/>
        </w:rPr>
        <w:t xml:space="preserve"> bruto</w:t>
      </w:r>
      <w:r w:rsidR="00A94445">
        <w:rPr>
          <w:bCs/>
        </w:rPr>
        <w:t xml:space="preserve"> (ukupan trošak)</w:t>
      </w:r>
    </w:p>
    <w:p w:rsidRDefault="00A94445" w:rsidP="00A94445" w:rsidR="0002494E" w:rsidRPr="00A9444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procjene u iznosu od</w:t>
      </w:r>
      <w:r w:rsidR="004667C1">
        <w:rPr>
          <w:bCs/>
        </w:rPr>
        <w:t xml:space="preserve"> 9.875,00</w:t>
      </w:r>
      <w:r>
        <w:rPr>
          <w:bCs/>
        </w:rPr>
        <w:t xml:space="preserve"> kn.</w:t>
      </w:r>
    </w:p>
    <w:p w:rsidRDefault="006E21A5" w:rsidP="0002494E" w:rsidR="006E21A5" w:rsidRPr="006E21A5">
      <w:pPr>
        <w:jc w:val="both"/>
        <w:rPr>
          <w:bCs/>
        </w:rPr>
      </w:pPr>
    </w:p>
    <w:p w:rsidRDefault="00DF22A6" w:rsidP="00782A32" w:rsidR="00C305F5" w:rsidRPr="00782A32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A83E1E">
        <w:rPr>
          <w:bCs/>
        </w:rPr>
        <w:t xml:space="preserve"> </w:t>
      </w:r>
      <w:r w:rsidR="004667C1">
        <w:t>APS Delta S.A., 1</w:t>
      </w:r>
      <w:r w:rsidR="00CE4397">
        <w:t xml:space="preserve"> r</w:t>
      </w:r>
      <w:r w:rsidR="004667C1">
        <w:t>ue</w:t>
      </w:r>
      <w:r w:rsidR="00CE4397">
        <w:t xml:space="preserve"> Jean Piret, L-2350 </w:t>
      </w:r>
      <w:r w:rsidR="004667C1">
        <w:t xml:space="preserve"> Luksemburg, OIB 45421012929,</w:t>
      </w:r>
      <w:r w:rsidR="004667C1">
        <w:rPr>
          <w:bCs/>
        </w:rPr>
        <w:t xml:space="preserve"> </w:t>
      </w:r>
      <w:r w:rsidR="00A94445">
        <w:rPr>
          <w:bCs/>
        </w:rPr>
        <w:t xml:space="preserve"> </w:t>
      </w:r>
      <w:r w:rsidR="006E21A5">
        <w:rPr>
          <w:bCs/>
        </w:rPr>
        <w:t xml:space="preserve">u iznosu od </w:t>
      </w:r>
      <w:r w:rsidR="00CE4397">
        <w:rPr>
          <w:bCs/>
        </w:rPr>
        <w:t>156.874,34</w:t>
      </w:r>
      <w:r w:rsidR="00A83E1E">
        <w:rPr>
          <w:bCs/>
        </w:rPr>
        <w:t xml:space="preserve"> </w:t>
      </w:r>
      <w:r w:rsidR="006E21A5">
        <w:rPr>
          <w:bCs/>
        </w:rPr>
        <w:t xml:space="preserve"> kn. </w:t>
      </w:r>
    </w:p>
    <w:p w:rsidRDefault="00C305F5" w:rsidP="0002494E" w:rsidR="00C305F5">
      <w:pPr>
        <w:jc w:val="both"/>
        <w:rPr>
          <w:bCs/>
        </w:rPr>
      </w:pPr>
    </w:p>
    <w:p w:rsidRDefault="001C3CB1" w:rsidP="0002494E" w:rsidR="001C3CB1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C305F5" w:rsidP="0012374A" w:rsidR="00C305F5"/>
    <w:p w:rsidRDefault="001C3CB1" w:rsidP="0012374A" w:rsidR="001C3CB1"/>
    <w:p w:rsidRDefault="0012374A" w:rsidP="00C305F5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796210">
        <w:rPr>
          <w:bCs/>
        </w:rPr>
        <w:t xml:space="preserve">, </w:t>
      </w:r>
      <w:r>
        <w:rPr>
          <w:bCs/>
        </w:rPr>
        <w:t>održano je</w:t>
      </w:r>
      <w:r w:rsidR="00E825AC">
        <w:rPr>
          <w:bCs/>
        </w:rPr>
        <w:t xml:space="preserve"> dana</w:t>
      </w:r>
      <w:r w:rsidR="00A83E1E">
        <w:rPr>
          <w:bCs/>
        </w:rPr>
        <w:t xml:space="preserve"> </w:t>
      </w:r>
      <w:r w:rsidR="00D54FE1">
        <w:rPr>
          <w:bCs/>
        </w:rPr>
        <w:t>1. ožujka</w:t>
      </w:r>
      <w:r w:rsidR="00796210">
        <w:rPr>
          <w:bCs/>
        </w:rPr>
        <w:t xml:space="preserve"> 2018.</w:t>
      </w:r>
      <w:r w:rsidR="00A83E1E">
        <w:rPr>
          <w:bCs/>
        </w:rPr>
        <w:t xml:space="preserve">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086370">
        <w:rPr>
          <w:bCs/>
        </w:rPr>
        <w:t>na kojem je stečajn</w:t>
      </w:r>
      <w:r w:rsidR="00D54FE1">
        <w:rPr>
          <w:bCs/>
        </w:rPr>
        <w:t>a</w:t>
      </w:r>
      <w:r w:rsidR="00796210">
        <w:rPr>
          <w:bCs/>
        </w:rPr>
        <w:t xml:space="preserve"> upravitelj</w:t>
      </w:r>
      <w:r w:rsidR="00D54FE1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A83E1E" w:rsidP="00A83E1E" w:rsidR="00A83E1E">
      <w:pPr>
        <w:ind w:left="360"/>
        <w:jc w:val="both"/>
        <w:rPr>
          <w:bCs/>
        </w:rPr>
      </w:pPr>
    </w:p>
    <w:p w:rsidRDefault="00796210" w:rsidP="00CE4397" w:rsidR="00782A32">
      <w:pPr>
        <w:ind w:firstLine="708"/>
        <w:jc w:val="both"/>
        <w:rPr>
          <w:bCs/>
        </w:rPr>
      </w:pPr>
      <w:r>
        <w:rPr>
          <w:bCs/>
        </w:rPr>
        <w:t>Iz kupovnine ostvrene prodajom nekretnin</w:t>
      </w:r>
      <w:r w:rsidR="00142BD8">
        <w:rPr>
          <w:bCs/>
        </w:rPr>
        <w:t>a</w:t>
      </w:r>
      <w:r>
        <w:rPr>
          <w:bCs/>
        </w:rPr>
        <w:t xml:space="preserve"> u vlasništvu stečajnog dužnika upisanih u </w:t>
      </w:r>
      <w:r w:rsidR="00D54FE1" w:rsidRPr="00E74645">
        <w:rPr>
          <w:bCs/>
        </w:rPr>
        <w:t>zk.ul. 498 k.o. Podravski Podgajci, etažno vlasništvo, kčbr. 200/1 u naravi Podravski Podgajci, hala, put, gospodarska zgrada, gospodarska zgrada, skladište, dvorište i oranica, ukupne površine 5926 m2</w:t>
      </w:r>
      <w:r w:rsidR="00D54FE1">
        <w:rPr>
          <w:bCs/>
        </w:rPr>
        <w:t xml:space="preserve">,  1. ETAŽA: 3817/10000 – POSLOVNI PROSTOR 1. u iznosu od </w:t>
      </w:r>
      <w:r w:rsidR="00142BD8">
        <w:rPr>
          <w:bCs/>
        </w:rPr>
        <w:t>175.371,63</w:t>
      </w:r>
      <w:r>
        <w:rPr>
          <w:bCs/>
        </w:rPr>
        <w:t xml:space="preserve"> kn</w:t>
      </w:r>
      <w:r w:rsidR="00142BD8">
        <w:rPr>
          <w:bCs/>
        </w:rPr>
        <w:t xml:space="preserve"> i pokretnina - </w:t>
      </w:r>
      <w:r w:rsidR="00142BD8" w:rsidRPr="002F4903">
        <w:rPr>
          <w:bCs/>
        </w:rPr>
        <w:t>linija za pakiranje bezalkoholnih pića i</w:t>
      </w:r>
      <w:r w:rsidR="00142BD8">
        <w:rPr>
          <w:bCs/>
        </w:rPr>
        <w:t xml:space="preserve">  sirupa u iznosu od 75.751,53 kn, ste</w:t>
      </w:r>
      <w:r>
        <w:rPr>
          <w:bCs/>
        </w:rPr>
        <w:t>čajn</w:t>
      </w:r>
      <w:r w:rsidR="00142BD8">
        <w:rPr>
          <w:bCs/>
        </w:rPr>
        <w:t>a upraviteljica</w:t>
      </w:r>
      <w:r>
        <w:rPr>
          <w:bCs/>
        </w:rPr>
        <w:t xml:space="preserve"> zatraži</w:t>
      </w:r>
      <w:r w:rsidR="00142BD8">
        <w:rPr>
          <w:bCs/>
        </w:rPr>
        <w:t xml:space="preserve">la </w:t>
      </w:r>
      <w:r>
        <w:rPr>
          <w:bCs/>
        </w:rPr>
        <w:t xml:space="preserve"> je izdvajanje u stečajnu masu ukupnog iznosa od </w:t>
      </w:r>
      <w:r w:rsidR="00142BD8">
        <w:rPr>
          <w:bCs/>
        </w:rPr>
        <w:t>94.248,82</w:t>
      </w:r>
      <w:r>
        <w:rPr>
          <w:bCs/>
        </w:rPr>
        <w:t xml:space="preserve"> kn</w:t>
      </w:r>
      <w:r w:rsidR="00145B6D">
        <w:rPr>
          <w:bCs/>
        </w:rPr>
        <w:t xml:space="preserve">, temeljem čl. 254. Stečajnog zakona, za troškove </w:t>
      </w:r>
      <w:r w:rsidR="00A624D3">
        <w:rPr>
          <w:bCs/>
        </w:rPr>
        <w:t>unovčenja predmetnih nekretnina i pokretnina.</w:t>
      </w:r>
      <w:r w:rsidR="00145B6D">
        <w:rPr>
          <w:bCs/>
        </w:rPr>
        <w:t xml:space="preserve">  Također, stečajn</w:t>
      </w:r>
      <w:r w:rsidR="00142BD8">
        <w:rPr>
          <w:bCs/>
        </w:rPr>
        <w:t>a</w:t>
      </w:r>
      <w:r w:rsidR="00145B6D">
        <w:rPr>
          <w:bCs/>
        </w:rPr>
        <w:t xml:space="preserve"> upravitel</w:t>
      </w:r>
      <w:r w:rsidR="00142BD8">
        <w:rPr>
          <w:bCs/>
        </w:rPr>
        <w:t>jica predložila</w:t>
      </w:r>
      <w:r w:rsidR="00145B6D">
        <w:rPr>
          <w:bCs/>
        </w:rPr>
        <w:t xml:space="preserve"> je da se s ostatkom kupovnine u iznosu od </w:t>
      </w:r>
      <w:r w:rsidR="00142BD8">
        <w:rPr>
          <w:bCs/>
        </w:rPr>
        <w:t>156.874,34</w:t>
      </w:r>
      <w:r w:rsidR="00145B6D">
        <w:rPr>
          <w:bCs/>
        </w:rPr>
        <w:t xml:space="preserve"> kn namiri razlučni vjerovnik </w:t>
      </w:r>
      <w:r w:rsidR="00FF1965">
        <w:t>APS Delta S.A., 1 rue Jean Piret, L-2350  Luksemburg.</w:t>
      </w:r>
    </w:p>
    <w:p w:rsidRDefault="00CE4397" w:rsidP="00CE4397" w:rsidR="00CE4397">
      <w:pPr>
        <w:ind w:firstLine="708"/>
        <w:jc w:val="both"/>
        <w:rPr>
          <w:bCs/>
        </w:rPr>
      </w:pPr>
    </w:p>
    <w:p w:rsidRDefault="006E21A5" w:rsidP="00C305F5" w:rsidR="00DB518A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</w:t>
      </w:r>
      <w:r w:rsidR="00145B6D">
        <w:rPr>
          <w:bCs/>
        </w:rPr>
        <w:t>aročito zaključak o određivanju</w:t>
      </w:r>
      <w:r w:rsidR="00FF1965">
        <w:rPr>
          <w:bCs/>
        </w:rPr>
        <w:t xml:space="preserve"> dvadesete  </w:t>
      </w:r>
      <w:r w:rsidR="00145B6D">
        <w:rPr>
          <w:bCs/>
        </w:rPr>
        <w:t xml:space="preserve"> javne dražbe</w:t>
      </w:r>
      <w:r>
        <w:rPr>
          <w:bCs/>
        </w:rPr>
        <w:t xml:space="preserve"> broj St-</w:t>
      </w:r>
      <w:r w:rsidR="00FF1965">
        <w:rPr>
          <w:bCs/>
        </w:rPr>
        <w:t>390/12-135 od 3.</w:t>
      </w:r>
      <w:r w:rsidR="00145B6D">
        <w:rPr>
          <w:bCs/>
        </w:rPr>
        <w:t xml:space="preserve"> studenog 2017</w:t>
      </w:r>
      <w:r w:rsidR="00A73279">
        <w:rPr>
          <w:bCs/>
        </w:rPr>
        <w:t>.</w:t>
      </w:r>
      <w:r>
        <w:rPr>
          <w:bCs/>
        </w:rPr>
        <w:t xml:space="preserve"> godine, rješenje o prihvaćanju ponude i dosudi broj St-</w:t>
      </w:r>
      <w:r w:rsidR="00FF1965">
        <w:rPr>
          <w:bCs/>
        </w:rPr>
        <w:t>390/12-139 od 30. studenog</w:t>
      </w:r>
      <w:r w:rsidR="004C74DB">
        <w:rPr>
          <w:bCs/>
        </w:rPr>
        <w:t xml:space="preserve"> 2017. </w:t>
      </w:r>
      <w:r w:rsidR="00A12D8C">
        <w:rPr>
          <w:bCs/>
        </w:rPr>
        <w:t xml:space="preserve">godine, </w:t>
      </w:r>
      <w:r>
        <w:rPr>
          <w:bCs/>
        </w:rPr>
        <w:t>te nakon održ</w:t>
      </w:r>
      <w:r w:rsidR="00FF1965">
        <w:rPr>
          <w:bCs/>
        </w:rPr>
        <w:t>anog ročišta za diobu kupovnine</w:t>
      </w:r>
      <w:r>
        <w:rPr>
          <w:bCs/>
        </w:rPr>
        <w:t xml:space="preserve"> dana</w:t>
      </w:r>
      <w:r w:rsidR="00A73279">
        <w:rPr>
          <w:bCs/>
        </w:rPr>
        <w:t xml:space="preserve"> </w:t>
      </w:r>
      <w:r w:rsidR="00FF1965">
        <w:rPr>
          <w:bCs/>
        </w:rPr>
        <w:t>1. ožujka</w:t>
      </w:r>
      <w:r w:rsidR="004C74DB">
        <w:rPr>
          <w:bCs/>
        </w:rPr>
        <w:t xml:space="preserve"> 2018.</w:t>
      </w:r>
      <w:r w:rsidR="00A73279">
        <w:rPr>
          <w:bCs/>
        </w:rPr>
        <w:t xml:space="preserve"> </w:t>
      </w:r>
      <w:r>
        <w:rPr>
          <w:bCs/>
        </w:rPr>
        <w:t>godine, utvrđeno je da troškovi utvrđenja</w:t>
      </w:r>
      <w:r w:rsidR="004C74DB">
        <w:rPr>
          <w:bCs/>
        </w:rPr>
        <w:t xml:space="preserve"> predmeta razlučno</w:t>
      </w:r>
      <w:r w:rsidR="00FF1965">
        <w:rPr>
          <w:bCs/>
        </w:rPr>
        <w:t xml:space="preserve">g </w:t>
      </w:r>
      <w:r w:rsidR="004C74DB">
        <w:rPr>
          <w:bCs/>
        </w:rPr>
        <w:t xml:space="preserve">prava  </w:t>
      </w:r>
      <w:r>
        <w:rPr>
          <w:bCs/>
        </w:rPr>
        <w:t>čl</w:t>
      </w:r>
      <w:r w:rsidR="00A73279">
        <w:rPr>
          <w:bCs/>
        </w:rPr>
        <w:t>anku</w:t>
      </w:r>
      <w:r>
        <w:rPr>
          <w:bCs/>
        </w:rPr>
        <w:t xml:space="preserve"> </w:t>
      </w:r>
      <w:r w:rsidR="004C74DB">
        <w:rPr>
          <w:bCs/>
        </w:rPr>
        <w:t>254</w:t>
      </w:r>
      <w:r w:rsidR="00A73279">
        <w:rPr>
          <w:bCs/>
        </w:rPr>
        <w:t xml:space="preserve">. stav </w:t>
      </w:r>
      <w:r w:rsidR="004C74DB">
        <w:rPr>
          <w:bCs/>
        </w:rPr>
        <w:t>2</w:t>
      </w:r>
      <w:r>
        <w:rPr>
          <w:bCs/>
        </w:rPr>
        <w:t>. Stečajnog zakona iznose</w:t>
      </w:r>
      <w:r w:rsidR="00FF1965">
        <w:rPr>
          <w:bCs/>
        </w:rPr>
        <w:t xml:space="preserve"> 12.556,16</w:t>
      </w:r>
      <w:r w:rsidR="004C74DB">
        <w:rPr>
          <w:bCs/>
        </w:rPr>
        <w:t xml:space="preserve"> kn. </w:t>
      </w:r>
      <w:r w:rsidR="00A73279">
        <w:rPr>
          <w:bCs/>
        </w:rPr>
        <w:t>Troškovi unovčenja</w:t>
      </w:r>
      <w:r w:rsidR="004C74DB">
        <w:rPr>
          <w:bCs/>
        </w:rPr>
        <w:t xml:space="preserve"> predmeta razlučnog prava, sukladno članku 254. stav 3. </w:t>
      </w:r>
      <w:r>
        <w:rPr>
          <w:bCs/>
        </w:rPr>
        <w:t>S</w:t>
      </w:r>
      <w:r w:rsidR="00A73279">
        <w:rPr>
          <w:bCs/>
        </w:rPr>
        <w:t>tečajnog zakona</w:t>
      </w:r>
      <w:r>
        <w:rPr>
          <w:bCs/>
        </w:rPr>
        <w:t xml:space="preserve"> određuju se u stvarnoj visini budući su nastali troškovi znatno viši od </w:t>
      </w:r>
      <w:r w:rsidR="001E71EC">
        <w:rPr>
          <w:bCs/>
        </w:rPr>
        <w:t xml:space="preserve"> 5% od </w:t>
      </w:r>
      <w:r w:rsidR="004C74DB">
        <w:rPr>
          <w:bCs/>
        </w:rPr>
        <w:t xml:space="preserve">utrška </w:t>
      </w:r>
      <w:r>
        <w:rPr>
          <w:bCs/>
        </w:rPr>
        <w:t xml:space="preserve">i ukupno iznose </w:t>
      </w:r>
      <w:r w:rsidR="00FF1965">
        <w:rPr>
          <w:bCs/>
        </w:rPr>
        <w:t>81.692,66</w:t>
      </w:r>
      <w:r w:rsidR="001E71EC">
        <w:rPr>
          <w:bCs/>
        </w:rPr>
        <w:t xml:space="preserve"> </w:t>
      </w:r>
      <w:r>
        <w:rPr>
          <w:bCs/>
        </w:rPr>
        <w:t>kn, a predstavljaju stvarne tro</w:t>
      </w:r>
      <w:r w:rsidR="001E71EC">
        <w:rPr>
          <w:bCs/>
        </w:rPr>
        <w:t xml:space="preserve">škove  unovčenja koji terete ove nekretnine </w:t>
      </w:r>
      <w:r>
        <w:rPr>
          <w:bCs/>
        </w:rPr>
        <w:t>i to kako slijedi:</w:t>
      </w:r>
    </w:p>
    <w:p w:rsidRDefault="0032083C" w:rsidP="0032083C" w:rsidR="0032083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oglašavanja prodaje (20 oglasa) u iznosu od 42.950,00 kn</w:t>
      </w:r>
    </w:p>
    <w:p w:rsidRDefault="0032083C" w:rsidP="0032083C" w:rsidR="0032083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nagrade stečajnom upravitelju u iznosu od 28.867,66 kn bruto (ukupan trošak)</w:t>
      </w:r>
    </w:p>
    <w:p w:rsidRDefault="0032083C" w:rsidP="0032083C" w:rsidR="0032083C" w:rsidRPr="00A9444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procjene u iznosu od 9.875,00 kn.</w:t>
      </w:r>
    </w:p>
    <w:p w:rsidRDefault="007D6E23" w:rsidP="007D6E23" w:rsidR="007D6E23">
      <w:pPr>
        <w:ind w:left="1800"/>
        <w:jc w:val="both"/>
        <w:rPr>
          <w:bCs/>
        </w:rPr>
      </w:pPr>
    </w:p>
    <w:p w:rsidRDefault="006E21A5" w:rsidP="00367C2A" w:rsidR="00BA3EA0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 </w:t>
      </w:r>
      <w:r w:rsidR="00CE4397" w:rsidRPr="000D6872">
        <w:t>MATICA d.o.o. za proizvodnju, preradu i promet, u stečaju, Podgajci Podravski, Vladimira Nazora bb</w:t>
      </w:r>
      <w:r w:rsidR="00CE4397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32083C">
        <w:rPr>
          <w:bCs/>
        </w:rPr>
        <w:t xml:space="preserve"> 5. veljače 2013. g</w:t>
      </w:r>
      <w:r w:rsidR="00B46226">
        <w:rPr>
          <w:bCs/>
        </w:rPr>
        <w:t xml:space="preserve">odine. U stečajnom postupku unovčena je stečajna masa u ukupnom iznosu od </w:t>
      </w:r>
      <w:r w:rsidR="0032083C">
        <w:rPr>
          <w:bCs/>
        </w:rPr>
        <w:t>793.099,38</w:t>
      </w:r>
      <w:r w:rsidR="00B46226">
        <w:rPr>
          <w:bCs/>
        </w:rPr>
        <w:t xml:space="preserve"> kn, a predmetne nekretnine koje su unovčene u iznosu od </w:t>
      </w:r>
      <w:r w:rsidR="0032083C">
        <w:rPr>
          <w:bCs/>
        </w:rPr>
        <w:t>175.371,63</w:t>
      </w:r>
      <w:r w:rsidR="00A73279">
        <w:rPr>
          <w:bCs/>
        </w:rPr>
        <w:t xml:space="preserve"> </w:t>
      </w:r>
      <w:r w:rsidR="00B46226">
        <w:rPr>
          <w:bCs/>
        </w:rPr>
        <w:t xml:space="preserve"> kn čine </w:t>
      </w:r>
      <w:r w:rsidR="0032083C">
        <w:rPr>
          <w:bCs/>
        </w:rPr>
        <w:t>22,11</w:t>
      </w:r>
      <w:r w:rsidR="007F5B83">
        <w:rPr>
          <w:bCs/>
        </w:rPr>
        <w:t xml:space="preserve"> </w:t>
      </w:r>
      <w:r w:rsidR="007D6E23">
        <w:rPr>
          <w:bCs/>
        </w:rPr>
        <w:t>%</w:t>
      </w:r>
      <w:r w:rsidR="0032083C">
        <w:rPr>
          <w:bCs/>
        </w:rPr>
        <w:t xml:space="preserve"> unovčene stečajne mase dok predmetne pokretnine unovčene u iznosu od 75.751,53 kn čine 9,55 % ukupno unovčene stečajne mase. </w:t>
      </w:r>
    </w:p>
    <w:p w:rsidRDefault="001C3CB1" w:rsidP="00367C2A" w:rsidR="001C3CB1">
      <w:pPr>
        <w:ind w:firstLine="708"/>
        <w:jc w:val="both"/>
        <w:rPr>
          <w:bCs/>
        </w:rPr>
      </w:pPr>
    </w:p>
    <w:p w:rsidRDefault="001C3CB1" w:rsidP="00367C2A" w:rsidR="001C3CB1">
      <w:pPr>
        <w:ind w:firstLine="708"/>
        <w:jc w:val="both"/>
        <w:rPr>
          <w:bCs/>
        </w:rPr>
      </w:pPr>
    </w:p>
    <w:p w:rsidRDefault="001C3CB1" w:rsidP="001C3CB1" w:rsidR="001C3CB1">
      <w:pPr>
        <w:jc w:val="right"/>
      </w:pPr>
      <w:r>
        <w:lastRenderedPageBreak/>
        <w:t>13 St-390/12-153</w:t>
      </w:r>
    </w:p>
    <w:p w:rsidRDefault="001C3CB1" w:rsidP="00367C2A" w:rsidR="001C3CB1">
      <w:pPr>
        <w:ind w:firstLine="708"/>
        <w:jc w:val="both"/>
        <w:rPr>
          <w:bCs/>
        </w:rPr>
      </w:pPr>
    </w:p>
    <w:p w:rsidRDefault="001C3CB1" w:rsidP="00367C2A" w:rsidR="001C3CB1">
      <w:pPr>
        <w:ind w:firstLine="708"/>
        <w:jc w:val="both"/>
        <w:rPr>
          <w:bCs/>
        </w:rPr>
      </w:pPr>
    </w:p>
    <w:p w:rsidRDefault="001C3CB1" w:rsidP="00367C2A" w:rsidR="001C3CB1">
      <w:pPr>
        <w:ind w:firstLine="708"/>
        <w:jc w:val="both"/>
        <w:rPr>
          <w:bCs/>
        </w:rPr>
      </w:pPr>
    </w:p>
    <w:p w:rsidRDefault="00BA3EA0" w:rsidP="00367C2A" w:rsidR="00BA3EA0">
      <w:pPr>
        <w:ind w:firstLine="708"/>
        <w:jc w:val="both"/>
        <w:rPr>
          <w:bCs/>
        </w:rPr>
      </w:pPr>
    </w:p>
    <w:p w:rsidRDefault="00BA3EA0" w:rsidP="00367C2A" w:rsidR="00BA3EA0">
      <w:pPr>
        <w:ind w:firstLine="708"/>
        <w:jc w:val="both"/>
        <w:rPr>
          <w:bCs/>
        </w:rPr>
      </w:pPr>
      <w:r>
        <w:rPr>
          <w:bCs/>
        </w:rPr>
        <w:t xml:space="preserve">Prema vrijednosti unovčene stečajne mase u ukupnom iznosu od </w:t>
      </w:r>
      <w:r w:rsidR="007A61A0">
        <w:rPr>
          <w:bCs/>
        </w:rPr>
        <w:t>793.099,38</w:t>
      </w:r>
      <w:r>
        <w:rPr>
          <w:bCs/>
        </w:rPr>
        <w:t xml:space="preserve"> kn stečajno</w:t>
      </w:r>
      <w:r w:rsidR="007A61A0">
        <w:rPr>
          <w:bCs/>
        </w:rPr>
        <w:t>j upraviteljici</w:t>
      </w:r>
      <w:r>
        <w:rPr>
          <w:bCs/>
        </w:rPr>
        <w:t xml:space="preserve"> pripada nagrada prema pravilima Uredbi o kriteriju i načinu obračuna i </w:t>
      </w:r>
      <w:r w:rsidR="004931F4">
        <w:rPr>
          <w:bCs/>
        </w:rPr>
        <w:t>plaćanja nagrada</w:t>
      </w:r>
      <w:r>
        <w:rPr>
          <w:bCs/>
        </w:rPr>
        <w:t xml:space="preserve"> stečajnim upraviteljima </w:t>
      </w:r>
      <w:r w:rsidR="004931F4">
        <w:rPr>
          <w:bCs/>
        </w:rPr>
        <w:t xml:space="preserve">(Narodne novine broj 189/03 i  Narodne novine 105/15) u iznosu od </w:t>
      </w:r>
      <w:r w:rsidR="007A61A0">
        <w:rPr>
          <w:bCs/>
        </w:rPr>
        <w:t>91.180,25</w:t>
      </w:r>
      <w:r w:rsidR="004931F4">
        <w:rPr>
          <w:bCs/>
        </w:rPr>
        <w:t xml:space="preserve"> kn bruto</w:t>
      </w:r>
      <w:r w:rsidR="007A61A0">
        <w:rPr>
          <w:bCs/>
        </w:rPr>
        <w:t xml:space="preserve">. </w:t>
      </w:r>
    </w:p>
    <w:p w:rsidRDefault="007A61A0" w:rsidP="00367C2A" w:rsidR="007A61A0">
      <w:pPr>
        <w:ind w:firstLine="708"/>
        <w:jc w:val="both"/>
        <w:rPr>
          <w:bCs/>
        </w:rPr>
      </w:pPr>
    </w:p>
    <w:p w:rsidRDefault="007A61A0" w:rsidP="007A61A0" w:rsidR="002960EA">
      <w:pPr>
        <w:ind w:firstLine="708"/>
        <w:jc w:val="both"/>
        <w:rPr>
          <w:bCs/>
        </w:rPr>
      </w:pPr>
      <w:r>
        <w:rPr>
          <w:bCs/>
        </w:rPr>
        <w:t xml:space="preserve">Nagrada stečajne upraviteljice u 22,11 % </w:t>
      </w:r>
      <w:r w:rsidR="004931F4">
        <w:rPr>
          <w:bCs/>
        </w:rPr>
        <w:t>tereti unovčenje predmetnih nekretnina, koliko kupoprodajna cijena ostvarena prodajom istih nekretnina sudjeluje u ukupno unovčenoj stečajnoj masi.</w:t>
      </w:r>
      <w:r w:rsidR="0062526F">
        <w:rPr>
          <w:bCs/>
        </w:rPr>
        <w:t xml:space="preserve"> </w:t>
      </w:r>
      <w:r>
        <w:rPr>
          <w:bCs/>
        </w:rPr>
        <w:t xml:space="preserve">Nagrada stečajne upraviteljice u 9, 55 % tereti unovčenje predmetnih pokretnina koliko kupoprodajna cijena ostvarena prodajom istih pokretnina sudjeluje u ukupno unovčenoj stečajnoj masi. </w:t>
      </w:r>
      <w:r w:rsidR="0062526F">
        <w:rPr>
          <w:bCs/>
        </w:rPr>
        <w:t>Ostali</w:t>
      </w:r>
      <w:r w:rsidR="004931F4">
        <w:rPr>
          <w:bCs/>
        </w:rPr>
        <w:t xml:space="preserve"> </w:t>
      </w:r>
      <w:r w:rsidR="0062526F">
        <w:rPr>
          <w:bCs/>
        </w:rPr>
        <w:t>n</w:t>
      </w:r>
      <w:r w:rsidR="00367C2A">
        <w:rPr>
          <w:bCs/>
        </w:rPr>
        <w:t>astali troškovi</w:t>
      </w:r>
      <w:r w:rsidR="0062526F">
        <w:rPr>
          <w:bCs/>
        </w:rPr>
        <w:t xml:space="preserve"> unovčenja</w:t>
      </w:r>
      <w:r w:rsidR="00367C2A">
        <w:rPr>
          <w:bCs/>
        </w:rPr>
        <w:t xml:space="preserve">: </w:t>
      </w:r>
      <w:r w:rsidR="001D59FD">
        <w:rPr>
          <w:bCs/>
        </w:rPr>
        <w:t>tr</w:t>
      </w:r>
      <w:r w:rsidR="00DB07EA">
        <w:rPr>
          <w:bCs/>
        </w:rPr>
        <w:t xml:space="preserve">oškovi oglašavanja prodaje (20 </w:t>
      </w:r>
      <w:r w:rsidR="007F5B83">
        <w:rPr>
          <w:bCs/>
        </w:rPr>
        <w:t>o</w:t>
      </w:r>
      <w:r w:rsidR="001D59FD">
        <w:rPr>
          <w:bCs/>
        </w:rPr>
        <w:t>glasa), troš</w:t>
      </w:r>
      <w:r w:rsidR="007F5B83">
        <w:rPr>
          <w:bCs/>
        </w:rPr>
        <w:t xml:space="preserve">ak procjene predmetnih nekretnina </w:t>
      </w:r>
      <w:r w:rsidR="001D59FD">
        <w:rPr>
          <w:bCs/>
        </w:rPr>
        <w:t xml:space="preserve">u 100% iznosu terete </w:t>
      </w:r>
      <w:r w:rsidR="007F5B83">
        <w:rPr>
          <w:bCs/>
        </w:rPr>
        <w:t>unovčenje predmetnih nekretnina</w:t>
      </w:r>
      <w:r w:rsidR="00DB07EA">
        <w:rPr>
          <w:bCs/>
        </w:rPr>
        <w:t xml:space="preserve"> i pokretnina.</w:t>
      </w:r>
      <w:r w:rsidR="0062526F">
        <w:rPr>
          <w:bCs/>
        </w:rPr>
        <w:t xml:space="preserve"> </w:t>
      </w:r>
    </w:p>
    <w:p w:rsidRDefault="00C305F5" w:rsidP="00B46226" w:rsidR="00C305F5">
      <w:pPr>
        <w:jc w:val="both"/>
        <w:rPr>
          <w:bCs/>
        </w:rPr>
      </w:pPr>
    </w:p>
    <w:p w:rsidRDefault="00B46226" w:rsidP="00C305F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</w:t>
      </w:r>
      <w:r w:rsidR="0062526F">
        <w:rPr>
          <w:bCs/>
        </w:rPr>
        <w:t>112/12, 25/13,</w:t>
      </w:r>
      <w:r w:rsidR="00C305F5">
        <w:rPr>
          <w:bCs/>
        </w:rPr>
        <w:t xml:space="preserve"> 93/14</w:t>
      </w:r>
      <w:r w:rsidR="0062526F">
        <w:rPr>
          <w:bCs/>
        </w:rPr>
        <w:t>, 55/16, 73/17</w:t>
      </w:r>
      <w:r w:rsidR="00C305F5">
        <w:rPr>
          <w:bCs/>
        </w:rPr>
        <w:t>)</w:t>
      </w:r>
      <w:r w:rsidR="00C50161">
        <w:rPr>
          <w:bCs/>
        </w:rPr>
        <w:t xml:space="preserve"> u  </w:t>
      </w:r>
      <w:r w:rsidR="00C305F5">
        <w:rPr>
          <w:bCs/>
        </w:rPr>
        <w:t xml:space="preserve">vezi  s  člankom </w:t>
      </w:r>
      <w:r w:rsidR="00222A3D">
        <w:rPr>
          <w:bCs/>
        </w:rPr>
        <w:t>248., 254.</w:t>
      </w:r>
      <w:r>
        <w:rPr>
          <w:bCs/>
        </w:rPr>
        <w:t xml:space="preserve"> </w:t>
      </w:r>
      <w:r w:rsidR="00222A3D">
        <w:rPr>
          <w:bCs/>
        </w:rPr>
        <w:t xml:space="preserve">i 441. </w:t>
      </w:r>
      <w:r>
        <w:rPr>
          <w:bCs/>
        </w:rPr>
        <w:t xml:space="preserve">Stečajnog zakona (Narodne novine </w:t>
      </w:r>
      <w:r w:rsidR="00C305F5">
        <w:rPr>
          <w:bCs/>
        </w:rPr>
        <w:t>71/15</w:t>
      </w:r>
      <w:r w:rsidR="00222A3D">
        <w:rPr>
          <w:bCs/>
        </w:rPr>
        <w:t xml:space="preserve"> i 104/17</w:t>
      </w:r>
      <w:r w:rsidR="00C305F5">
        <w:rPr>
          <w:bCs/>
        </w:rPr>
        <w:t>)</w:t>
      </w:r>
      <w:r>
        <w:rPr>
          <w:bCs/>
        </w:rPr>
        <w:t xml:space="preserve"> </w:t>
      </w:r>
      <w:r w:rsidR="00222A3D">
        <w:rPr>
          <w:bCs/>
        </w:rPr>
        <w:t>riješeno je kao</w:t>
      </w:r>
      <w:r>
        <w:rPr>
          <w:bCs/>
        </w:rPr>
        <w:t xml:space="preserve"> u izreci.</w:t>
      </w:r>
    </w:p>
    <w:p w:rsidRDefault="007C7FA1" w:rsidP="00DB518A" w:rsidR="007C7FA1">
      <w:pPr>
        <w:jc w:val="both"/>
        <w:rPr>
          <w:bCs/>
        </w:rPr>
      </w:pPr>
    </w:p>
    <w:p w:rsidRDefault="001C3CB1" w:rsidP="00DB518A" w:rsidR="001C3CB1" w:rsidRPr="00226FD0">
      <w:pPr>
        <w:jc w:val="both"/>
        <w:rPr>
          <w:bCs/>
        </w:rPr>
      </w:pPr>
    </w:p>
    <w:p w:rsidRDefault="00B46226" w:rsidP="00DB518A" w:rsidR="001C3CB1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DB07EA">
        <w:rPr>
          <w:bCs/>
        </w:rPr>
        <w:t xml:space="preserve"> </w:t>
      </w:r>
      <w:r w:rsidR="001C3CB1">
        <w:rPr>
          <w:bCs/>
        </w:rPr>
        <w:t xml:space="preserve">6. ožujak 2018. </w:t>
      </w:r>
    </w:p>
    <w:p w:rsidRDefault="00C305F5" w:rsidP="00DB518A" w:rsidR="00B46226">
      <w:pPr>
        <w:jc w:val="center"/>
        <w:rPr>
          <w:bCs/>
        </w:rPr>
      </w:pPr>
      <w:r>
        <w:rPr>
          <w:bCs/>
        </w:rPr>
        <w:t xml:space="preserve"> </w:t>
      </w:r>
    </w:p>
    <w:p w:rsidRDefault="00DB518A" w:rsidP="00C305F5" w:rsidR="00DB518A">
      <w:pPr>
        <w:rPr>
          <w:bCs/>
        </w:rPr>
      </w:pPr>
    </w:p>
    <w:p w:rsidRDefault="00B46226" w:rsidP="00B46226" w:rsidR="00C50161">
      <w:pPr>
        <w:rPr>
          <w:bCs/>
        </w:rPr>
      </w:pPr>
      <w:r>
        <w:rPr>
          <w:bCs/>
        </w:rPr>
        <w:t>Zapisničar</w:t>
      </w:r>
    </w:p>
    <w:p w:rsidRDefault="00C50161" w:rsidP="00B46226" w:rsidR="00B46226">
      <w:pPr>
        <w:rPr>
          <w:bCs/>
        </w:rPr>
      </w:pPr>
      <w:r>
        <w:rPr>
          <w:bCs/>
        </w:rPr>
        <w:t xml:space="preserve">Maja Kocijan </w:t>
      </w:r>
    </w:p>
    <w:p w:rsidRDefault="001C3CB1" w:rsidP="00B46226" w:rsidR="001C3CB1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1C3CB1" w:rsidP="00B46226" w:rsidR="001C3CB1">
      <w:pPr>
        <w:rPr>
          <w:bCs/>
        </w:rPr>
      </w:pPr>
    </w:p>
    <w:p w:rsidRDefault="001C3CB1" w:rsidP="00B46226" w:rsidR="001C3CB1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1C3CB1" w:rsidP="00DB518A" w:rsidR="001C3CB1"/>
    <w:p w:rsidRDefault="008B6BF9" w:rsidP="00DB518A" w:rsidR="008B6BF9"/>
    <w:p w:rsidRDefault="00DB518A" w:rsidP="00DB518A" w:rsidR="00DB518A">
      <w:r>
        <w:t>DNA</w:t>
      </w:r>
    </w:p>
    <w:p w:rsidRDefault="00222A3D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stečajni upravitelj </w:t>
      </w:r>
      <w:r w:rsidR="008B6BF9">
        <w:t>Renata Horvatin</w:t>
      </w:r>
    </w:p>
    <w:p w:rsidRDefault="00DB518A" w:rsidP="0064044B" w:rsidR="00AD44A7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8B6BF9">
        <w:t>APS Delta S.A., societe anonime Luksemburg po punomoćniku Nenadu Grof odvjetniku iz Zagreba, Zagreb, Nikole Pavića 7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8B6BF9">
        <w:t>28/3</w:t>
      </w:r>
    </w:p>
    <w:sectPr w:rsidSect="00782A32" w:rsidR="00DB518A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B6D" w:rsidR="00145B6D">
      <w:r>
        <w:separator/>
      </w:r>
    </w:p>
  </w:endnote>
  <w:endnote w:id="0" w:type="continuationSeparator">
    <w:p w:rsidRDefault="00145B6D" w:rsidR="0014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B6D" w:rsidR="00145B6D">
      <w:r>
        <w:separator/>
      </w:r>
    </w:p>
  </w:footnote>
  <w:footnote w:id="0" w:type="continuationSeparator">
    <w:p w:rsidRDefault="00145B6D" w:rsidR="00145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B6D" w:rsidP="006D02B0" w:rsidR="00145B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5B6D" w:rsidR="00145B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B6D" w:rsidP="006D02B0" w:rsidR="00145B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1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45B6D" w:rsidR="00145B6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52BB271E"/>
    <w:multiLevelType w:val="hybridMultilevel"/>
    <w:tmpl w:val="E36E8C70"/>
    <w:lvl w:tplc="4888E3CE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5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74BC25C0"/>
    <w:multiLevelType w:val="hybridMultilevel"/>
    <w:tmpl w:val="3208A660"/>
    <w:lvl w:tplc="6DE08EF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1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2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7"/>
  </w:num>
  <w:num w:numId="6">
    <w:abstractNumId w:val="2"/>
  </w:num>
  <w:num w:numId="7">
    <w:abstractNumId w:val="16"/>
  </w:num>
  <w:num w:numId="8">
    <w:abstractNumId w:val="6"/>
  </w:num>
  <w:num w:numId="9">
    <w:abstractNumId w:val="15"/>
  </w:num>
  <w:num w:numId="10">
    <w:abstractNumId w:val="21"/>
  </w:num>
  <w:num w:numId="11">
    <w:abstractNumId w:val="18"/>
  </w:num>
  <w:num w:numId="12">
    <w:abstractNumId w:val="8"/>
  </w:num>
  <w:num w:numId="13">
    <w:abstractNumId w:val="1"/>
  </w:num>
  <w:num w:numId="14">
    <w:abstractNumId w:val="17"/>
  </w:num>
  <w:num w:numId="15">
    <w:abstractNumId w:val="0"/>
  </w:num>
  <w:num w:numId="16">
    <w:abstractNumId w:val="22"/>
  </w:num>
  <w:num w:numId="17">
    <w:abstractNumId w:val="3"/>
  </w:num>
  <w:num w:numId="18">
    <w:abstractNumId w:val="4"/>
  </w:num>
  <w:num w:numId="19">
    <w:abstractNumId w:val="5"/>
  </w:num>
  <w:num w:numId="20">
    <w:abstractNumId w:val="14"/>
  </w:num>
  <w:num w:numId="21">
    <w:abstractNumId w:val="13"/>
  </w:num>
  <w:num w:numId="22">
    <w:abstractNumId w:val="19"/>
  </w:num>
  <w:num w:numId="2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494E"/>
    <w:rsid w:val="000261C5"/>
    <w:rsid w:val="00045672"/>
    <w:rsid w:val="000461E2"/>
    <w:rsid w:val="00051B31"/>
    <w:rsid w:val="00086370"/>
    <w:rsid w:val="000B21D0"/>
    <w:rsid w:val="0012374A"/>
    <w:rsid w:val="00126CDC"/>
    <w:rsid w:val="00134A4C"/>
    <w:rsid w:val="00142BD8"/>
    <w:rsid w:val="00145B6D"/>
    <w:rsid w:val="00167296"/>
    <w:rsid w:val="0018516E"/>
    <w:rsid w:val="00195D74"/>
    <w:rsid w:val="00197F09"/>
    <w:rsid w:val="001C3CB1"/>
    <w:rsid w:val="001D59FD"/>
    <w:rsid w:val="001E71EC"/>
    <w:rsid w:val="001E75A9"/>
    <w:rsid w:val="001F35B4"/>
    <w:rsid w:val="00221394"/>
    <w:rsid w:val="00222A3D"/>
    <w:rsid w:val="00226FD0"/>
    <w:rsid w:val="002468ED"/>
    <w:rsid w:val="00250507"/>
    <w:rsid w:val="00286214"/>
    <w:rsid w:val="002960EA"/>
    <w:rsid w:val="002E278D"/>
    <w:rsid w:val="00315A07"/>
    <w:rsid w:val="0032083C"/>
    <w:rsid w:val="003335AE"/>
    <w:rsid w:val="00367C2A"/>
    <w:rsid w:val="003C7258"/>
    <w:rsid w:val="003D1418"/>
    <w:rsid w:val="00400893"/>
    <w:rsid w:val="004069B0"/>
    <w:rsid w:val="0042344F"/>
    <w:rsid w:val="00433C01"/>
    <w:rsid w:val="0043501C"/>
    <w:rsid w:val="004513B5"/>
    <w:rsid w:val="004667C1"/>
    <w:rsid w:val="004931F4"/>
    <w:rsid w:val="004B55DA"/>
    <w:rsid w:val="004C74DB"/>
    <w:rsid w:val="004F4FEC"/>
    <w:rsid w:val="00500B60"/>
    <w:rsid w:val="00512812"/>
    <w:rsid w:val="005504C9"/>
    <w:rsid w:val="005C77B1"/>
    <w:rsid w:val="00613BD7"/>
    <w:rsid w:val="0062526F"/>
    <w:rsid w:val="00633778"/>
    <w:rsid w:val="0064044B"/>
    <w:rsid w:val="00643E3A"/>
    <w:rsid w:val="006562C2"/>
    <w:rsid w:val="006603B6"/>
    <w:rsid w:val="00686B74"/>
    <w:rsid w:val="006C4F0B"/>
    <w:rsid w:val="006D02B0"/>
    <w:rsid w:val="006E00C0"/>
    <w:rsid w:val="006E21A5"/>
    <w:rsid w:val="006E4501"/>
    <w:rsid w:val="006F014C"/>
    <w:rsid w:val="006F15B6"/>
    <w:rsid w:val="00730E8E"/>
    <w:rsid w:val="00741F85"/>
    <w:rsid w:val="0074719E"/>
    <w:rsid w:val="00762C68"/>
    <w:rsid w:val="00773ED1"/>
    <w:rsid w:val="00782A32"/>
    <w:rsid w:val="007855BB"/>
    <w:rsid w:val="00796210"/>
    <w:rsid w:val="007A61A0"/>
    <w:rsid w:val="007B0EC5"/>
    <w:rsid w:val="007C761A"/>
    <w:rsid w:val="007C7FA1"/>
    <w:rsid w:val="007D6E23"/>
    <w:rsid w:val="007E4881"/>
    <w:rsid w:val="007F5B83"/>
    <w:rsid w:val="00800E59"/>
    <w:rsid w:val="0080694E"/>
    <w:rsid w:val="008B6BF9"/>
    <w:rsid w:val="008D0A55"/>
    <w:rsid w:val="00901F1A"/>
    <w:rsid w:val="00917A8F"/>
    <w:rsid w:val="00933D9C"/>
    <w:rsid w:val="0093456B"/>
    <w:rsid w:val="00952A0F"/>
    <w:rsid w:val="009713C3"/>
    <w:rsid w:val="0099547C"/>
    <w:rsid w:val="009F6ED2"/>
    <w:rsid w:val="00A12D8C"/>
    <w:rsid w:val="00A40209"/>
    <w:rsid w:val="00A40817"/>
    <w:rsid w:val="00A4385A"/>
    <w:rsid w:val="00A624D3"/>
    <w:rsid w:val="00A73279"/>
    <w:rsid w:val="00A80EDF"/>
    <w:rsid w:val="00A83E1E"/>
    <w:rsid w:val="00A94445"/>
    <w:rsid w:val="00A94B2F"/>
    <w:rsid w:val="00AD44A7"/>
    <w:rsid w:val="00AE620C"/>
    <w:rsid w:val="00B20894"/>
    <w:rsid w:val="00B46226"/>
    <w:rsid w:val="00B63DDA"/>
    <w:rsid w:val="00B96DFF"/>
    <w:rsid w:val="00BA3EA0"/>
    <w:rsid w:val="00BA6D3F"/>
    <w:rsid w:val="00BC0451"/>
    <w:rsid w:val="00BC2E1E"/>
    <w:rsid w:val="00BE50F4"/>
    <w:rsid w:val="00C305F5"/>
    <w:rsid w:val="00C4366D"/>
    <w:rsid w:val="00C4387E"/>
    <w:rsid w:val="00C50161"/>
    <w:rsid w:val="00C54F9D"/>
    <w:rsid w:val="00C70638"/>
    <w:rsid w:val="00C72B08"/>
    <w:rsid w:val="00CD1571"/>
    <w:rsid w:val="00CE3C76"/>
    <w:rsid w:val="00CE4397"/>
    <w:rsid w:val="00D06980"/>
    <w:rsid w:val="00D36B32"/>
    <w:rsid w:val="00D37BDD"/>
    <w:rsid w:val="00D422C0"/>
    <w:rsid w:val="00D54FE1"/>
    <w:rsid w:val="00D917C5"/>
    <w:rsid w:val="00DA708B"/>
    <w:rsid w:val="00DA7DBA"/>
    <w:rsid w:val="00DB07EA"/>
    <w:rsid w:val="00DB518A"/>
    <w:rsid w:val="00DE23D8"/>
    <w:rsid w:val="00DE446C"/>
    <w:rsid w:val="00DF22A6"/>
    <w:rsid w:val="00DF341F"/>
    <w:rsid w:val="00E22357"/>
    <w:rsid w:val="00E301DF"/>
    <w:rsid w:val="00E56DA3"/>
    <w:rsid w:val="00E825AC"/>
    <w:rsid w:val="00EB1826"/>
    <w:rsid w:val="00EF3C63"/>
    <w:rsid w:val="00F1003E"/>
    <w:rsid w:val="00F6724D"/>
    <w:rsid w:val="00FF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7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7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99B77-B51A-4CF6-AAD0-A7C8C70FA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5053</properties:Characters>
  <properties:Lines>150</properties:Lines>
  <properties:Paragraphs>49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2018-03-06T08:20:00Z</dcterms:created>
  <dc:creator>HermanJ</dc:creator>
  <cp:lastModifiedBy>Maja Kocijan</cp:lastModifiedBy>
  <cp:lastPrinted>2018-03-06T10:15:00Z</cp:lastPrinted>
  <dcterms:modified xmlns:xsi="http://www.w3.org/2001/XMLSchema-instance" xsi:type="dcterms:W3CDTF">2018-03-06T10:28:00Z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