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ece8" w14:paraId="a6cece8" w:rsidRDefault="00337D98" w:rsidP="001940FB" w:rsidR="00337D9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30340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3034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37D98" w:rsidP="00AA6BCF" w:rsidR="00337D9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337D98" w:rsidR="00337D9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337D9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37D98" w:rsidP="00337D9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37D9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37D9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stečaju, Put Firula 53, Split,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74A46">
        <w:rPr>
          <w:rFonts w:cs="Calibri" w:eastAsia="Arial Unicode MS" w:hAnsi="Calibri" w:ascii="Calibri"/>
          <w:kern w:val="1"/>
          <w:lang w:eastAsia="ar-SA" w:val="hr-HR"/>
        </w:rPr>
        <w:t>DUŠAN BAŠIĆ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37D9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474A46" w:rsidRPr="00474A46">
        <w:rPr>
          <w:rFonts w:cs="Calibri" w:hAnsi="Calibri" w:ascii="Calibri"/>
        </w:rPr>
        <w:t>287.796,55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74A46" w:rsidRPr="00474A46">
        <w:rPr>
          <w:rFonts w:cs="Calibri" w:hAnsi="Calibri" w:ascii="Calibri"/>
        </w:rPr>
        <w:t>263.796,55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74A46" w:rsidRPr="00474A46">
        <w:rPr>
          <w:rFonts w:cs="Calibri" w:hAnsi="Calibri" w:ascii="Calibri"/>
        </w:rPr>
        <w:t>24.000,00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37D9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37D9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37D98" w:rsidRPr="00337D9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37D9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4A46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474A46">
              <w:rPr>
                <w:rFonts w:cs="Calibri" w:eastAsia="Times New Roman" w:hAnsi="Calibri" w:ascii="Calibri"/>
                <w:lang w:val="hr-HR"/>
              </w:rPr>
              <w:t>DUŠAN BAŠIĆ, Dinka Šimunovića 18, Split</w:t>
            </w:r>
            <w:r>
              <w:rPr>
                <w:rFonts w:cs="Calibri" w:eastAsia="Times New Roman" w:hAnsi="Calibri" w:ascii="Calibri"/>
                <w:lang w:val="hr-HR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474A46">
              <w:rPr>
                <w:rFonts w:cs="Calibri" w:hAnsi="Calibri" w:ascii="Calibri"/>
              </w:rPr>
              <w:t>36558161119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4A46" w:rsidP="00474A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74A46">
              <w:rPr>
                <w:rFonts w:cs="Calibri" w:hAnsi="Calibri" w:ascii="Calibri"/>
              </w:rPr>
              <w:t>Ugovor o štednom depozitu broj 81-70-15108-5 i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74A4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74A46">
              <w:rPr>
                <w:rFonts w:cs="Calibri" w:hAnsi="Calibri" w:ascii="Calibri"/>
              </w:rPr>
              <w:t>287.796,55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4A46" w:rsidP="00AA6BCF" w:rsidR="00474A4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74A4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74A46">
              <w:rPr>
                <w:rFonts w:cs="Calibri" w:hAnsi="Calibri" w:ascii="Calibri"/>
              </w:rPr>
              <w:t>263.796,55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474A46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74A46">
              <w:rPr>
                <w:rFonts w:cs="Calibri" w:hAnsi="Calibri" w:ascii="Calibri"/>
              </w:rPr>
              <w:t>24.000,00 kn</w:t>
            </w:r>
          </w:p>
        </w:tc>
      </w:tr>
    </w:tbl>
    <w:p w:rsidRDefault="00C91A61" w:rsidP="00C91A61" w:rsidR="00C91A6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91A61" w:rsidP="00C91A61" w:rsidR="00C91A6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9503F" w:rsidP="00C91A61" w:rsidR="00C91A6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1A61" w:rsidP="00C91A61" w:rsidR="00C91A6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91A61" w:rsidP="00C91A61" w:rsidR="00C91A6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91A61" w:rsidP="00C91A61" w:rsidR="00C91A6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91A61" w:rsidP="00C91A61" w:rsidR="00C91A6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91A61" w:rsidP="00C91A61" w:rsidR="00C91A6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9E1" w:rsidR="00BE69E1">
      <w:pPr>
        <w:spacing w:after="0"/>
      </w:pPr>
      <w:r>
        <w:separator/>
      </w:r>
    </w:p>
  </w:endnote>
  <w:endnote w:id="0" w:type="continuationSeparator">
    <w:p w:rsidRDefault="00BE69E1" w:rsidR="00BE69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9E1" w:rsidR="00BE69E1">
      <w:pPr>
        <w:spacing w:after="0"/>
      </w:pPr>
      <w:r>
        <w:separator/>
      </w:r>
    </w:p>
  </w:footnote>
  <w:footnote w:id="0" w:type="continuationSeparator">
    <w:p w:rsidRDefault="00BE69E1" w:rsidR="00BE69E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7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5BA5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4E78"/>
    <w:rsid w:val="002810CF"/>
    <w:rsid w:val="00283156"/>
    <w:rsid w:val="002832DD"/>
    <w:rsid w:val="00283C48"/>
    <w:rsid w:val="00290EE8"/>
    <w:rsid w:val="002930A7"/>
    <w:rsid w:val="002931D3"/>
    <w:rsid w:val="0029503F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7D98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67A1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4A46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13DF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053D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0340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084E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69E1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1A6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062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3F52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861C6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74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E7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E7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E7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E7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74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E7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E7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E7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E7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1435</properties:Characters>
  <properties:Lines>77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St-651/2017-57 / Podnesak - Podnesak (-57.docx)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