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b66a" w14:paraId="f74b66a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C35993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="00A2344C">
        <w:t xml:space="preserve">RUKOMETNI KLUB „MEDVEŠČAK ZG“, </w:t>
      </w:r>
      <w:r w:rsidR="00C35993" w:rsidRPr="00C35993">
        <w:t>Zagreb</w:t>
      </w:r>
      <w:r w:rsidR="00C35993">
        <w:t>,</w:t>
      </w:r>
      <w:r w:rsidR="00C35993" w:rsidRPr="00C35993">
        <w:t xml:space="preserve"> Schlosserove stube 2, </w:t>
      </w:r>
      <w:r w:rsidR="00C35993">
        <w:t xml:space="preserve">OIB: </w:t>
      </w:r>
      <w:r w:rsidR="00C35993" w:rsidRPr="00C35993">
        <w:t>78952878645</w:t>
      </w:r>
      <w:r w:rsidR="00C35993">
        <w:t xml:space="preserve">, dana 19. prosinca 2017. godine, </w:t>
      </w:r>
    </w:p>
    <w:p w:rsidRDefault="00C35993" w:rsidP="001D7C1D" w:rsidR="00C35993">
      <w:pPr>
        <w:ind w:firstLine="708"/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95059B" w:rsidR="005C5DB0">
      <w:pPr>
        <w:numPr>
          <w:ilvl w:val="0"/>
          <w:numId w:val="1"/>
        </w:numPr>
        <w:jc w:val="both"/>
      </w:pPr>
      <w:r>
        <w:t>Otvara se predstečajn</w:t>
      </w:r>
      <w:r w:rsidR="00B04F3F">
        <w:t xml:space="preserve">i postupak nad </w:t>
      </w:r>
      <w:r>
        <w:t xml:space="preserve">dužnikom </w:t>
      </w:r>
      <w:r w:rsidR="0095059B" w:rsidRPr="0095059B">
        <w:t>RUKOMETNI KLUB „MEDVEŠČAK ZG“, Zagreb, Schlosserove stube 2, OIB: 78952878645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9C6166" w:rsidR="005C5DB0" w:rsidRPr="008B7231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9C6166" w:rsidRPr="008B7231">
        <w:t>Tomislav Čoga, Vranovinski ogranak I 2, Zagreb, OIB: 82870226709.</w:t>
      </w:r>
    </w:p>
    <w:p w:rsidRDefault="005C5DB0" w:rsidP="005C5DB0" w:rsidR="005C5DB0">
      <w:pPr>
        <w:pStyle w:val="Odlomakpopisa"/>
      </w:pPr>
    </w:p>
    <w:p w:rsidRDefault="005C5DB0" w:rsidP="0095059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95059B" w:rsidRPr="0095059B">
        <w:t>RUKOMETNI KLUB „MEDVEŠČAK ZG“, Zagreb, Schlosserove stube 2, OIB: 78952878645</w:t>
      </w:r>
      <w:r>
        <w:t xml:space="preserve">, da u roku od </w:t>
      </w:r>
      <w:r w:rsidR="00C046DA">
        <w:t>21</w:t>
      </w:r>
      <w:r>
        <w:t xml:space="preserve"> (</w:t>
      </w:r>
      <w:r w:rsidR="00C046DA">
        <w:t>dvadesetjedan</w:t>
      </w:r>
      <w:r>
        <w:t xml:space="preserve">) dana od dana </w:t>
      </w:r>
      <w:r w:rsidR="00DB426B">
        <w:t>dostave</w:t>
      </w:r>
      <w:r>
        <w:t xml:space="preserve"> ovog rješenja na stranici e-Oglasna ploča, prijave svoje tražbine nadležnoj jedinici Financijske agencije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8B7231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8B7231" w:rsidRPr="008B7231">
        <w:t>Tomislav Čoga, Vranovinski ogranak I 2, Zagreb, OIB: 82870226709</w:t>
      </w:r>
      <w:r w:rsidR="006C7720">
        <w:t xml:space="preserve">, </w:t>
      </w:r>
      <w:r w:rsidR="008842F3">
        <w:t>u roku od 30</w:t>
      </w:r>
      <w:r>
        <w:t xml:space="preserve"> (</w:t>
      </w:r>
      <w:r w:rsidR="008842F3">
        <w:t>trideset</w:t>
      </w:r>
      <w:r>
        <w:t xml:space="preserve">) dana od dana </w:t>
      </w:r>
      <w:r w:rsidR="00DB426B">
        <w:t>dostave</w:t>
      </w:r>
      <w:r>
        <w:t xml:space="preserve">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8842F3">
        <w:t>15</w:t>
      </w:r>
      <w:r>
        <w:t xml:space="preserve"> (</w:t>
      </w:r>
      <w:r w:rsidR="008842F3">
        <w:t>petnaest</w:t>
      </w:r>
      <w:r>
        <w:t xml:space="preserve">) dana od dana </w:t>
      </w:r>
      <w:r w:rsidR="00DB426B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2C4A56" w:rsidR="002C4A56" w:rsidRPr="006E5FE0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557EBD" w:rsidRPr="00FC3DB7">
        <w:t>1</w:t>
      </w:r>
      <w:r w:rsidR="00AC4084">
        <w:t>1</w:t>
      </w:r>
      <w:r w:rsidR="002C4A56" w:rsidRPr="00FC3DB7">
        <w:t>.</w:t>
      </w:r>
      <w:r w:rsidR="00AC4084">
        <w:t xml:space="preserve"> travnja</w:t>
      </w:r>
      <w:r w:rsidR="002C4A56" w:rsidRPr="00FC3DB7">
        <w:t xml:space="preserve"> 201</w:t>
      </w:r>
      <w:r w:rsidR="001E056C" w:rsidRPr="00FC3DB7">
        <w:t>8</w:t>
      </w:r>
      <w:r w:rsidR="002C4A56" w:rsidRPr="00FC3DB7">
        <w:t>. godine u 10,00 sati</w:t>
      </w:r>
      <w:r w:rsidR="002C4A56" w:rsidRPr="006E5FE0">
        <w:t>, u prostorijama Trgovačkog suda u Zagrebu, Zagreb, Petrinjska 8, soba 96, II kat ulične zgrade.</w:t>
      </w:r>
    </w:p>
    <w:p w:rsidRDefault="005C5DB0" w:rsidP="005C5DB0" w:rsidR="005C5DB0">
      <w:pPr>
        <w:numPr>
          <w:ilvl w:val="0"/>
          <w:numId w:val="1"/>
        </w:numPr>
        <w:jc w:val="both"/>
      </w:pPr>
      <w:r>
        <w:lastRenderedPageBreak/>
        <w:t>Rješenje o otvaranju preds</w:t>
      </w:r>
      <w:r w:rsidRPr="005C5DB0">
        <w:t xml:space="preserve">tečajnog postupka upisat će se u </w:t>
      </w:r>
      <w:r w:rsidR="0095059B">
        <w:t xml:space="preserve">nadležnom </w:t>
      </w:r>
      <w:r w:rsidRPr="005C5DB0">
        <w:t>registru</w:t>
      </w:r>
      <w:r w:rsidR="00E3002E">
        <w:t>, kao i u javne knjige, registre, upisnike i očevidnike u kojima je dužnik upisan kao nositelj nekog prava.</w:t>
      </w:r>
    </w:p>
    <w:p w:rsidRDefault="00C94F86" w:rsidP="00C94F86" w:rsidR="00C94F86">
      <w:pPr>
        <w:ind w:left="1080"/>
        <w:jc w:val="both"/>
      </w:pPr>
    </w:p>
    <w:p w:rsidRDefault="002C1B18" w:rsidP="005C5DB0" w:rsidR="002C1B18">
      <w:pPr>
        <w:numPr>
          <w:ilvl w:val="0"/>
          <w:numId w:val="1"/>
        </w:numPr>
        <w:jc w:val="both"/>
      </w:pPr>
      <w:r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D814BF">
        <w:t>, 104/17</w:t>
      </w:r>
      <w:r>
        <w:t>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računovodstvu, s time da je iskazao usporedne podatke u financijskim izvještajima sa stanjem na dan godišnjih financijskih izvještaja prethodne godine, opis pregovora sa vjerovnicima, dokaz o ukupnoj aktivi i dokaz o ukupnom prihodu za prethodnu godinu, </w:t>
      </w:r>
      <w:r w:rsidRPr="006E5FE0">
        <w:t>dokaz o broju zaposlenih na zadnji dan u mjesecu koji je prethodio danu podnošenja prijedloga</w:t>
      </w:r>
      <w:r>
        <w:t xml:space="preserve">, </w:t>
      </w:r>
      <w:r w:rsidR="008842F3">
        <w:t xml:space="preserve">prijedlog plana </w:t>
      </w:r>
      <w:r>
        <w:t>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DB426B" w:rsidP="001D7C1D" w:rsidR="00DB426B">
      <w:pPr>
        <w:jc w:val="both"/>
      </w:pPr>
      <w:r>
        <w:t>Odredbom članka 12. SZ-a određeno je kako se d</w:t>
      </w:r>
      <w:r w:rsidRPr="00DB426B">
        <w:t>ostava smatra obavljenom istekom osmoga dana od dana objave pismena na mrežnoj stranici e-Oglasna ploča sudova.</w:t>
      </w:r>
    </w:p>
    <w:p w:rsidRDefault="00535AB3" w:rsidP="00535AB3" w:rsidR="00535AB3">
      <w:pPr>
        <w:jc w:val="both"/>
      </w:pPr>
      <w:r>
        <w:t xml:space="preserve">Izreka rješenja u točkama I, te III-X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557EBD">
        <w:t>1</w:t>
      </w:r>
      <w:r w:rsidR="0095059B">
        <w:t>9</w:t>
      </w:r>
      <w:r>
        <w:t>.</w:t>
      </w:r>
      <w:r w:rsidR="0095059B">
        <w:t xml:space="preserve"> prosinca</w:t>
      </w:r>
      <w:r>
        <w:t xml:space="preserve"> 201</w:t>
      </w:r>
      <w:r w:rsidR="0095059B">
        <w:t>7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E844CD" w:rsidP="00E91121" w:rsidR="00E84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44CD" w:rsidP="00E91121" w:rsidR="00E84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44CD" w:rsidP="00E91121" w:rsidR="00E844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44CD" w:rsidP="00E91121" w:rsidR="00E844C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44CD" w:rsidP="00E91121" w:rsidR="00E844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7C1D" w:rsidP="006C17E9" w:rsidR="001D7C1D">
      <w:pPr>
        <w:pStyle w:val="Podnaslov"/>
        <w:ind w:firstLine="708" w:left="4956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44CD" w:rsidP="001D7C1D" w:rsidR="00E844CD"/>
    <w:p w:rsidRDefault="00E844CD" w:rsidP="001D7C1D" w:rsidR="00E844CD"/>
    <w:p w:rsidRDefault="00E844CD" w:rsidP="001D7C1D" w:rsidR="00E844CD"/>
    <w:p w:rsidRDefault="001D7C1D" w:rsidP="001D7C1D" w:rsidR="001D7C1D">
      <w:r>
        <w:lastRenderedPageBreak/>
        <w:t>UPUTA O PRAVNOM LIJEKU:</w:t>
      </w:r>
    </w:p>
    <w:p w:rsidRDefault="00FD24B4" w:rsidP="00FD24B4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E844CD" w:rsidP="008B7231" w:rsidR="00E844CD"/>
    <w:p w:rsidRDefault="008B7231" w:rsidP="008B7231" w:rsidR="008B7231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8B723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E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D09E2">
      <w:t>72</w:t>
    </w:r>
    <w:r w:rsidR="000149C1">
      <w:t>.</w:t>
    </w:r>
    <w:r w:rsidR="00CD09E2">
      <w:t xml:space="preserve"> St -</w:t>
    </w:r>
    <w:r w:rsidR="00753F91">
      <w:t>2912/2017</w:t>
    </w:r>
    <w:r>
      <w:t>-8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2D64"/>
    <w:rsid w:val="000846DF"/>
    <w:rsid w:val="000F5576"/>
    <w:rsid w:val="00122C47"/>
    <w:rsid w:val="00126D1D"/>
    <w:rsid w:val="00153D80"/>
    <w:rsid w:val="001D7C1D"/>
    <w:rsid w:val="001E056C"/>
    <w:rsid w:val="00220063"/>
    <w:rsid w:val="002C1B18"/>
    <w:rsid w:val="002C4A56"/>
    <w:rsid w:val="00311D3C"/>
    <w:rsid w:val="003A2228"/>
    <w:rsid w:val="00413E00"/>
    <w:rsid w:val="0042407B"/>
    <w:rsid w:val="00432E98"/>
    <w:rsid w:val="00460372"/>
    <w:rsid w:val="00494008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B4DE4"/>
    <w:rsid w:val="005C5DB0"/>
    <w:rsid w:val="005F6633"/>
    <w:rsid w:val="00656AB1"/>
    <w:rsid w:val="006C17E9"/>
    <w:rsid w:val="006C6D31"/>
    <w:rsid w:val="006C7720"/>
    <w:rsid w:val="006E2AB1"/>
    <w:rsid w:val="006E5FE0"/>
    <w:rsid w:val="006F2E2D"/>
    <w:rsid w:val="00710EBD"/>
    <w:rsid w:val="00753F91"/>
    <w:rsid w:val="00816055"/>
    <w:rsid w:val="00833454"/>
    <w:rsid w:val="0085489D"/>
    <w:rsid w:val="00873338"/>
    <w:rsid w:val="00873C16"/>
    <w:rsid w:val="008842F3"/>
    <w:rsid w:val="00894787"/>
    <w:rsid w:val="008B7231"/>
    <w:rsid w:val="008E5A94"/>
    <w:rsid w:val="008F5A3F"/>
    <w:rsid w:val="009376C9"/>
    <w:rsid w:val="0095059B"/>
    <w:rsid w:val="009903DB"/>
    <w:rsid w:val="009C3707"/>
    <w:rsid w:val="009C6166"/>
    <w:rsid w:val="00A2344C"/>
    <w:rsid w:val="00A545CD"/>
    <w:rsid w:val="00A73B0F"/>
    <w:rsid w:val="00AC4084"/>
    <w:rsid w:val="00B04F3F"/>
    <w:rsid w:val="00B13F51"/>
    <w:rsid w:val="00B42369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71C61"/>
    <w:rsid w:val="00C72214"/>
    <w:rsid w:val="00C73C08"/>
    <w:rsid w:val="00C94F86"/>
    <w:rsid w:val="00CC5446"/>
    <w:rsid w:val="00CD09E2"/>
    <w:rsid w:val="00D03905"/>
    <w:rsid w:val="00D814BF"/>
    <w:rsid w:val="00D91CEA"/>
    <w:rsid w:val="00DB426B"/>
    <w:rsid w:val="00DD1F3E"/>
    <w:rsid w:val="00E3002E"/>
    <w:rsid w:val="00E82DC2"/>
    <w:rsid w:val="00E844CD"/>
    <w:rsid w:val="00EA751C"/>
    <w:rsid w:val="00EB0FA7"/>
    <w:rsid w:val="00ED3B98"/>
    <w:rsid w:val="00F70A23"/>
    <w:rsid w:val="00F753F1"/>
    <w:rsid w:val="00FC3DB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LJUBO PAVASOVIĆ VISKOVIĆ punomoćnik sudionika u postupku RK MEDVEŠČAK ZG</item>
    </izvorni_sadrzaj>
    <derivirana_varijabla naziv="DomainObject.Predmet.OstaliListFormated_1">
      <item>LJUBO PAVASOVIĆ VISKOVIĆ punomoćnik sudionika u postupku RK MEDVEŠČAK ZG</item>
    </derivirana_varijabla>
  </DomainObject.Predmet.OstaliListFormated>
  <DomainObject.Predmet.OstaliListFormatedOIB>
    <izvorni_sadrzaj>
      <item>LJUBO PAVASOVIĆ VISKOVIĆ punomoćnik sudionika u postupku RK MEDVEŠČAK ZG</item>
    </izvorni_sadrzaj>
    <derivirana_varijabla naziv="DomainObject.Predmet.OstaliListFormatedOIB_1">
      <item>LJUBO PAVASOVIĆ VISKOVIĆ punomoćnik sudionika u postupku RK MEDVEŠČAK ZG</item>
    </derivirana_varijabla>
  </DomainObject.Predmet.OstaliListFormatedOIB>
  <DomainObject.Predmet.OstaliListFormatedWithAdress>
    <izvorni_sadrzaj>
      <item>LJUBO PAVASOVIĆ VISKOVIĆ, JURIŠIĆEVA 18, 10000 Zagreb punomoćnik sudionika u postupku RK MEDVEŠČAK ZG</item>
    </izvorni_sadrzaj>
    <derivirana_varijabla naziv="DomainObject.Predmet.OstaliListFormatedWithAdress_1">
      <item>LJUBO PAVASOVIĆ VISKOVIĆ, JURIŠIĆEVA 18, 10000 Zagreb punomoćnik sudionika u postupku RK MEDVEŠČAK ZG</item>
    </derivirana_varijabla>
  </DomainObject.Predmet.OstaliListFormatedWithAdress>
  <DomainObject.Predmet.OstaliListFormatedWithAdressOIB>
    <izvorni_sadrzaj>
      <item>LJUBO PAVASOVIĆ VISKOVIĆ, JURIŠIĆEVA 18, 10000 Zagreb punomoćnik sudionika u postupku RK MEDVEŠČAK ZG</item>
    </izvorni_sadrzaj>
    <derivirana_varijabla naziv="DomainObject.Predmet.OstaliListFormatedWithAdressOIB_1">
      <item>LJUBO PAVASOVIĆ VISKOVIĆ, JURIŠIĆEVA 18, 10000 Zagreb punomoćnik sudionika u postupku RK MEDVEŠČAK ZG</item>
    </derivirana_varijabla>
  </DomainObject.Predmet.OstaliListFormatedWithAdressOIB>
  <DomainObject.Predmet.OstaliListNazivFormated>
    <izvorni_sadrzaj>
      <item>LJUBO PAVASOVIĆ VISKOVIĆ</item>
    </izvorni_sadrzaj>
    <derivirana_varijabla naziv="DomainObject.Predmet.OstaliListNazivFormated_1">
      <item>LJUBO PAVASOVIĆ VISKOVIĆ</item>
    </derivirana_varijabla>
  </DomainObject.Predmet.OstaliListNazivFormated>
  <DomainObject.Predmet.OstaliListNazivFormatedOIB>
    <izvorni_sadrzaj>
      <item>LJUBO PAVASOVIĆ VISKOVIĆ</item>
    </izvorni_sadrzaj>
    <derivirana_varijabla naziv="DomainObject.Predmet.OstaliListNazivFormatedOIB_1">
      <item>LJUBO PAVASOVIĆ VISKOVIĆ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</izvorni_sadrzaj>
    <derivirana_varijabla naziv="DomainObject.Predmet.SudioniciListNaziv_1">
      <item>RK MEDVEŠČAK ZG</item>
      <item>RK MEDVEŠČAK ZG</item>
      <item>LJUBO PAVASOVIĆ VISKOVIĆ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</izvorni_sadrzaj>
    <derivirana_varijabla naziv="DomainObject.Predmet.SudioniciListNazivOIB_1">
      <item>, OIB 78952878645</item>
      <item>, OIB 78952878645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721</properties:Words>
  <properties:Characters>4167</properties:Characters>
  <properties:Lines>171</properties:Lines>
  <properties:Paragraphs>33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2017-12-18T13:02:00Z</dcterms:created>
  <dc:creator>nribaric</dc:creator>
  <cp:lastModifiedBy>Jadranka Zelić</cp:lastModifiedBy>
  <cp:lastPrinted>2017-12-19T10:31:00Z</cp:lastPrinted>
  <dcterms:modified xmlns:xsi="http://www.w3.org/2001/XMLSchema-instance" xsi:type="dcterms:W3CDTF">2017-12-19T10:49:00Z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