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e7a2" w14:paraId="589e7a2" w:rsidRDefault="003008C9" w:rsidP="00540BCF" w:rsidR="00540BCF" w:rsidRPr="00540BCF">
      <w:pPr>
        <w15:collapsed w:val="false"/>
        <w:rPr>
          <w:b/>
          <w:lang w:val="hr-HR"/>
        </w:rPr>
      </w:pPr>
      <w:bookmarkStart w:name="_GoBack" w:id="0"/>
      <w:bookmarkEnd w:id="0"/>
      <w:r w:rsidRPr="003008C9">
        <w:rPr>
          <w:b/>
          <w:lang w:val="hr-HR"/>
        </w:rPr>
        <w:t xml:space="preserve">EPIPHARM-PROJEKT d.o.o. </w:t>
      </w:r>
      <w:r w:rsidR="00540BCF" w:rsidRPr="00540BCF">
        <w:rPr>
          <w:b/>
          <w:lang w:val="hr-HR"/>
        </w:rPr>
        <w:t xml:space="preserve"> u stečaju.</w:t>
      </w:r>
      <w:r w:rsidRPr="003008C9">
        <w:t xml:space="preserve"> </w:t>
      </w:r>
      <w:r w:rsidRPr="003008C9">
        <w:rPr>
          <w:b/>
          <w:lang w:val="hr-HR"/>
        </w:rPr>
        <w:t>OIB: 25247874122</w:t>
      </w:r>
    </w:p>
    <w:p w:rsidRDefault="003008C9" w:rsidP="00540BCF" w:rsidR="002D41FE" w:rsidRPr="00540BCF">
      <w:pPr>
        <w:rPr>
          <w:b/>
          <w:lang w:val="hr-HR"/>
        </w:rPr>
      </w:pPr>
      <w:r>
        <w:rPr>
          <w:b/>
          <w:lang w:val="hr-HR"/>
        </w:rPr>
        <w:t xml:space="preserve">10 410 Velika Gorica, </w:t>
      </w:r>
      <w:r w:rsidRPr="003008C9">
        <w:rPr>
          <w:b/>
          <w:lang w:val="hr-HR"/>
        </w:rPr>
        <w:t>Augusta Šenoe 79 A</w:t>
      </w:r>
      <w:r>
        <w:rPr>
          <w:b/>
          <w:lang w:val="hr-HR"/>
        </w:rPr>
        <w:t>.</w:t>
      </w:r>
    </w:p>
    <w:p w:rsidRDefault="004248B9" w:rsidR="002D41FE" w:rsidRPr="00174267">
      <w:pPr>
        <w:rPr>
          <w:lang w:val="hr-HR"/>
        </w:rPr>
      </w:pPr>
      <w:r w:rsidRPr="00174267">
        <w:rPr>
          <w:lang w:val="hr-HR"/>
        </w:rPr>
        <w:t>Steč</w:t>
      </w:r>
      <w:r w:rsidR="00D97AF1">
        <w:rPr>
          <w:lang w:val="hr-HR"/>
        </w:rPr>
        <w:t>ajni upravitelj: Martin Lukin</w:t>
      </w:r>
      <w:r w:rsidR="00174267">
        <w:rPr>
          <w:lang w:val="hr-HR"/>
        </w:rPr>
        <w:t>,</w:t>
      </w:r>
      <w:r w:rsidR="00D97AF1">
        <w:rPr>
          <w:lang w:val="hr-HR"/>
        </w:rPr>
        <w:t xml:space="preserve"> Zagreb,</w:t>
      </w:r>
      <w:r w:rsidR="00174267">
        <w:rPr>
          <w:lang w:val="hr-HR"/>
        </w:rPr>
        <w:t xml:space="preserve"> Gračanska cesta 145 F.</w:t>
      </w:r>
    </w:p>
    <w:p w:rsidRDefault="00104FC5" w:rsidR="002D41FE" w:rsidRPr="00174267">
      <w:pPr>
        <w:rPr>
          <w:lang w:val="hr-HR"/>
        </w:rPr>
      </w:pPr>
      <w:r>
        <w:rPr>
          <w:lang w:val="hr-HR"/>
        </w:rPr>
        <w:t>---------------------------------------------------------------------------------------------------------------------</w:t>
      </w:r>
    </w:p>
    <w:p w:rsidRDefault="00104FC5" w:rsidR="002D41FE" w:rsidRPr="00174267">
      <w:pPr>
        <w:rPr>
          <w:lang w:val="hr-HR"/>
        </w:rPr>
      </w:pPr>
      <w:r>
        <w:rPr>
          <w:lang w:val="hr-HR"/>
        </w:rPr>
        <w:t>Zagrebu</w:t>
      </w:r>
      <w:r w:rsidR="003008C9">
        <w:rPr>
          <w:lang w:val="hr-HR"/>
        </w:rPr>
        <w:t xml:space="preserve">, 13.svibnja </w:t>
      </w:r>
      <w:r>
        <w:rPr>
          <w:lang w:val="hr-HR"/>
        </w:rPr>
        <w:t xml:space="preserve"> </w:t>
      </w:r>
      <w:r w:rsidR="003008C9">
        <w:rPr>
          <w:lang w:val="hr-HR"/>
        </w:rPr>
        <w:t>2019.g</w:t>
      </w:r>
      <w:r w:rsidR="00C20252">
        <w:rPr>
          <w:lang w:val="hr-HR"/>
        </w:rPr>
        <w:t xml:space="preserve"> </w:t>
      </w:r>
    </w:p>
    <w:p w:rsidRDefault="00284F18" w:rsidR="00284F18" w:rsidRPr="00174267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104FC5">
        <w:rPr>
          <w:lang w:val="hr-HR"/>
        </w:rPr>
        <w:t xml:space="preserve"> </w:t>
      </w:r>
      <w:r w:rsidRPr="00174267">
        <w:rPr>
          <w:lang w:val="hr-HR"/>
        </w:rPr>
        <w:t>TRGOVAČKI SUD U ZAGREBU</w:t>
      </w:r>
    </w:p>
    <w:p w:rsidRDefault="002D41FE" w:rsidR="00284F18" w:rsidRPr="00174267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104FC5">
        <w:rPr>
          <w:lang w:val="hr-HR"/>
        </w:rPr>
        <w:t xml:space="preserve"> </w:t>
      </w:r>
      <w:r w:rsidR="003008C9">
        <w:rPr>
          <w:lang w:val="hr-HR"/>
        </w:rPr>
        <w:t>St- 298 /18</w:t>
      </w:r>
    </w:p>
    <w:p w:rsidRDefault="002D41FE" w:rsidR="00284F18" w:rsidRPr="00174267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104FC5">
        <w:rPr>
          <w:lang w:val="hr-HR"/>
        </w:rPr>
        <w:t xml:space="preserve"> </w:t>
      </w:r>
      <w:r w:rsidRPr="00174267">
        <w:rPr>
          <w:lang w:val="hr-HR"/>
        </w:rPr>
        <w:t>S</w:t>
      </w:r>
      <w:r w:rsidR="00104FC5">
        <w:rPr>
          <w:lang w:val="hr-HR"/>
        </w:rPr>
        <w:t xml:space="preserve">tečajni </w:t>
      </w:r>
      <w:r w:rsidR="003008C9">
        <w:rPr>
          <w:lang w:val="hr-HR"/>
        </w:rPr>
        <w:t xml:space="preserve">sudac: gđa. LUCIJA BUTIGAN </w:t>
      </w:r>
      <w:r w:rsidR="00104FC5">
        <w:rPr>
          <w:lang w:val="hr-HR"/>
        </w:rPr>
        <w:t xml:space="preserve"> </w:t>
      </w:r>
    </w:p>
    <w:p w:rsidRDefault="00E57968" w:rsidR="00E57968" w:rsidRPr="00174267">
      <w:pPr>
        <w:rPr>
          <w:lang w:val="hr-HR"/>
        </w:rPr>
      </w:pPr>
    </w:p>
    <w:p w:rsidRDefault="00284F18" w:rsidR="00284F18" w:rsidRPr="00AE6605">
      <w:pPr>
        <w:rPr>
          <w:b/>
          <w:bCs/>
          <w:sz w:val="32"/>
          <w:szCs w:val="32"/>
          <w:u w:val="single"/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 xml:space="preserve">        </w:t>
      </w:r>
      <w:r w:rsidRPr="00AE6605">
        <w:rPr>
          <w:b/>
          <w:bCs/>
          <w:sz w:val="32"/>
          <w:szCs w:val="32"/>
          <w:u w:val="single"/>
          <w:lang w:val="hr-HR"/>
        </w:rPr>
        <w:t>I Z V J E Š Ć E</w:t>
      </w:r>
    </w:p>
    <w:p w:rsidRDefault="004248B9" w:rsidR="004248B9" w:rsidRPr="00AE6605">
      <w:pPr>
        <w:rPr>
          <w:b/>
          <w:bCs/>
          <w:sz w:val="32"/>
          <w:szCs w:val="32"/>
          <w:u w:val="single"/>
          <w:lang w:val="hr-HR"/>
        </w:rPr>
      </w:pPr>
    </w:p>
    <w:p w:rsidRDefault="004248B9" w:rsidR="004248B9" w:rsidRPr="00174267">
      <w:pPr>
        <w:rPr>
          <w:b/>
          <w:bCs/>
          <w:lang w:val="hr-HR"/>
        </w:rPr>
      </w:pPr>
      <w:r w:rsidRPr="00174267">
        <w:rPr>
          <w:b/>
          <w:bCs/>
          <w:lang w:val="hr-HR"/>
        </w:rPr>
        <w:t>STEČAJNOG UPRAVITELJA ZA IZVJEŠTAJNO I IS</w:t>
      </w:r>
      <w:r w:rsidR="0038126F" w:rsidRPr="00174267">
        <w:rPr>
          <w:b/>
          <w:bCs/>
          <w:lang w:val="hr-HR"/>
        </w:rPr>
        <w:t>PITNO ROČI</w:t>
      </w:r>
      <w:r w:rsidR="002D41FE" w:rsidRPr="00174267">
        <w:rPr>
          <w:b/>
          <w:bCs/>
          <w:lang w:val="hr-HR"/>
        </w:rPr>
        <w:t>ŠTE Z</w:t>
      </w:r>
      <w:r w:rsidR="00C20252">
        <w:rPr>
          <w:b/>
          <w:bCs/>
          <w:lang w:val="hr-HR"/>
        </w:rPr>
        <w:t xml:space="preserve">AKAZANO ZA DAN  </w:t>
      </w:r>
      <w:r w:rsidR="00D510DB">
        <w:rPr>
          <w:b/>
          <w:bCs/>
          <w:lang w:val="hr-HR"/>
        </w:rPr>
        <w:t>28.svibnja</w:t>
      </w:r>
      <w:r w:rsidR="00C20252">
        <w:rPr>
          <w:b/>
          <w:bCs/>
          <w:lang w:val="hr-HR"/>
        </w:rPr>
        <w:t xml:space="preserve"> </w:t>
      </w:r>
      <w:r w:rsidR="00D510DB">
        <w:rPr>
          <w:b/>
          <w:bCs/>
          <w:lang w:val="hr-HR"/>
        </w:rPr>
        <w:t>2019</w:t>
      </w:r>
      <w:r w:rsidR="00AA5B4D" w:rsidRPr="00174267">
        <w:rPr>
          <w:b/>
          <w:bCs/>
          <w:lang w:val="hr-HR"/>
        </w:rPr>
        <w:t>.g</w:t>
      </w:r>
      <w:r w:rsidRPr="00174267">
        <w:rPr>
          <w:b/>
          <w:bCs/>
          <w:lang w:val="hr-HR"/>
        </w:rPr>
        <w:t>.</w:t>
      </w:r>
    </w:p>
    <w:p w:rsidRDefault="00104FC5" w:rsidP="00893DAF" w:rsidR="00D510DB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 </w:t>
      </w:r>
    </w:p>
    <w:p w:rsidRDefault="00D510DB" w:rsidP="00893DAF" w:rsidR="00917C4A" w:rsidRPr="00AE6605">
      <w:pPr>
        <w:jc w:val="both"/>
        <w:rPr>
          <w:bCs/>
          <w:lang w:val="hr-HR"/>
        </w:rPr>
      </w:pPr>
      <w:r>
        <w:rPr>
          <w:bCs/>
          <w:lang w:val="hr-HR"/>
        </w:rPr>
        <w:t xml:space="preserve">EPIPHARM-PROJEKT d.o.o. </w:t>
      </w:r>
      <w:r w:rsidRPr="00D510DB">
        <w:rPr>
          <w:bCs/>
          <w:lang w:val="hr-HR"/>
        </w:rPr>
        <w:t xml:space="preserve">u stečaju </w:t>
      </w:r>
      <w:r w:rsidR="00540BCF">
        <w:rPr>
          <w:bCs/>
          <w:lang w:val="hr-HR"/>
        </w:rPr>
        <w:t xml:space="preserve">d.o.o. u stečaju, </w:t>
      </w:r>
      <w:r w:rsidRPr="00D510DB">
        <w:rPr>
          <w:bCs/>
          <w:lang w:val="hr-HR"/>
        </w:rPr>
        <w:t>10 410 Ve</w:t>
      </w:r>
      <w:r>
        <w:rPr>
          <w:bCs/>
          <w:lang w:val="hr-HR"/>
        </w:rPr>
        <w:t>lika Gorica, Augusta Šenoe 79 A,</w:t>
      </w:r>
      <w:r w:rsidRPr="00D510DB">
        <w:t xml:space="preserve"> </w:t>
      </w:r>
      <w:r w:rsidRPr="00D510DB">
        <w:rPr>
          <w:bCs/>
          <w:lang w:val="hr-HR"/>
        </w:rPr>
        <w:t>OIB: 25247874122</w:t>
      </w:r>
      <w:r w:rsidR="00CB4601">
        <w:rPr>
          <w:bCs/>
          <w:lang w:val="hr-HR"/>
        </w:rPr>
        <w:t xml:space="preserve"> </w:t>
      </w:r>
      <w:r w:rsidR="00917C4A" w:rsidRPr="00174267">
        <w:rPr>
          <w:lang w:val="hr-HR"/>
        </w:rPr>
        <w:t>kao gospodarski subjekt upisan je u registru Trgovačk</w:t>
      </w:r>
      <w:r w:rsidR="00A01057" w:rsidRPr="00174267">
        <w:rPr>
          <w:lang w:val="hr-HR"/>
        </w:rPr>
        <w:t>og</w:t>
      </w:r>
      <w:r w:rsidR="00CB4601">
        <w:rPr>
          <w:lang w:val="hr-HR"/>
        </w:rPr>
        <w:t xml:space="preserve"> suda u Zagrebu sa</w:t>
      </w:r>
      <w:r>
        <w:rPr>
          <w:lang w:val="hr-HR"/>
        </w:rPr>
        <w:t xml:space="preserve"> MBS: 080815557.</w:t>
      </w:r>
    </w:p>
    <w:p w:rsidRDefault="00654761" w:rsidP="00893DAF" w:rsidR="00654761">
      <w:pPr>
        <w:jc w:val="both"/>
        <w:rPr>
          <w:lang w:val="hr-HR"/>
        </w:rPr>
      </w:pPr>
    </w:p>
    <w:p w:rsidRDefault="002D3785" w:rsidP="00654761" w:rsidR="00654761" w:rsidRPr="00654761">
      <w:pPr>
        <w:rPr>
          <w:lang w:val="hr-HR"/>
        </w:rPr>
      </w:pPr>
      <w:r w:rsidRPr="00174267">
        <w:rPr>
          <w:lang w:val="hr-HR"/>
        </w:rPr>
        <w:t xml:space="preserve">U </w:t>
      </w:r>
      <w:r w:rsidR="0098264A" w:rsidRPr="00174267">
        <w:rPr>
          <w:lang w:val="hr-HR"/>
        </w:rPr>
        <w:t xml:space="preserve">sudskom registru upisane </w:t>
      </w:r>
      <w:r w:rsidR="00CB4601">
        <w:rPr>
          <w:lang w:val="hr-HR"/>
        </w:rPr>
        <w:t xml:space="preserve">su djelatnosti </w:t>
      </w:r>
      <w:r w:rsidR="00654761" w:rsidRPr="00654761">
        <w:rPr>
          <w:lang w:val="hr-HR"/>
        </w:rPr>
        <w:t>razno</w:t>
      </w:r>
      <w:r w:rsidR="00654761">
        <w:rPr>
          <w:lang w:val="hr-HR"/>
        </w:rPr>
        <w:t>like djelatnosti, u</w:t>
      </w:r>
      <w:r w:rsidR="00654761" w:rsidRPr="00654761">
        <w:rPr>
          <w:lang w:val="hr-HR"/>
        </w:rPr>
        <w:t>pisani temeljni k</w:t>
      </w:r>
      <w:r w:rsidR="00D510DB">
        <w:rPr>
          <w:lang w:val="hr-HR"/>
        </w:rPr>
        <w:t>apital društva iznosio je 280</w:t>
      </w:r>
      <w:r w:rsidR="00654761">
        <w:rPr>
          <w:lang w:val="hr-HR"/>
        </w:rPr>
        <w:t>.000</w:t>
      </w:r>
      <w:r w:rsidR="00654761" w:rsidRPr="00654761">
        <w:rPr>
          <w:lang w:val="hr-HR"/>
        </w:rPr>
        <w:t>,00 kuna. Dužnost jedinog člana uprave – direktora (upisan u sudski registar) u vrijeme otvaranja stečajnog post</w:t>
      </w:r>
      <w:r w:rsidR="00D510DB">
        <w:rPr>
          <w:lang w:val="hr-HR"/>
        </w:rPr>
        <w:t>upka je gosp. Ilija Ageljić</w:t>
      </w:r>
      <w:r w:rsidR="00C76524">
        <w:rPr>
          <w:lang w:val="hr-HR"/>
        </w:rPr>
        <w:t>, koji je i osnivač/član društva.</w:t>
      </w:r>
    </w:p>
    <w:p w:rsidRDefault="00D510DB" w:rsidP="00893DAF" w:rsidR="00D510DB">
      <w:pPr>
        <w:jc w:val="both"/>
        <w:rPr>
          <w:lang w:val="hr-HR"/>
        </w:rPr>
      </w:pPr>
    </w:p>
    <w:p w:rsidRDefault="00D510DB" w:rsidP="00893DAF" w:rsidR="00E308FF">
      <w:pPr>
        <w:jc w:val="both"/>
        <w:rPr>
          <w:lang w:val="hr-HR"/>
        </w:rPr>
      </w:pPr>
      <w:r>
        <w:rPr>
          <w:lang w:val="hr-HR"/>
        </w:rPr>
        <w:t>Ovosudnim rješenjem St-298/18 od 28.siječnja 2019</w:t>
      </w:r>
      <w:r w:rsidRPr="00D510DB">
        <w:rPr>
          <w:lang w:val="hr-HR"/>
        </w:rPr>
        <w:t xml:space="preserve">.g. nad ovim društvom je otvoren stečajni postupak </w:t>
      </w:r>
      <w:r w:rsidR="00E308FF">
        <w:rPr>
          <w:lang w:val="hr-HR"/>
        </w:rPr>
        <w:t xml:space="preserve">po prijedlogu vjerovnika Republike Hrvatske, Ministarstvo financija, Porezna uprava jer </w:t>
      </w:r>
      <w:r w:rsidRPr="00D510DB">
        <w:rPr>
          <w:lang w:val="hr-HR"/>
        </w:rPr>
        <w:t>na strani ovog dužnika ostvaren stečajni razlog</w:t>
      </w:r>
      <w:r w:rsidR="00E308FF">
        <w:rPr>
          <w:lang w:val="hr-HR"/>
        </w:rPr>
        <w:t xml:space="preserve"> nesposobnosti za plaćanje, jer iz potvrde FINE od 06.studenog 2018.g proizlazi da je evidentirano 550 dana neprekidne blokade, odnosno 180 dana blokade u prethodnih 6 mjeseci zbog nepodmirenih osnova za plaćanje u iznosu od 409.676,12 kn .</w:t>
      </w:r>
      <w:r w:rsidRPr="00D510DB">
        <w:rPr>
          <w:lang w:val="hr-HR"/>
        </w:rPr>
        <w:t xml:space="preserve"> </w:t>
      </w:r>
    </w:p>
    <w:p w:rsidRDefault="00E308FF" w:rsidP="00893DAF" w:rsidR="00E308FF">
      <w:pPr>
        <w:jc w:val="both"/>
        <w:rPr>
          <w:lang w:val="hr-HR"/>
        </w:rPr>
      </w:pPr>
    </w:p>
    <w:p w:rsidRDefault="00E308FF" w:rsidP="00893DAF" w:rsidR="002609DF">
      <w:pPr>
        <w:jc w:val="both"/>
        <w:rPr>
          <w:lang w:val="hr-HR"/>
        </w:rPr>
      </w:pPr>
      <w:r>
        <w:rPr>
          <w:lang w:val="hr-HR"/>
        </w:rPr>
        <w:t xml:space="preserve">Nadalje, </w:t>
      </w:r>
      <w:r w:rsidR="002609DF">
        <w:rPr>
          <w:lang w:val="hr-HR"/>
        </w:rPr>
        <w:t xml:space="preserve">tijekom prethodnog postupka i to temeljem podataka prikupljenih od strane privremenog stečajnog upravitelja i to prema pribavljenom Uvjerenju iz Državne geodetske uprave, Područni ured za katastar  Zagreb, </w:t>
      </w:r>
      <w:r w:rsidR="002609DF" w:rsidRPr="002609DF">
        <w:rPr>
          <w:lang w:val="hr-HR"/>
        </w:rPr>
        <w:t>Odjela za katastar nekretnina Velika Gorica</w:t>
      </w:r>
      <w:r w:rsidR="002609DF">
        <w:rPr>
          <w:lang w:val="hr-HR"/>
        </w:rPr>
        <w:t xml:space="preserve"> proizlazi da stečajni dužnik nije upisan u katastarskom operatu, kao i što iz Uvjerenja Centra za vozila Hrvatska d.d. proizlazi da stečajni dužnik nije </w:t>
      </w:r>
      <w:r w:rsidR="00417784">
        <w:rPr>
          <w:lang w:val="hr-HR"/>
        </w:rPr>
        <w:t xml:space="preserve">evidentiran kao vlasnik vozila. </w:t>
      </w:r>
    </w:p>
    <w:p w:rsidRDefault="00877FBD" w:rsidP="00893DAF" w:rsidR="00877FBD">
      <w:pPr>
        <w:jc w:val="both"/>
        <w:rPr>
          <w:lang w:val="hr-HR"/>
        </w:rPr>
      </w:pPr>
    </w:p>
    <w:p w:rsidRDefault="00D80BE4" w:rsidP="00D80BE4" w:rsidR="00D80BE4" w:rsidRPr="00D80BE4">
      <w:pPr>
        <w:jc w:val="both"/>
        <w:rPr>
          <w:lang w:val="hr-HR"/>
        </w:rPr>
      </w:pPr>
      <w:r>
        <w:rPr>
          <w:lang w:val="hr-HR"/>
        </w:rPr>
        <w:t xml:space="preserve">Istovremeno tijekom prethodnog postupka i to na ročištu održanom </w:t>
      </w:r>
      <w:r w:rsidRPr="00D80BE4">
        <w:rPr>
          <w:lang w:val="hr-HR"/>
        </w:rPr>
        <w:t>dana 22.siječnja 2019.g</w:t>
      </w:r>
      <w:r>
        <w:rPr>
          <w:lang w:val="hr-HR"/>
        </w:rPr>
        <w:t xml:space="preserve"> vjerovnik  </w:t>
      </w:r>
      <w:r w:rsidRPr="00D80BE4">
        <w:rPr>
          <w:lang w:val="hr-HR"/>
        </w:rPr>
        <w:t>Republike Hrvatske, Ministarstvo financija, Porezna uprava</w:t>
      </w:r>
      <w:r>
        <w:rPr>
          <w:lang w:val="hr-HR"/>
        </w:rPr>
        <w:t xml:space="preserve"> je temeljem raspoložive dokumentacije utvrdila da stečajni dužnik </w:t>
      </w:r>
      <w:r w:rsidRPr="00D80BE4">
        <w:rPr>
          <w:lang w:val="hr-HR"/>
        </w:rPr>
        <w:t>ima evidentiranu dugotrajnu imovinu u iznosu u vrijednosti 587.000,00 kn, postrojenje i opremu u iznosu od 57.624,00 kn, alate, pogonski iventar i transportnu imovinu u iznosu od 450.166,00 kn i kratkotrajnu imovi</w:t>
      </w:r>
      <w:r>
        <w:rPr>
          <w:lang w:val="hr-HR"/>
        </w:rPr>
        <w:t xml:space="preserve">nu u iznosu od 13.413.500,00 kn, od čega je imao evidentirane date  zajmove, depozite i slično za 2015.g, u iznosu od 9.874.894,00 kn, a u 2016.g 12.959,495,00 kn,, te je zbog naprijed navedene činjenice moguće da kod stečajnog dužnika postoji </w:t>
      </w:r>
      <w:r w:rsidR="00D405D9">
        <w:rPr>
          <w:lang w:val="hr-HR"/>
        </w:rPr>
        <w:t>imovina u vidu opreme, alata i pozajmice visokih iznosa.</w:t>
      </w:r>
    </w:p>
    <w:p w:rsidRDefault="00D80BE4" w:rsidP="00893DAF" w:rsidR="00D80BE4">
      <w:pPr>
        <w:jc w:val="both"/>
        <w:rPr>
          <w:lang w:val="hr-HR"/>
        </w:rPr>
      </w:pPr>
    </w:p>
    <w:p w:rsidRDefault="002609DF" w:rsidP="00893DAF" w:rsidR="0065476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673EC7" w:rsidP="00A45309" w:rsidR="00D405D9">
      <w:pPr>
        <w:jc w:val="both"/>
        <w:rPr>
          <w:lang w:val="hr-HR"/>
        </w:rPr>
      </w:pPr>
      <w:r w:rsidRPr="00673EC7">
        <w:rPr>
          <w:lang w:val="hr-HR"/>
        </w:rPr>
        <w:lastRenderedPageBreak/>
        <w:t>Nakon</w:t>
      </w:r>
      <w:r w:rsidR="00D405D9">
        <w:rPr>
          <w:lang w:val="hr-HR"/>
        </w:rPr>
        <w:t xml:space="preserve"> otvaranja predmetnog stečajnog postupka i</w:t>
      </w:r>
      <w:r>
        <w:rPr>
          <w:lang w:val="hr-HR"/>
        </w:rPr>
        <w:t xml:space="preserve"> imenovanja za </w:t>
      </w:r>
      <w:r w:rsidR="00D405D9">
        <w:rPr>
          <w:lang w:val="hr-HR"/>
        </w:rPr>
        <w:t xml:space="preserve">stečajnog upravitelja, dana </w:t>
      </w:r>
      <w:r w:rsidR="00D405D9" w:rsidRPr="00D405D9">
        <w:rPr>
          <w:lang w:val="hr-HR"/>
        </w:rPr>
        <w:t xml:space="preserve"> </w:t>
      </w:r>
      <w:r w:rsidR="00D405D9">
        <w:rPr>
          <w:lang w:val="hr-HR"/>
        </w:rPr>
        <w:t xml:space="preserve">04.veljače 2019.g </w:t>
      </w:r>
      <w:r w:rsidR="00D405D9" w:rsidRPr="00D405D9">
        <w:rPr>
          <w:lang w:val="hr-HR"/>
        </w:rPr>
        <w:t xml:space="preserve"> uputio</w:t>
      </w:r>
      <w:r w:rsidR="00D405D9">
        <w:rPr>
          <w:lang w:val="hr-HR"/>
        </w:rPr>
        <w:t xml:space="preserve"> stečajnom</w:t>
      </w:r>
      <w:r w:rsidR="00D405D9" w:rsidRPr="00D405D9">
        <w:rPr>
          <w:lang w:val="hr-HR"/>
        </w:rPr>
        <w:t xml:space="preserve"> dužniku i njegovom</w:t>
      </w:r>
      <w:r w:rsidR="00D405D9">
        <w:rPr>
          <w:lang w:val="hr-HR"/>
        </w:rPr>
        <w:t xml:space="preserve"> bivšem</w:t>
      </w:r>
      <w:r w:rsidR="00D405D9" w:rsidRPr="00D405D9">
        <w:rPr>
          <w:lang w:val="hr-HR"/>
        </w:rPr>
        <w:t xml:space="preserve"> zakonskom zastupniku</w:t>
      </w:r>
      <w:r w:rsidR="00D405D9">
        <w:rPr>
          <w:lang w:val="hr-HR"/>
        </w:rPr>
        <w:t xml:space="preserve"> Ilija  </w:t>
      </w:r>
      <w:r w:rsidR="00D405D9" w:rsidRPr="00D405D9">
        <w:rPr>
          <w:lang w:val="hr-HR"/>
        </w:rPr>
        <w:t xml:space="preserve">  </w:t>
      </w:r>
      <w:r w:rsidR="00D405D9">
        <w:rPr>
          <w:lang w:val="hr-HR"/>
        </w:rPr>
        <w:t xml:space="preserve">Ageljić </w:t>
      </w:r>
      <w:r w:rsidR="00D405D9" w:rsidRPr="00D405D9">
        <w:rPr>
          <w:lang w:val="hr-HR"/>
        </w:rPr>
        <w:t>dopis kojim je od njega zatražio da mu stavi na raspolaganje poslovnu dokumentaciju predmetnog dužnika (u dopisu točno specificirana poslovna dokumentacij</w:t>
      </w:r>
      <w:r w:rsidR="00D405D9">
        <w:rPr>
          <w:lang w:val="hr-HR"/>
        </w:rPr>
        <w:t>e)</w:t>
      </w:r>
      <w:r w:rsidR="00D405D9" w:rsidRPr="00D405D9">
        <w:t xml:space="preserve"> </w:t>
      </w:r>
      <w:r w:rsidR="00D405D9" w:rsidRPr="00D405D9">
        <w:rPr>
          <w:lang w:val="hr-HR"/>
        </w:rPr>
        <w:t>a koja je dokumentacija stečajnom  upravitelju potrebna za obavljanje svoje dužnosti</w:t>
      </w:r>
      <w:r w:rsidR="00DF76BB">
        <w:rPr>
          <w:lang w:val="hr-HR"/>
        </w:rPr>
        <w:t xml:space="preserve">. </w:t>
      </w:r>
      <w:r w:rsidR="006504BF">
        <w:rPr>
          <w:lang w:val="hr-HR"/>
        </w:rPr>
        <w:t>Predmetne poštanske pošiljke su se vratile stečajnom upravitelju sa nazn</w:t>
      </w:r>
      <w:r w:rsidR="00D405D9">
        <w:rPr>
          <w:lang w:val="hr-HR"/>
        </w:rPr>
        <w:t>akom</w:t>
      </w:r>
      <w:r w:rsidR="006504BF">
        <w:rPr>
          <w:lang w:val="hr-HR"/>
        </w:rPr>
        <w:t xml:space="preserve"> „nepoznat</w:t>
      </w:r>
      <w:r w:rsidR="00277283">
        <w:rPr>
          <w:lang w:val="hr-HR"/>
        </w:rPr>
        <w:t>“</w:t>
      </w:r>
      <w:r w:rsidR="006504BF">
        <w:rPr>
          <w:lang w:val="hr-HR"/>
        </w:rPr>
        <w:t xml:space="preserve">. </w:t>
      </w:r>
      <w:r w:rsidR="00A45309">
        <w:rPr>
          <w:lang w:val="hr-HR"/>
        </w:rPr>
        <w:t xml:space="preserve">  </w:t>
      </w:r>
    </w:p>
    <w:p w:rsidRDefault="00D405D9" w:rsidP="00A45309" w:rsidR="00D405D9">
      <w:pPr>
        <w:jc w:val="both"/>
        <w:rPr>
          <w:lang w:val="hr-HR"/>
        </w:rPr>
      </w:pPr>
    </w:p>
    <w:p w:rsidRDefault="006504BF" w:rsidP="00A45309" w:rsidR="00DF76BB">
      <w:pPr>
        <w:jc w:val="both"/>
        <w:rPr>
          <w:lang w:val="hr-HR"/>
        </w:rPr>
      </w:pPr>
      <w:r>
        <w:rPr>
          <w:lang w:val="hr-HR"/>
        </w:rPr>
        <w:t>Nadalje,</w:t>
      </w:r>
      <w:r w:rsidR="00D405D9">
        <w:rPr>
          <w:lang w:val="hr-HR"/>
        </w:rPr>
        <w:t xml:space="preserve"> </w:t>
      </w:r>
      <w:r w:rsidR="00DF76BB">
        <w:rPr>
          <w:lang w:val="hr-HR"/>
        </w:rPr>
        <w:t>stečajni upravitelj je dana 29.travnja 2019.g uputio dopis Županijskom državnom odvjetništvu u Velikoj Gorici, kojim  je zatražio od naslovljenog državnog odvjetništva da javi stečajnom upravitelju ukoliko ima bilo kakove podatke gdje se nalazi i u čijem se posjedu nalazi imovina stečajnog dužnika za koju je isti naveo na ročištu dana 22.siječnja 2019.g da se nalazi u vlasništvu stečajnog dužnika. Stečajni upravitelj do današnjeg dana nije zaprimio odgovor na predmetni svoj dopis, s time da ukoliko isti naknadno bude bio zaprimljen stečajni upravitelj će o istoj činjenici izvijestiti naslovljeni sud.</w:t>
      </w:r>
    </w:p>
    <w:p w:rsidRDefault="00DF76BB" w:rsidP="00A45309" w:rsidR="00DF76BB">
      <w:pPr>
        <w:jc w:val="both"/>
        <w:rPr>
          <w:lang w:val="hr-HR"/>
        </w:rPr>
      </w:pPr>
    </w:p>
    <w:p w:rsidRDefault="00DF76BB" w:rsidP="00A45309" w:rsidR="00417784" w:rsidRPr="00417784">
      <w:pPr>
        <w:jc w:val="both"/>
        <w:rPr>
          <w:b/>
          <w:lang w:val="hr-HR"/>
        </w:rPr>
      </w:pPr>
      <w:r w:rsidRPr="00417784">
        <w:rPr>
          <w:b/>
          <w:lang w:val="hr-HR"/>
        </w:rPr>
        <w:t>Stoga slijedom naprijed navedenog ste</w:t>
      </w:r>
      <w:r w:rsidR="00417784" w:rsidRPr="00417784">
        <w:rPr>
          <w:b/>
          <w:lang w:val="hr-HR"/>
        </w:rPr>
        <w:t>čajni upravitelj utvrđuje da za sada ne postoji bilo kakova imovina koja bi predstavljala stečajnu masu  u ovom stečajnom postupku.</w:t>
      </w:r>
    </w:p>
    <w:p w:rsidRDefault="00FE7D7D" w:rsidP="00A45309" w:rsidR="00FE7D7D">
      <w:pPr>
        <w:jc w:val="both"/>
        <w:rPr>
          <w:b/>
          <w:lang w:val="hr-HR"/>
        </w:rPr>
      </w:pPr>
    </w:p>
    <w:p w:rsidRDefault="00FE7D7D" w:rsidP="00A45309" w:rsidR="00417784" w:rsidRPr="00FE7D7D">
      <w:pPr>
        <w:jc w:val="both"/>
        <w:rPr>
          <w:lang w:val="hr-HR"/>
        </w:rPr>
      </w:pPr>
      <w:r>
        <w:rPr>
          <w:lang w:val="hr-HR"/>
        </w:rPr>
        <w:t>O</w:t>
      </w:r>
      <w:r w:rsidRPr="00FE7D7D">
        <w:rPr>
          <w:lang w:val="hr-HR"/>
        </w:rPr>
        <w:t xml:space="preserve">bzirom </w:t>
      </w:r>
      <w:r w:rsidR="00877FBD">
        <w:rPr>
          <w:lang w:val="hr-HR"/>
        </w:rPr>
        <w:t xml:space="preserve"> da </w:t>
      </w:r>
      <w:r w:rsidRPr="00FE7D7D">
        <w:rPr>
          <w:lang w:val="hr-HR"/>
        </w:rPr>
        <w:t xml:space="preserve">stečajni upravitelj nije u posjedu poslovne dokumentacije stečajnog dužnika </w:t>
      </w:r>
      <w:r w:rsidR="008B40F3">
        <w:rPr>
          <w:lang w:val="hr-HR"/>
        </w:rPr>
        <w:t xml:space="preserve">isti </w:t>
      </w:r>
      <w:r w:rsidRPr="00FE7D7D">
        <w:rPr>
          <w:lang w:val="hr-HR"/>
        </w:rPr>
        <w:t>nije bio u mogućnosti sastaviti popis tražbina prijašnjih radnika (ukoliko te tražbine postoje) do otvaranja stečajnog postupka.</w:t>
      </w:r>
    </w:p>
    <w:p w:rsidRDefault="00417784" w:rsidP="00417784" w:rsidR="00417784" w:rsidRPr="00417784">
      <w:pPr>
        <w:jc w:val="both"/>
        <w:rPr>
          <w:lang w:val="hr-HR"/>
        </w:rPr>
      </w:pPr>
    </w:p>
    <w:p w:rsidRDefault="00417784" w:rsidP="00417784" w:rsidR="00417784" w:rsidRPr="00417784">
      <w:pPr>
        <w:jc w:val="both"/>
        <w:rPr>
          <w:lang w:val="hr-HR"/>
        </w:rPr>
      </w:pPr>
      <w:r>
        <w:rPr>
          <w:lang w:val="hr-HR"/>
        </w:rPr>
        <w:t xml:space="preserve">Podnijete su ukupno </w:t>
      </w:r>
      <w:r w:rsidRPr="00417784">
        <w:rPr>
          <w:b/>
          <w:lang w:val="hr-HR"/>
        </w:rPr>
        <w:t>četri</w:t>
      </w:r>
      <w:r>
        <w:rPr>
          <w:b/>
          <w:lang w:val="hr-HR"/>
        </w:rPr>
        <w:t xml:space="preserve"> (4)</w:t>
      </w:r>
      <w:r w:rsidRPr="00417784">
        <w:rPr>
          <w:b/>
          <w:lang w:val="hr-HR"/>
        </w:rPr>
        <w:t xml:space="preserve"> </w:t>
      </w:r>
      <w:r w:rsidRPr="00FE7D7D">
        <w:rPr>
          <w:b/>
          <w:lang w:val="hr-HR"/>
        </w:rPr>
        <w:t>prijave vjerovnika II. višeg isplatnog reda</w:t>
      </w:r>
      <w:r w:rsidRPr="00417784">
        <w:rPr>
          <w:lang w:val="hr-HR"/>
        </w:rPr>
        <w:t xml:space="preserve"> i to</w:t>
      </w:r>
      <w:r>
        <w:rPr>
          <w:lang w:val="hr-HR"/>
        </w:rPr>
        <w:t>: 1)</w:t>
      </w:r>
      <w:r w:rsidRPr="00417784">
        <w:rPr>
          <w:lang w:val="hr-HR"/>
        </w:rPr>
        <w:t xml:space="preserve"> Republika Hrvatska, Ministarstvo Financija, Pore</w:t>
      </w:r>
      <w:r>
        <w:rPr>
          <w:lang w:val="hr-HR"/>
        </w:rPr>
        <w:t>zna uprava u iznosu od 9.210.622,08</w:t>
      </w:r>
      <w:r w:rsidRPr="00417784">
        <w:rPr>
          <w:lang w:val="hr-HR"/>
        </w:rPr>
        <w:t xml:space="preserve"> kn</w:t>
      </w:r>
      <w:r>
        <w:rPr>
          <w:lang w:val="hr-HR"/>
        </w:rPr>
        <w:t>, 2)</w:t>
      </w:r>
      <w:r w:rsidRPr="00417784">
        <w:rPr>
          <w:lang w:val="hr-HR"/>
        </w:rPr>
        <w:t xml:space="preserve"> Republika Hrvatska, Minist</w:t>
      </w:r>
      <w:r>
        <w:rPr>
          <w:lang w:val="hr-HR"/>
        </w:rPr>
        <w:t>arstvo poljoprivrede u iznosu od 3.024,10</w:t>
      </w:r>
      <w:r w:rsidRPr="00417784">
        <w:rPr>
          <w:lang w:val="hr-HR"/>
        </w:rPr>
        <w:t xml:space="preserve"> kn</w:t>
      </w:r>
      <w:r>
        <w:rPr>
          <w:lang w:val="hr-HR"/>
        </w:rPr>
        <w:t>,</w:t>
      </w:r>
      <w:r w:rsidR="008B40F3">
        <w:rPr>
          <w:lang w:val="hr-HR"/>
        </w:rPr>
        <w:t xml:space="preserve"> 3)</w:t>
      </w:r>
      <w:r>
        <w:rPr>
          <w:lang w:val="hr-HR"/>
        </w:rPr>
        <w:t xml:space="preserve"> </w:t>
      </w:r>
      <w:r w:rsidR="008B40F3" w:rsidRPr="008B40F3">
        <w:rPr>
          <w:lang w:val="hr-HR"/>
        </w:rPr>
        <w:t xml:space="preserve">Eos Matrix d.o.o.  </w:t>
      </w:r>
      <w:r w:rsidR="008B40F3">
        <w:rPr>
          <w:lang w:val="hr-HR"/>
        </w:rPr>
        <w:t>u iznosu od 2.106,42 kn i  4</w:t>
      </w:r>
      <w:r w:rsidR="008B40F3" w:rsidRPr="008B40F3">
        <w:rPr>
          <w:lang w:val="hr-HR"/>
        </w:rPr>
        <w:t>) Zagrebački holding d.o.o</w:t>
      </w:r>
      <w:r w:rsidR="008B40F3">
        <w:rPr>
          <w:lang w:val="hr-HR"/>
        </w:rPr>
        <w:t>. Podružnica Zagrebparking u iznosu od 647,18 kn.</w:t>
      </w:r>
      <w:r w:rsidR="00FE7D7D">
        <w:rPr>
          <w:lang w:val="hr-HR"/>
        </w:rPr>
        <w:t xml:space="preserve"> </w:t>
      </w:r>
      <w:r w:rsidRPr="00417784">
        <w:rPr>
          <w:lang w:val="hr-HR"/>
        </w:rPr>
        <w:t xml:space="preserve"> </w:t>
      </w:r>
    </w:p>
    <w:p w:rsidRDefault="00FE7D7D" w:rsidP="00FE7D7D" w:rsidR="00FE7D7D">
      <w:pPr>
        <w:jc w:val="both"/>
        <w:rPr>
          <w:lang w:val="hr-HR"/>
        </w:rPr>
      </w:pPr>
    </w:p>
    <w:p w:rsidRDefault="00FE7D7D" w:rsidP="00FE7D7D" w:rsidR="00FE7D7D" w:rsidRPr="00FE7D7D">
      <w:pPr>
        <w:jc w:val="both"/>
        <w:rPr>
          <w:lang w:val="hr-HR"/>
        </w:rPr>
      </w:pPr>
      <w:r w:rsidRPr="00FE7D7D">
        <w:rPr>
          <w:lang w:val="hr-HR"/>
        </w:rPr>
        <w:t xml:space="preserve">Stečajni upravitelj je vršio ispitivanje pristiglih prijave (obzirom nije u posjedu poslovne dokumentacije) temeljem samih prijava kao i dokumentacije  koja prilaže istim prijavama. </w:t>
      </w:r>
    </w:p>
    <w:p w:rsidRDefault="00FE7D7D" w:rsidP="00FE7D7D" w:rsidR="00FE7D7D" w:rsidRPr="00FE7D7D">
      <w:pPr>
        <w:jc w:val="both"/>
        <w:rPr>
          <w:lang w:val="hr-HR"/>
        </w:rPr>
      </w:pPr>
    </w:p>
    <w:p w:rsidRDefault="00FE7D7D" w:rsidP="00FE7D7D" w:rsidR="00DF76BB">
      <w:pPr>
        <w:jc w:val="both"/>
        <w:rPr>
          <w:lang w:val="hr-HR"/>
        </w:rPr>
      </w:pPr>
      <w:r w:rsidRPr="00FE7D7D">
        <w:rPr>
          <w:lang w:val="hr-HR"/>
        </w:rPr>
        <w:t>Stečajni upravitelj priznao je sve  tražbine vjerovnika u II višem isplatnom redu i t</w:t>
      </w:r>
      <w:r>
        <w:rPr>
          <w:lang w:val="hr-HR"/>
        </w:rPr>
        <w:t xml:space="preserve">o u ukupnom iznosu od 9.216.399,78 </w:t>
      </w:r>
      <w:r w:rsidRPr="00FE7D7D">
        <w:rPr>
          <w:lang w:val="hr-HR"/>
        </w:rPr>
        <w:t xml:space="preserve"> kn</w:t>
      </w:r>
    </w:p>
    <w:p w:rsidRDefault="00DF76BB" w:rsidP="00A45309" w:rsidR="00DF76BB">
      <w:pPr>
        <w:jc w:val="both"/>
        <w:rPr>
          <w:lang w:val="hr-HR"/>
        </w:rPr>
      </w:pPr>
    </w:p>
    <w:p w:rsidRDefault="00DF76BB" w:rsidP="00A45309" w:rsidR="00DF76BB">
      <w:pPr>
        <w:jc w:val="both"/>
        <w:rPr>
          <w:lang w:val="hr-HR"/>
        </w:rPr>
      </w:pPr>
    </w:p>
    <w:p w:rsidRDefault="00BB28FE" w:rsidP="00B34E6D" w:rsidR="00BB28FE" w:rsidRPr="00174267">
      <w:pPr>
        <w:jc w:val="both"/>
        <w:rPr>
          <w:lang w:val="hr-HR"/>
        </w:rPr>
      </w:pPr>
      <w:r w:rsidRPr="00174267">
        <w:rPr>
          <w:lang w:val="hr-HR"/>
        </w:rPr>
        <w:t xml:space="preserve">Na temelju iznijetih činjenica u ovom izvješću, stečajni upravitelj predlaže skupštini vjerovnika usvojiti slijedeće </w:t>
      </w:r>
      <w:r w:rsidRPr="00174267">
        <w:rPr>
          <w:b/>
          <w:lang w:val="hr-HR"/>
        </w:rPr>
        <w:t>zaključke:</w:t>
      </w:r>
    </w:p>
    <w:p w:rsidRDefault="00F5253D" w:rsidP="00B34E6D" w:rsidR="00F5253D" w:rsidRPr="00174267">
      <w:pPr>
        <w:jc w:val="both"/>
        <w:rPr>
          <w:lang w:val="hr-HR"/>
        </w:rPr>
      </w:pPr>
    </w:p>
    <w:p w:rsidRDefault="00BB28FE" w:rsidP="00BB28FE" w:rsidR="00BB28FE" w:rsidRPr="00174267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t xml:space="preserve">Prihvaća se </w:t>
      </w:r>
      <w:r w:rsidR="00F22D0E" w:rsidRPr="00174267">
        <w:rPr>
          <w:lang w:val="hr-HR"/>
        </w:rPr>
        <w:t xml:space="preserve">u cijelosti </w:t>
      </w:r>
      <w:r w:rsidRPr="00174267">
        <w:rPr>
          <w:lang w:val="hr-HR"/>
        </w:rPr>
        <w:t>izvješće stečajnog upravitelja</w:t>
      </w:r>
      <w:r w:rsidR="00AD5885" w:rsidRPr="00174267">
        <w:rPr>
          <w:lang w:val="hr-HR"/>
        </w:rPr>
        <w:t xml:space="preserve"> i odobravaju se sve</w:t>
      </w:r>
      <w:r w:rsidR="00F22D0E" w:rsidRPr="00174267">
        <w:rPr>
          <w:lang w:val="hr-HR"/>
        </w:rPr>
        <w:t xml:space="preserve"> do sada</w:t>
      </w:r>
      <w:r w:rsidR="00AD5885" w:rsidRPr="00174267">
        <w:rPr>
          <w:lang w:val="hr-HR"/>
        </w:rPr>
        <w:t xml:space="preserve"> poduzete radnje stečajnog upravitelja</w:t>
      </w:r>
      <w:r w:rsidRPr="00174267">
        <w:rPr>
          <w:lang w:val="hr-HR"/>
        </w:rPr>
        <w:t>.</w:t>
      </w:r>
    </w:p>
    <w:p w:rsidRDefault="00F5253D" w:rsidP="00BB28FE" w:rsidR="00F5253D" w:rsidRPr="00174267">
      <w:pPr>
        <w:jc w:val="both"/>
        <w:rPr>
          <w:lang w:val="hr-HR"/>
        </w:rPr>
      </w:pPr>
    </w:p>
    <w:p w:rsidRDefault="007512E7" w:rsidP="007512E7" w:rsidR="00ED3E0C" w:rsidRPr="00C72AD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 Predlaže se da naslovljeni sud obzirom da ne postoji stečajna masa donese rješenje o obustavi i zaključenju predmetnog stečajnog postupka. </w:t>
      </w:r>
    </w:p>
    <w:p w:rsidRDefault="008F2633" w:rsidP="008F2633" w:rsidR="008F2633" w:rsidRPr="00174267">
      <w:pPr>
        <w:ind w:left="720"/>
        <w:jc w:val="both"/>
        <w:rPr>
          <w:lang w:val="hr-HR"/>
        </w:rPr>
      </w:pPr>
    </w:p>
    <w:p w:rsidRDefault="008F42F3" w:rsidP="00BB28FE" w:rsidR="008F42F3" w:rsidRPr="00174267">
      <w:pPr>
        <w:ind w:left="360"/>
        <w:jc w:val="both"/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upravitelj:</w:t>
      </w:r>
    </w:p>
    <w:p w:rsidRDefault="00DF0293" w:rsidP="00D97AF1" w:rsidR="00A246BA">
      <w:pPr>
        <w:ind w:left="36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Martin Lukin </w:t>
      </w:r>
      <w:r w:rsidR="00BB28FE" w:rsidRPr="00174267">
        <w:rPr>
          <w:lang w:val="hr-HR"/>
        </w:rPr>
        <w:t xml:space="preserve"> </w:t>
      </w:r>
    </w:p>
    <w:sectPr w:rsidR="00A246BA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C560D"/>
    <w:multiLevelType w:val="hybridMultilevel"/>
    <w:tmpl w:val="E86037A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6E3868"/>
    <w:multiLevelType w:val="hybridMultilevel"/>
    <w:tmpl w:val="F8A80E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31582E"/>
    <w:multiLevelType w:val="hybridMultilevel"/>
    <w:tmpl w:val="FF5AB54C"/>
    <w:lvl w:tplc="5B7E6D5C" w:ilvl="0">
      <w:start w:val="2"/>
      <w:numFmt w:val="lowerLetter"/>
      <w:lvlText w:val="%1)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C277FC"/>
    <w:multiLevelType w:val="hybridMultilevel"/>
    <w:tmpl w:val="D0F83556"/>
    <w:lvl w:tplc="9B56D8E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7408F6E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3E442CCA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A4A7D"/>
    <w:multiLevelType w:val="hybridMultilevel"/>
    <w:tmpl w:val="98FCA2CA"/>
    <w:lvl w:tplc="BC56D36C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184345"/>
    <w:multiLevelType w:val="hybridMultilevel"/>
    <w:tmpl w:val="CB2A8070"/>
    <w:lvl w:tplc="5070297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C52776A"/>
    <w:multiLevelType w:val="hybridMultilevel"/>
    <w:tmpl w:val="F65EFFF8"/>
    <w:lvl w:tplc="E8B2B032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C33994"/>
    <w:multiLevelType w:val="hybridMultilevel"/>
    <w:tmpl w:val="C4C2F490"/>
    <w:lvl w:tplc="8E7EDE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7110882"/>
    <w:multiLevelType w:val="hybridMultilevel"/>
    <w:tmpl w:val="84263C4C"/>
    <w:lvl w:tplc="46E2E3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DE03C61"/>
    <w:multiLevelType w:val="hybridMultilevel"/>
    <w:tmpl w:val="3BF0AFD8"/>
    <w:lvl w:tplc="1D8865D0" w:ilvl="0">
      <w:start w:val="4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7A6"/>
    <w:rsid w:val="00034AFB"/>
    <w:rsid w:val="00043EFC"/>
    <w:rsid w:val="00044DC9"/>
    <w:rsid w:val="00045CD4"/>
    <w:rsid w:val="00073929"/>
    <w:rsid w:val="0007580A"/>
    <w:rsid w:val="00081873"/>
    <w:rsid w:val="000A294D"/>
    <w:rsid w:val="000A7798"/>
    <w:rsid w:val="000B0716"/>
    <w:rsid w:val="000C6732"/>
    <w:rsid w:val="000C7275"/>
    <w:rsid w:val="000C79B1"/>
    <w:rsid w:val="000D37B2"/>
    <w:rsid w:val="000E13E1"/>
    <w:rsid w:val="000E5904"/>
    <w:rsid w:val="0010084C"/>
    <w:rsid w:val="00102656"/>
    <w:rsid w:val="00103C9F"/>
    <w:rsid w:val="00104FC5"/>
    <w:rsid w:val="001203C9"/>
    <w:rsid w:val="00130F6B"/>
    <w:rsid w:val="00143C9F"/>
    <w:rsid w:val="00143EEB"/>
    <w:rsid w:val="0015041B"/>
    <w:rsid w:val="00153B71"/>
    <w:rsid w:val="00157A9F"/>
    <w:rsid w:val="00173DCD"/>
    <w:rsid w:val="00174267"/>
    <w:rsid w:val="00180466"/>
    <w:rsid w:val="00186445"/>
    <w:rsid w:val="001A42CA"/>
    <w:rsid w:val="001B6D24"/>
    <w:rsid w:val="001C2454"/>
    <w:rsid w:val="001C348B"/>
    <w:rsid w:val="001D37DC"/>
    <w:rsid w:val="001F7D4C"/>
    <w:rsid w:val="00207810"/>
    <w:rsid w:val="00217B73"/>
    <w:rsid w:val="002239EE"/>
    <w:rsid w:val="0023059D"/>
    <w:rsid w:val="0024667C"/>
    <w:rsid w:val="0025303D"/>
    <w:rsid w:val="002609DF"/>
    <w:rsid w:val="002663BF"/>
    <w:rsid w:val="0027544D"/>
    <w:rsid w:val="00277283"/>
    <w:rsid w:val="00277B27"/>
    <w:rsid w:val="00281946"/>
    <w:rsid w:val="00282814"/>
    <w:rsid w:val="00284F18"/>
    <w:rsid w:val="002A7F83"/>
    <w:rsid w:val="002D3785"/>
    <w:rsid w:val="002D41FE"/>
    <w:rsid w:val="002F5890"/>
    <w:rsid w:val="002F6DF2"/>
    <w:rsid w:val="003008C9"/>
    <w:rsid w:val="00303D2C"/>
    <w:rsid w:val="0033148F"/>
    <w:rsid w:val="003469A3"/>
    <w:rsid w:val="00360B07"/>
    <w:rsid w:val="00364077"/>
    <w:rsid w:val="00365DC0"/>
    <w:rsid w:val="00365E86"/>
    <w:rsid w:val="00380986"/>
    <w:rsid w:val="0038126F"/>
    <w:rsid w:val="00391A2C"/>
    <w:rsid w:val="00392213"/>
    <w:rsid w:val="00392384"/>
    <w:rsid w:val="003D0F52"/>
    <w:rsid w:val="003D1FD5"/>
    <w:rsid w:val="003D3395"/>
    <w:rsid w:val="003D47C3"/>
    <w:rsid w:val="003E108B"/>
    <w:rsid w:val="003E62DA"/>
    <w:rsid w:val="003F1195"/>
    <w:rsid w:val="003F3C08"/>
    <w:rsid w:val="00403F14"/>
    <w:rsid w:val="00411FAF"/>
    <w:rsid w:val="0041694E"/>
    <w:rsid w:val="00417784"/>
    <w:rsid w:val="004248B9"/>
    <w:rsid w:val="0043440D"/>
    <w:rsid w:val="00477B64"/>
    <w:rsid w:val="00493E7F"/>
    <w:rsid w:val="0049659E"/>
    <w:rsid w:val="004A2BA9"/>
    <w:rsid w:val="004B3106"/>
    <w:rsid w:val="004D04AA"/>
    <w:rsid w:val="004E11D7"/>
    <w:rsid w:val="004E2F8F"/>
    <w:rsid w:val="004E6271"/>
    <w:rsid w:val="00520927"/>
    <w:rsid w:val="005304B7"/>
    <w:rsid w:val="00530825"/>
    <w:rsid w:val="005325FF"/>
    <w:rsid w:val="00540BCF"/>
    <w:rsid w:val="0054189E"/>
    <w:rsid w:val="00551C46"/>
    <w:rsid w:val="0056459B"/>
    <w:rsid w:val="0057264A"/>
    <w:rsid w:val="00576DE1"/>
    <w:rsid w:val="00580CAC"/>
    <w:rsid w:val="00582380"/>
    <w:rsid w:val="00586C1B"/>
    <w:rsid w:val="00592EED"/>
    <w:rsid w:val="005A0CB2"/>
    <w:rsid w:val="005A3CD9"/>
    <w:rsid w:val="005A6AF3"/>
    <w:rsid w:val="005C30B4"/>
    <w:rsid w:val="005C74FD"/>
    <w:rsid w:val="005D7CCA"/>
    <w:rsid w:val="005F1DEB"/>
    <w:rsid w:val="005F2B3E"/>
    <w:rsid w:val="005F2D5C"/>
    <w:rsid w:val="005F4B6E"/>
    <w:rsid w:val="005F4DE8"/>
    <w:rsid w:val="006252C0"/>
    <w:rsid w:val="0063140F"/>
    <w:rsid w:val="00636B18"/>
    <w:rsid w:val="006504BF"/>
    <w:rsid w:val="00654761"/>
    <w:rsid w:val="00670D57"/>
    <w:rsid w:val="00673EC7"/>
    <w:rsid w:val="00692EC0"/>
    <w:rsid w:val="006968DA"/>
    <w:rsid w:val="00696E00"/>
    <w:rsid w:val="006A1988"/>
    <w:rsid w:val="006A4AC0"/>
    <w:rsid w:val="006B2D8C"/>
    <w:rsid w:val="006B5DE3"/>
    <w:rsid w:val="006F2434"/>
    <w:rsid w:val="007343DE"/>
    <w:rsid w:val="00735ADE"/>
    <w:rsid w:val="00744C27"/>
    <w:rsid w:val="007512E7"/>
    <w:rsid w:val="007545A6"/>
    <w:rsid w:val="00761BD5"/>
    <w:rsid w:val="00764005"/>
    <w:rsid w:val="007716E4"/>
    <w:rsid w:val="0079134F"/>
    <w:rsid w:val="00796617"/>
    <w:rsid w:val="00796BEC"/>
    <w:rsid w:val="00796F82"/>
    <w:rsid w:val="00796FC6"/>
    <w:rsid w:val="007A63D0"/>
    <w:rsid w:val="007C7378"/>
    <w:rsid w:val="007D0C53"/>
    <w:rsid w:val="007D58ED"/>
    <w:rsid w:val="007D5BF0"/>
    <w:rsid w:val="007E3B7C"/>
    <w:rsid w:val="007F0388"/>
    <w:rsid w:val="008017B5"/>
    <w:rsid w:val="00802911"/>
    <w:rsid w:val="00835973"/>
    <w:rsid w:val="008361A8"/>
    <w:rsid w:val="0084606E"/>
    <w:rsid w:val="008611AB"/>
    <w:rsid w:val="008619D7"/>
    <w:rsid w:val="00874911"/>
    <w:rsid w:val="00877FBD"/>
    <w:rsid w:val="00887071"/>
    <w:rsid w:val="00893DAF"/>
    <w:rsid w:val="008B01AC"/>
    <w:rsid w:val="008B40F3"/>
    <w:rsid w:val="008C03EA"/>
    <w:rsid w:val="008D4A66"/>
    <w:rsid w:val="008E1D16"/>
    <w:rsid w:val="008F2633"/>
    <w:rsid w:val="008F3167"/>
    <w:rsid w:val="008F341E"/>
    <w:rsid w:val="008F42F3"/>
    <w:rsid w:val="008F535E"/>
    <w:rsid w:val="00911129"/>
    <w:rsid w:val="00914D7C"/>
    <w:rsid w:val="00917C4A"/>
    <w:rsid w:val="00922360"/>
    <w:rsid w:val="009308C7"/>
    <w:rsid w:val="00940F01"/>
    <w:rsid w:val="00950295"/>
    <w:rsid w:val="0095467C"/>
    <w:rsid w:val="0095695F"/>
    <w:rsid w:val="009734C6"/>
    <w:rsid w:val="0098264A"/>
    <w:rsid w:val="00986D1B"/>
    <w:rsid w:val="009A6A89"/>
    <w:rsid w:val="009E639A"/>
    <w:rsid w:val="009F33F7"/>
    <w:rsid w:val="00A01057"/>
    <w:rsid w:val="00A246BA"/>
    <w:rsid w:val="00A36E61"/>
    <w:rsid w:val="00A4060F"/>
    <w:rsid w:val="00A45309"/>
    <w:rsid w:val="00A55A38"/>
    <w:rsid w:val="00A566BD"/>
    <w:rsid w:val="00A643E9"/>
    <w:rsid w:val="00A73C37"/>
    <w:rsid w:val="00A91803"/>
    <w:rsid w:val="00A921EF"/>
    <w:rsid w:val="00A97607"/>
    <w:rsid w:val="00AA5B4D"/>
    <w:rsid w:val="00AD1757"/>
    <w:rsid w:val="00AD5885"/>
    <w:rsid w:val="00AE6605"/>
    <w:rsid w:val="00B231A8"/>
    <w:rsid w:val="00B270F4"/>
    <w:rsid w:val="00B30FE3"/>
    <w:rsid w:val="00B34E6D"/>
    <w:rsid w:val="00B44D10"/>
    <w:rsid w:val="00B50006"/>
    <w:rsid w:val="00B6234F"/>
    <w:rsid w:val="00B675D8"/>
    <w:rsid w:val="00BA0763"/>
    <w:rsid w:val="00BB28FE"/>
    <w:rsid w:val="00BC60BB"/>
    <w:rsid w:val="00BD02A6"/>
    <w:rsid w:val="00BE1117"/>
    <w:rsid w:val="00BF0913"/>
    <w:rsid w:val="00C20252"/>
    <w:rsid w:val="00C246F6"/>
    <w:rsid w:val="00C27B38"/>
    <w:rsid w:val="00C44D98"/>
    <w:rsid w:val="00C5208B"/>
    <w:rsid w:val="00C60583"/>
    <w:rsid w:val="00C60F3E"/>
    <w:rsid w:val="00C62953"/>
    <w:rsid w:val="00C72ADB"/>
    <w:rsid w:val="00C76524"/>
    <w:rsid w:val="00C87BCF"/>
    <w:rsid w:val="00C90D84"/>
    <w:rsid w:val="00C9761C"/>
    <w:rsid w:val="00CB2E3C"/>
    <w:rsid w:val="00CB4601"/>
    <w:rsid w:val="00CC382A"/>
    <w:rsid w:val="00CE03B6"/>
    <w:rsid w:val="00D03E3D"/>
    <w:rsid w:val="00D13F6B"/>
    <w:rsid w:val="00D15DC8"/>
    <w:rsid w:val="00D16CC4"/>
    <w:rsid w:val="00D32222"/>
    <w:rsid w:val="00D405D9"/>
    <w:rsid w:val="00D510DB"/>
    <w:rsid w:val="00D574DB"/>
    <w:rsid w:val="00D61C07"/>
    <w:rsid w:val="00D62ECF"/>
    <w:rsid w:val="00D633E1"/>
    <w:rsid w:val="00D73B0F"/>
    <w:rsid w:val="00D80BE4"/>
    <w:rsid w:val="00D8418B"/>
    <w:rsid w:val="00D8535A"/>
    <w:rsid w:val="00D90EAD"/>
    <w:rsid w:val="00D97AF1"/>
    <w:rsid w:val="00DB38EB"/>
    <w:rsid w:val="00DC124E"/>
    <w:rsid w:val="00DD06E7"/>
    <w:rsid w:val="00DF0293"/>
    <w:rsid w:val="00DF36C4"/>
    <w:rsid w:val="00DF6C32"/>
    <w:rsid w:val="00DF76BB"/>
    <w:rsid w:val="00E037B5"/>
    <w:rsid w:val="00E05C8C"/>
    <w:rsid w:val="00E067E6"/>
    <w:rsid w:val="00E23874"/>
    <w:rsid w:val="00E308FF"/>
    <w:rsid w:val="00E36A73"/>
    <w:rsid w:val="00E3791A"/>
    <w:rsid w:val="00E43B08"/>
    <w:rsid w:val="00E446CC"/>
    <w:rsid w:val="00E543B8"/>
    <w:rsid w:val="00E57968"/>
    <w:rsid w:val="00E71E4F"/>
    <w:rsid w:val="00E7478A"/>
    <w:rsid w:val="00EB09B0"/>
    <w:rsid w:val="00ED3E0C"/>
    <w:rsid w:val="00ED7100"/>
    <w:rsid w:val="00EE0AE1"/>
    <w:rsid w:val="00EE5780"/>
    <w:rsid w:val="00EF306B"/>
    <w:rsid w:val="00F1644C"/>
    <w:rsid w:val="00F20A99"/>
    <w:rsid w:val="00F22D0E"/>
    <w:rsid w:val="00F358A5"/>
    <w:rsid w:val="00F4562D"/>
    <w:rsid w:val="00F5017A"/>
    <w:rsid w:val="00F5253D"/>
    <w:rsid w:val="00F71D4C"/>
    <w:rsid w:val="00F76E8F"/>
    <w:rsid w:val="00F83CD9"/>
    <w:rsid w:val="00F95306"/>
    <w:rsid w:val="00FC2D6A"/>
    <w:rsid w:val="00FC65F3"/>
    <w:rsid w:val="00FD2FA3"/>
    <w:rsid w:val="00FD391D"/>
    <w:rsid w:val="00FD6577"/>
    <w:rsid w:val="00FE0DE9"/>
    <w:rsid w:val="00FE2AE3"/>
    <w:rsid w:val="00FE7D7D"/>
    <w:rsid w:val="00FF142B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0EA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2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F3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C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C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C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C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0EA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2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F3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C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C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C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C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731</properties:Words>
  <properties:Characters>4521</properties:Characters>
  <properties:Lines>91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NEBOJŠA ANTOLIĆ</vt:lpstr>
      <vt:lpstr>NEBOJŠA ANTOLIĆ</vt:lpstr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2019-05-14T06:56:00Z</dcterms:created>
  <dc:creator>BISERKA</dc:creator>
  <cp:lastModifiedBy>Monika Grbac</cp:lastModifiedBy>
  <cp:lastPrinted>2019-05-13T08:19:00Z</cp:lastPrinted>
  <dcterms:modified xmlns:xsi="http://www.w3.org/2001/XMLSchema-instance" xsi:type="dcterms:W3CDTF">2019-05-14T07:00:00Z</dcterms:modified>
  <cp:revision>3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St-298/2018-31 / Podnesak - Izvješće stečajnog upravitelja (Izvješće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