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5e33" w14:paraId="ff55e33" w:rsidRDefault="00AF1314" w:rsidP="00AF1314" w:rsidR="00AF131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C44F9E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F1314" w:rsidP="00AF1314" w:rsidR="00AF1314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AF1314" w:rsidP="007F4163" w:rsidR="00AF131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52</w:t>
      </w:r>
      <w:r w:rsidR="007F4163" w:rsidRPr="00C44F9E">
        <w:rPr>
          <w:rFonts w:hAnsi="Times New Roman" w:ascii="Times New Roman"/>
          <w:szCs w:val="24"/>
          <w:lang w:val="hr-HR"/>
        </w:rPr>
        <w:t>. St</w:t>
      </w:r>
      <w:r w:rsidR="001D4772">
        <w:rPr>
          <w:rFonts w:hAnsi="Times New Roman" w:ascii="Times New Roman"/>
          <w:szCs w:val="24"/>
          <w:lang w:val="hr-HR"/>
        </w:rPr>
        <w:t>-</w:t>
      </w:r>
      <w:r w:rsidR="005213E6">
        <w:rPr>
          <w:rFonts w:hAnsi="Times New Roman" w:ascii="Times New Roman"/>
          <w:szCs w:val="24"/>
          <w:lang w:val="hr-HR"/>
        </w:rPr>
        <w:t>905/18</w:t>
      </w:r>
    </w:p>
    <w:p w:rsidRDefault="00AF1314" w:rsidP="00AF1314" w:rsidR="00AF1314" w:rsidRPr="00C44F9E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U  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Pr="00C44F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F1314">
      <w:pPr>
        <w:jc w:val="both"/>
        <w:rPr>
          <w:rFonts w:hAnsi="Times New Roman" w:ascii="Times New Roman"/>
          <w:szCs w:val="24"/>
          <w:lang w:val="hr-HR"/>
        </w:rPr>
      </w:pPr>
      <w:r w:rsidRPr="00E61403">
        <w:rPr>
          <w:rFonts w:hAnsi="Times New Roman" w:ascii="Times New Roman"/>
          <w:szCs w:val="24"/>
          <w:lang w:val="hr-HR"/>
        </w:rPr>
        <w:tab/>
      </w:r>
      <w:r w:rsidR="00EE69E5" w:rsidRPr="00E614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61403">
        <w:rPr>
          <w:rFonts w:hAnsi="Times New Roman" w:ascii="Times New Roman"/>
          <w:szCs w:val="24"/>
          <w:lang w:val="hr-HR"/>
        </w:rPr>
        <w:t xml:space="preserve">tog suda </w:t>
      </w:r>
      <w:r w:rsidR="00AF1314">
        <w:rPr>
          <w:rFonts w:hAnsi="Times New Roman" w:ascii="Times New Roman"/>
          <w:szCs w:val="24"/>
          <w:lang w:val="hr-HR"/>
        </w:rPr>
        <w:t>Ljiljani Tomić</w:t>
      </w:r>
      <w:r w:rsidR="003A7B9A" w:rsidRPr="00E61403">
        <w:rPr>
          <w:rFonts w:hAnsi="Times New Roman" w:ascii="Times New Roman"/>
          <w:szCs w:val="24"/>
          <w:lang w:val="hr-HR"/>
        </w:rPr>
        <w:t xml:space="preserve"> </w:t>
      </w:r>
      <w:r w:rsidR="00EE69E5" w:rsidRPr="00E61403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5213E6">
        <w:rPr>
          <w:rFonts w:hAnsi="Times New Roman" w:ascii="Times New Roman"/>
          <w:szCs w:val="24"/>
          <w:lang w:val="hr-HR"/>
        </w:rPr>
        <w:t>dužnikom</w:t>
      </w:r>
      <w:r w:rsidR="001A5B30" w:rsidRPr="005213E6">
        <w:rPr>
          <w:rFonts w:hAnsi="Times New Roman" w:ascii="Times New Roman"/>
          <w:szCs w:val="24"/>
          <w:lang w:val="hr-HR"/>
        </w:rPr>
        <w:t xml:space="preserve"> </w:t>
      </w:r>
      <w:r w:rsidR="005213E6" w:rsidRPr="005213E6">
        <w:rPr>
          <w:rFonts w:hAnsi="Times New Roman" w:ascii="Times New Roman"/>
        </w:rPr>
        <w:t>NMK DENTIS d.o.o., Zagreb, Šime Devčića 3, OIB: 93279014311</w:t>
      </w:r>
      <w:r w:rsidR="001A5B30" w:rsidRPr="005213E6">
        <w:rPr>
          <w:rFonts w:hAnsi="Times New Roman" w:ascii="Times New Roman"/>
          <w:szCs w:val="24"/>
          <w:lang w:val="hr-HR"/>
        </w:rPr>
        <w:t>,</w:t>
      </w:r>
      <w:r w:rsidR="00B6390A" w:rsidRPr="005213E6">
        <w:rPr>
          <w:rFonts w:hAnsi="Times New Roman" w:ascii="Times New Roman"/>
          <w:szCs w:val="24"/>
          <w:lang w:val="hr-HR"/>
        </w:rPr>
        <w:t xml:space="preserve"> </w:t>
      </w:r>
      <w:r w:rsidR="001A5B30" w:rsidRPr="005213E6">
        <w:rPr>
          <w:rFonts w:hAnsi="Times New Roman" w:ascii="Times New Roman"/>
          <w:szCs w:val="24"/>
          <w:lang w:val="hr-HR"/>
        </w:rPr>
        <w:t xml:space="preserve">dana </w:t>
      </w:r>
      <w:r w:rsidR="005213E6" w:rsidRPr="005213E6">
        <w:rPr>
          <w:rFonts w:hAnsi="Times New Roman" w:ascii="Times New Roman"/>
          <w:szCs w:val="24"/>
          <w:lang w:val="hr-HR"/>
        </w:rPr>
        <w:t>20. studenog</w:t>
      </w:r>
      <w:r w:rsidR="00097339" w:rsidRPr="00AF1314">
        <w:rPr>
          <w:rFonts w:hAnsi="Times New Roman" w:ascii="Times New Roman"/>
          <w:szCs w:val="24"/>
          <w:lang w:val="hr-HR"/>
        </w:rPr>
        <w:t xml:space="preserve"> </w:t>
      </w:r>
      <w:r w:rsidR="00DB48EC" w:rsidRPr="00AF1314">
        <w:rPr>
          <w:rFonts w:hAnsi="Times New Roman" w:ascii="Times New Roman"/>
          <w:szCs w:val="24"/>
          <w:lang w:val="hr-HR"/>
        </w:rPr>
        <w:t>201</w:t>
      </w:r>
      <w:r w:rsidR="001A5B30" w:rsidRPr="00AF1314">
        <w:rPr>
          <w:rFonts w:hAnsi="Times New Roman" w:ascii="Times New Roman"/>
          <w:szCs w:val="24"/>
          <w:lang w:val="hr-HR"/>
        </w:rPr>
        <w:t>8</w:t>
      </w:r>
      <w:r w:rsidR="00EE69E5" w:rsidRPr="00AF13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4F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pStyle w:val="BodyText21"/>
        <w:ind w:firstLine="0" w:left="0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>I</w:t>
      </w:r>
      <w:r w:rsidRPr="00C44F9E">
        <w:rPr>
          <w:rFonts w:hAnsi="Times New Roman" w:ascii="Times New Roman"/>
          <w:szCs w:val="24"/>
        </w:rPr>
        <w:tab/>
      </w:r>
      <w:r w:rsidR="00EE69E5" w:rsidRPr="00C44F9E">
        <w:rPr>
          <w:rFonts w:hAnsi="Times New Roman" w:ascii="Times New Roman"/>
          <w:szCs w:val="24"/>
        </w:rPr>
        <w:t xml:space="preserve">Otvara se stečajni postupak nad </w:t>
      </w:r>
      <w:r w:rsidR="00EE69E5" w:rsidRPr="005213E6">
        <w:rPr>
          <w:rFonts w:hAnsi="Times New Roman" w:ascii="Times New Roman"/>
          <w:szCs w:val="24"/>
        </w:rPr>
        <w:t>dužnikom</w:t>
      </w:r>
      <w:r w:rsidR="006C5DCD" w:rsidRPr="005213E6">
        <w:rPr>
          <w:rFonts w:hAnsi="Times New Roman" w:ascii="Times New Roman"/>
          <w:szCs w:val="24"/>
        </w:rPr>
        <w:t xml:space="preserve"> </w:t>
      </w:r>
      <w:r w:rsidR="005213E6" w:rsidRPr="005213E6">
        <w:rPr>
          <w:rFonts w:hAnsi="Times New Roman" w:ascii="Times New Roman"/>
        </w:rPr>
        <w:t>NMK DENTIS d.o.o., Zagreb, Šime Devčića 3, OIB: 93279014311</w:t>
      </w:r>
      <w:r w:rsidR="00EE69E5" w:rsidRPr="005213E6">
        <w:rPr>
          <w:rFonts w:hAnsi="Times New Roman" w:ascii="Times New Roman"/>
          <w:szCs w:val="24"/>
        </w:rPr>
        <w:t>. Stečajni postupak otvoren</w:t>
      </w:r>
      <w:r w:rsidR="00EE69E5" w:rsidRPr="00AF1314">
        <w:rPr>
          <w:rFonts w:hAnsi="Times New Roman" w:ascii="Times New Roman"/>
          <w:szCs w:val="24"/>
        </w:rPr>
        <w:t xml:space="preserve"> je dana</w:t>
      </w:r>
      <w:r w:rsidR="00EE69E5" w:rsidRPr="00C44F9E">
        <w:rPr>
          <w:rFonts w:hAnsi="Times New Roman" w:ascii="Times New Roman"/>
          <w:szCs w:val="24"/>
        </w:rPr>
        <w:t xml:space="preserve"> </w:t>
      </w:r>
      <w:r w:rsidR="008542FD">
        <w:rPr>
          <w:rFonts w:hAnsi="Times New Roman" w:ascii="Times New Roman"/>
          <w:szCs w:val="24"/>
        </w:rPr>
        <w:t>2</w:t>
      </w:r>
      <w:r w:rsidR="005213E6">
        <w:rPr>
          <w:rFonts w:hAnsi="Times New Roman" w:ascii="Times New Roman"/>
          <w:szCs w:val="24"/>
        </w:rPr>
        <w:t>0. studenog</w:t>
      </w:r>
      <w:r w:rsidR="00097339" w:rsidRPr="00C44F9E">
        <w:rPr>
          <w:rFonts w:hAnsi="Times New Roman" w:ascii="Times New Roman"/>
          <w:szCs w:val="24"/>
        </w:rPr>
        <w:t xml:space="preserve"> 2018</w:t>
      </w:r>
      <w:r w:rsidR="002D5693" w:rsidRPr="00C44F9E">
        <w:rPr>
          <w:rFonts w:hAnsi="Times New Roman" w:ascii="Times New Roman"/>
          <w:szCs w:val="24"/>
        </w:rPr>
        <w:t>.</w:t>
      </w:r>
      <w:r w:rsidR="00EE69E5" w:rsidRPr="00C44F9E">
        <w:rPr>
          <w:rFonts w:hAnsi="Times New Roman" w:ascii="Times New Roman"/>
          <w:szCs w:val="24"/>
        </w:rPr>
        <w:t xml:space="preserve"> u </w:t>
      </w:r>
      <w:r w:rsidR="00097339" w:rsidRPr="00C44F9E">
        <w:rPr>
          <w:rFonts w:hAnsi="Times New Roman" w:ascii="Times New Roman"/>
          <w:szCs w:val="24"/>
        </w:rPr>
        <w:t>1</w:t>
      </w:r>
      <w:r w:rsidR="005213E6">
        <w:rPr>
          <w:rFonts w:hAnsi="Times New Roman" w:ascii="Times New Roman"/>
          <w:szCs w:val="24"/>
        </w:rPr>
        <w:t>3</w:t>
      </w:r>
      <w:r w:rsidR="00097339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sati i</w:t>
      </w:r>
      <w:r w:rsidR="005213E6">
        <w:rPr>
          <w:rFonts w:hAnsi="Times New Roman" w:ascii="Times New Roman"/>
          <w:szCs w:val="24"/>
        </w:rPr>
        <w:t xml:space="preserve"> 3</w:t>
      </w:r>
      <w:r w:rsidR="00651A1E" w:rsidRPr="00C44F9E">
        <w:rPr>
          <w:rFonts w:hAnsi="Times New Roman" w:ascii="Times New Roman"/>
          <w:szCs w:val="24"/>
        </w:rPr>
        <w:t>0</w:t>
      </w:r>
      <w:r w:rsidR="00052DC4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minuta, kada je ovo rješenje</w:t>
      </w:r>
      <w:r w:rsidR="00B2463B" w:rsidRPr="00C44F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44F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44F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44F9E">
        <w:rPr>
          <w:rFonts w:hAnsi="Times New Roman" w:ascii="Times New Roman"/>
          <w:szCs w:val="24"/>
          <w:lang w:val="hr-HR"/>
        </w:rPr>
        <w:t>II</w:t>
      </w:r>
      <w:r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44F9E">
        <w:rPr>
          <w:rFonts w:hAnsi="Times New Roman" w:ascii="Times New Roman"/>
          <w:szCs w:val="24"/>
          <w:lang w:val="hr-HR"/>
        </w:rPr>
        <w:t xml:space="preserve"> </w:t>
      </w:r>
      <w:r w:rsidR="005213E6">
        <w:rPr>
          <w:rFonts w:eastAsiaTheme="minorHAnsi" w:hAnsi="Times New Roman" w:ascii="Times New Roman"/>
          <w:szCs w:val="24"/>
          <w:lang w:eastAsia="en-US" w:val="hr-HR"/>
        </w:rPr>
        <w:t>Vedran Grčić</w:t>
      </w:r>
      <w:r w:rsidR="008B0A4C" w:rsidRPr="00C44F9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213E6">
        <w:rPr>
          <w:rFonts w:eastAsiaTheme="minorHAnsi" w:hAnsi="Times New Roman" w:ascii="Times New Roman"/>
          <w:szCs w:val="24"/>
          <w:lang w:eastAsia="en-US" w:val="hr-HR"/>
        </w:rPr>
        <w:t>Karlovac, Dr. Ante Starčevića 15</w:t>
      </w:r>
      <w:r w:rsidR="00E61403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5213E6">
        <w:rPr>
          <w:rFonts w:eastAsiaTheme="minorHAnsi" w:hAnsi="Times New Roman" w:ascii="Times New Roman"/>
          <w:szCs w:val="24"/>
          <w:lang w:eastAsia="en-US" w:val="hr-HR"/>
        </w:rPr>
        <w:t>28045499425</w:t>
      </w:r>
      <w:r w:rsidR="00A60051" w:rsidRPr="00C44F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8542FD">
        <w:rPr>
          <w:rFonts w:hAnsi="Times New Roman" w:ascii="Times New Roman"/>
          <w:szCs w:val="24"/>
          <w:lang w:val="hr-HR"/>
        </w:rPr>
        <w:t>1</w:t>
      </w:r>
      <w:r w:rsidR="005213E6">
        <w:rPr>
          <w:rFonts w:hAnsi="Times New Roman" w:ascii="Times New Roman"/>
          <w:szCs w:val="24"/>
          <w:lang w:val="hr-HR"/>
        </w:rPr>
        <w:t>.075</w:t>
      </w:r>
      <w:r w:rsidR="00AF1314">
        <w:rPr>
          <w:rFonts w:hAnsi="Times New Roman" w:ascii="Times New Roman"/>
          <w:szCs w:val="24"/>
          <w:lang w:val="hr-HR"/>
        </w:rPr>
        <w:t>,00</w:t>
      </w:r>
      <w:r w:rsidRPr="00A55E48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5213E6">
        <w:rPr>
          <w:rFonts w:hAnsi="Times New Roman" w:ascii="Times New Roman"/>
          <w:szCs w:val="24"/>
          <w:lang w:val="hr-HR"/>
        </w:rPr>
        <w:t>9052018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5213E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5213E6">
      <w:pPr>
        <w:jc w:val="both"/>
        <w:rPr>
          <w:rFonts w:hAnsi="Times New Roman" w:ascii="Times New Roman"/>
          <w:szCs w:val="24"/>
          <w:lang w:val="hr-HR"/>
        </w:rPr>
      </w:pPr>
      <w:r w:rsidRPr="005213E6">
        <w:rPr>
          <w:rFonts w:hAnsi="Times New Roman" w:ascii="Times New Roman"/>
          <w:szCs w:val="24"/>
          <w:lang w:val="hr-HR"/>
        </w:rPr>
        <w:t>IV</w:t>
      </w:r>
      <w:r w:rsidR="00870918" w:rsidRPr="005213E6">
        <w:rPr>
          <w:rFonts w:hAnsi="Times New Roman" w:ascii="Times New Roman"/>
          <w:szCs w:val="24"/>
          <w:lang w:val="hr-HR"/>
        </w:rPr>
        <w:tab/>
      </w:r>
      <w:r w:rsidR="00EE69E5" w:rsidRPr="005213E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213E6">
        <w:rPr>
          <w:rFonts w:hAnsi="Times New Roman" w:ascii="Times New Roman"/>
          <w:szCs w:val="24"/>
          <w:lang w:val="hr-HR"/>
        </w:rPr>
        <w:t xml:space="preserve"> </w:t>
      </w:r>
      <w:r w:rsidR="005213E6" w:rsidRPr="005213E6">
        <w:rPr>
          <w:rFonts w:hAnsi="Times New Roman" w:ascii="Times New Roman"/>
        </w:rPr>
        <w:t>NMK DENTIS d.o.o., Zagreb, Šime Devčića 3, OIB: 93279014311</w:t>
      </w:r>
      <w:r w:rsidR="00D03816" w:rsidRPr="005213E6">
        <w:rPr>
          <w:rFonts w:hAnsi="Times New Roman" w:ascii="Times New Roman"/>
          <w:szCs w:val="24"/>
        </w:rPr>
        <w:t>.</w:t>
      </w:r>
    </w:p>
    <w:p w:rsidRDefault="00B6390A" w:rsidP="00B6390A" w:rsidR="00B6390A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V</w:t>
      </w:r>
      <w:r w:rsidRPr="00C44F9E">
        <w:rPr>
          <w:rFonts w:hAnsi="Times New Roman" w:ascii="Times New Roman"/>
          <w:szCs w:val="24"/>
          <w:lang w:val="hr-HR"/>
        </w:rPr>
        <w:tab/>
        <w:t>Nakon</w:t>
      </w:r>
      <w:r w:rsidR="00EE69E5" w:rsidRPr="00C44F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44F9E">
        <w:rPr>
          <w:rFonts w:hAnsi="Times New Roman" w:ascii="Times New Roman"/>
          <w:szCs w:val="24"/>
          <w:lang w:val="hr-HR"/>
        </w:rPr>
        <w:t>ovog rješenja</w:t>
      </w:r>
      <w:r w:rsidRPr="00C44F9E">
        <w:rPr>
          <w:rFonts w:hAnsi="Times New Roman" w:ascii="Times New Roman"/>
          <w:szCs w:val="24"/>
          <w:lang w:val="hr-HR"/>
        </w:rPr>
        <w:t>,</w:t>
      </w:r>
      <w:r w:rsidR="00EE69E5" w:rsidRPr="00C44F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F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F9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651A1E" w:rsidRPr="00C44F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lastRenderedPageBreak/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C44F9E">
        <w:rPr>
          <w:rFonts w:hAnsi="Times New Roman" w:ascii="Times New Roman"/>
          <w:szCs w:val="24"/>
          <w:lang w:val="hr-HR"/>
        </w:rPr>
        <w:t>.</w:t>
      </w:r>
      <w:r w:rsidRPr="00C44F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C44F9E">
        <w:rPr>
          <w:rFonts w:hAnsi="Times New Roman" w:ascii="Times New Roman"/>
          <w:szCs w:val="24"/>
          <w:lang w:val="hr-HR"/>
        </w:rPr>
        <w:t>točkama I i IV izreke</w:t>
      </w:r>
      <w:r w:rsidRPr="00C44F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C44F9E">
        <w:rPr>
          <w:rFonts w:hAnsi="Times New Roman" w:ascii="Times New Roman"/>
          <w:szCs w:val="24"/>
          <w:lang w:val="hr-HR"/>
        </w:rPr>
        <w:t xml:space="preserve"> (točka II izreke)</w:t>
      </w:r>
      <w:r w:rsidRPr="00C44F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C44F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C44F9E">
        <w:rPr>
          <w:rFonts w:hAnsi="Times New Roman" w:ascii="Times New Roman"/>
          <w:szCs w:val="24"/>
          <w:lang w:val="hr-HR"/>
        </w:rPr>
        <w:t>FINA</w:t>
      </w:r>
      <w:r w:rsidRPr="00C44F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C44F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8542FD">
        <w:rPr>
          <w:rFonts w:hAnsi="Times New Roman" w:ascii="Times New Roman"/>
          <w:szCs w:val="24"/>
          <w:lang w:val="hr-HR"/>
        </w:rPr>
        <w:t>1</w:t>
      </w:r>
      <w:r w:rsidR="005213E6">
        <w:rPr>
          <w:rFonts w:hAnsi="Times New Roman" w:ascii="Times New Roman"/>
          <w:szCs w:val="24"/>
          <w:lang w:val="hr-HR"/>
        </w:rPr>
        <w:t>.075</w:t>
      </w:r>
      <w:r w:rsidR="00AF1314">
        <w:rPr>
          <w:rFonts w:hAnsi="Times New Roman" w:ascii="Times New Roman"/>
          <w:szCs w:val="24"/>
          <w:lang w:val="hr-HR"/>
        </w:rPr>
        <w:t>,00</w:t>
      </w:r>
      <w:r w:rsidR="003A7B9A" w:rsidRPr="00C44F9E">
        <w:rPr>
          <w:rFonts w:hAnsi="Times New Roman" w:ascii="Times New Roman"/>
          <w:szCs w:val="24"/>
          <w:lang w:val="hr-HR"/>
        </w:rPr>
        <w:t xml:space="preserve"> </w:t>
      </w:r>
      <w:r w:rsidR="00F777BC" w:rsidRPr="00C44F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C44F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 Zagrebu</w:t>
      </w:r>
      <w:r w:rsidR="00052DC4" w:rsidRPr="00C44F9E">
        <w:rPr>
          <w:rFonts w:hAnsi="Times New Roman" w:ascii="Times New Roman"/>
          <w:szCs w:val="24"/>
          <w:lang w:val="hr-HR"/>
        </w:rPr>
        <w:t xml:space="preserve"> </w:t>
      </w:r>
      <w:r w:rsidR="005213E6">
        <w:rPr>
          <w:rFonts w:hAnsi="Times New Roman" w:ascii="Times New Roman"/>
          <w:szCs w:val="24"/>
          <w:lang w:val="hr-HR"/>
        </w:rPr>
        <w:t>20. studenog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854DE0" w:rsidRPr="00C44F9E">
        <w:rPr>
          <w:rFonts w:hAnsi="Times New Roman" w:ascii="Times New Roman"/>
          <w:szCs w:val="24"/>
          <w:lang w:val="hr-HR"/>
        </w:rPr>
        <w:t>2018</w:t>
      </w:r>
      <w:r w:rsidR="00052DC4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C44F9E">
      <w:pPr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Ljiljana Tomić</w:t>
      </w:r>
      <w:r w:rsidR="00930A06">
        <w:rPr>
          <w:rFonts w:hAnsi="Times New Roman" w:ascii="Times New Roman"/>
          <w:szCs w:val="24"/>
          <w:lang w:val="hr-HR"/>
        </w:rPr>
        <w:t>, v.r.</w:t>
      </w:r>
      <w:r w:rsidRPr="00C44F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UPUTA O PRAVNOM LIJEKU:</w:t>
      </w:r>
      <w:r w:rsidRPr="00C44F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052DC4" w:rsidR="00AF131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0A06" w:rsidP="007A64BB" w:rsidR="00930A06" w:rsidRPr="00930A06">
      <w:pPr>
        <w:jc w:val="right"/>
        <w:rPr>
          <w:rFonts w:hAnsi="Times New Roman" w:ascii="Times New Roman"/>
        </w:rPr>
      </w:pPr>
      <w:r w:rsidRPr="00930A06">
        <w:rPr>
          <w:rFonts w:hAnsi="Times New Roman" w:ascii="Times New Roman"/>
        </w:rPr>
        <w:t>Za točnost otpravka:</w:t>
      </w:r>
    </w:p>
    <w:p w:rsidRDefault="00930A06" w:rsidP="007A64BB" w:rsidR="00930A06" w:rsidRPr="00930A06">
      <w:pPr>
        <w:jc w:val="right"/>
        <w:rPr>
          <w:rFonts w:hAnsi="Times New Roman" w:ascii="Times New Roman"/>
        </w:rPr>
      </w:pPr>
      <w:r w:rsidRPr="00930A06">
        <w:rPr>
          <w:rFonts w:hAnsi="Times New Roman" w:ascii="Times New Roman"/>
        </w:rPr>
        <w:t>Maja Malec</w:t>
      </w:r>
    </w:p>
    <w:p w:rsidRDefault="00182088" w:rsidP="00C44F9E" w:rsidR="00182088" w:rsidRPr="00930A06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930A06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9EF" w:rsidP="00DB4528" w:rsidR="002E39EF">
      <w:r>
        <w:separator/>
      </w:r>
    </w:p>
  </w:endnote>
  <w:endnote w:id="0" w:type="continuationSeparator">
    <w:p w:rsidRDefault="002E39EF" w:rsidP="00DB4528" w:rsidR="002E3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9EF" w:rsidP="00DB4528" w:rsidR="002E39EF">
      <w:r>
        <w:separator/>
      </w:r>
    </w:p>
  </w:footnote>
  <w:footnote w:id="0" w:type="continuationSeparator">
    <w:p w:rsidRDefault="002E39EF" w:rsidP="00DB4528" w:rsidR="002E3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0A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5213E6">
      <w:rPr>
        <w:rFonts w:hAnsi="Times New Roman" w:ascii="Times New Roman"/>
        <w:lang w:val="hr-HR"/>
      </w:rPr>
      <w:t>905/18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39EF"/>
    <w:rsid w:val="00331C12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70483"/>
    <w:rsid w:val="00482AC9"/>
    <w:rsid w:val="004B233F"/>
    <w:rsid w:val="004C657D"/>
    <w:rsid w:val="004E51E3"/>
    <w:rsid w:val="004F71E0"/>
    <w:rsid w:val="004F7DD6"/>
    <w:rsid w:val="005213E6"/>
    <w:rsid w:val="00532B71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B0A4C"/>
    <w:rsid w:val="008C3B61"/>
    <w:rsid w:val="00930A06"/>
    <w:rsid w:val="00942C24"/>
    <w:rsid w:val="009569A9"/>
    <w:rsid w:val="009638A7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61403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0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A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A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A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0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A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A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A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A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St-905/2018</izvorni_sadrzaj>
    <derivirana_varijabla naziv="DomainObject.Predmet.OznakaBroj_1">St-905/2018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NMK DENTIS d.o.o. zastupanog po punomoćniku Vinko Bušljeta</izvorni_sadrzaj>
    <derivirana_varijabla naziv="DomainObject.Predmet.ProtustrankaFormated_1">  NMK DENTIS d.o.o. zastupanog po punomoćniku Vinko Bušljeta</derivirana_varijabla>
  </DomainObject.Predmet.ProtustrankaFormated>
  <DomainObject.Predmet.ProtustrankaFormatedOIB>
    <izvorni_sadrzaj>  NMK DENTIS d.o.o., OIB 93279014311 zastupanog po punomoćniku Vinko Bušljeta</izvorni_sadrzaj>
    <derivirana_varijabla naziv="DomainObject.Predmet.ProtustrankaFormatedOIB_1">  NMK DENTIS d.o.o., OIB 93279014311 zastupanog po punomoćniku Vinko Bušljeta</derivirana_varijabla>
  </DomainObject.Predmet.ProtustrankaFormatedOIB>
  <DomainObject.Predmet.ProtustrankaFormatedWithAdress>
    <izvorni_sadrzaj> NMK DENTIS d.o.o., Šime Devčića 3, 10000 Zagreb zastupanog po punomoćniku Vinko Bušljeta</izvorni_sadrzaj>
    <derivirana_varijabla naziv="DomainObject.Predmet.ProtustrankaFormatedWithAdress_1"> NMK DENTIS d.o.o., Šime Devčića 3, 10000 Zagreb zastupanog po punomoćniku Vinko Bušljeta</derivirana_varijabla>
  </DomainObject.Predmet.ProtustrankaFormatedWithAdress>
  <DomainObject.Predmet.ProtustrankaFormatedWithAdressOIB>
    <izvorni_sadrzaj> NMK DENTIS d.o.o., OIB 93279014311, Šime Devčića 3, 10000 Zagreb zastupanog po punomoćniku Vinko Bušljeta</izvorni_sadrzaj>
    <derivirana_varijabla naziv="DomainObject.Predmet.ProtustrankaFormatedWithAdressOIB_1"> NMK DENTIS d.o.o., OIB 93279014311, Šime Devčića 3, 10000 Zagreb zastupanog po punomoćniku Vinko Bušljeta</derivirana_varijabla>
  </DomainObject.Predmet.ProtustrankaFormatedWithAdressOIB>
  <DomainObject.Predmet.ProtustrankaWithAdress>
    <izvorni_sadrzaj>NMK DENTIS d.o.o. Šime Devčića 3, 10000 Zagreb</izvorni_sadrzaj>
    <derivirana_varijabla naziv="DomainObject.Predmet.ProtustrankaWithAdress_1">NMK DENTIS d.o.o. Šime Devčića 3, 10000 Zagreb</derivirana_varijabla>
  </DomainObject.Predmet.ProtustrankaWithAdress>
  <DomainObject.Predmet.ProtustrankaWithAdressOIB>
    <izvorni_sadrzaj>NMK DENTIS d.o.o., OIB 93279014311, Šime Devčića 3, 10000 Zagreb</izvorni_sadrzaj>
    <derivirana_varijabla naziv="DomainObject.Predmet.ProtustrankaWithAdressOIB_1">NMK DENTIS d.o.o., OIB 93279014311, Šime Devčića 3, 10000 Zagreb</derivirana_varijabla>
  </DomainObject.Predmet.ProtustrankaWithAdressOIB>
  <DomainObject.Predmet.ProtustrankaNazivFormated>
    <izvorni_sadrzaj>NMK DENTIS d.o.o.</izvorni_sadrzaj>
    <derivirana_varijabla naziv="DomainObject.Predmet.ProtustrankaNazivFormated_1">NMK DENTIS d.o.o.</derivirana_varijabla>
  </DomainObject.Predmet.ProtustrankaNazivFormated>
  <DomainObject.Predmet.ProtustrankaNazivFormatedOIB>
    <izvorni_sadrzaj>NMK DENTIS d.o.o., OIB 93279014311</izvorni_sadrzaj>
    <derivirana_varijabla naziv="DomainObject.Predmet.ProtustrankaNazivFormatedOIB_1">NMK DENTIS d.o.o., OIB 93279014311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NMK DENTIS d.o.o. zastupanog po punomoćniku Vinko Bušljeta</item>
    </izvorni_sadrzaj>
    <derivirana_varijabla naziv="DomainObject.Predmet.ProtuStrankaListFormated_1">
      <item>NMK DENTIS d.o.o. zastupanog po punomoćniku Vinko Bušljeta</item>
    </derivirana_varijabla>
  </DomainObject.Predmet.ProtuStrankaListFormated>
  <DomainObject.Predmet.ProtuStrankaListFormatedOIB>
    <izvorni_sadrzaj>
      <item>NMK DENTIS d.o.o., OIB 93279014311 zastupanog po punomoćniku Vinko Bušljeta</item>
    </izvorni_sadrzaj>
    <derivirana_varijabla naziv="DomainObject.Predmet.ProtuStrankaListFormatedOIB_1">
      <item>NMK DENTIS d.o.o., OIB 93279014311 zastupanog po punomoćniku Vinko Bušljeta</item>
    </derivirana_varijabla>
  </DomainObject.Predmet.ProtuStrankaListFormatedOIB>
  <DomainObject.Predmet.ProtuStrankaListFormatedWithAdress>
    <izvorni_sadrzaj>
      <item>NMK DENTIS d.o.o., Šime Devčića 3, 10000 Zagreb zastupanog po punomoćniku Vinko Bušljeta</item>
    </izvorni_sadrzaj>
    <derivirana_varijabla naziv="DomainObject.Predmet.ProtuStrankaListFormatedWithAdress_1">
      <item>NMK DENTIS d.o.o., Šime Devčića 3, 10000 Zagreb zastupanog po punomoćniku Vinko Bušljeta</item>
    </derivirana_varijabla>
  </DomainObject.Predmet.ProtuStrankaListFormatedWithAdress>
  <DomainObject.Predmet.ProtuStrankaListFormatedWithAdressOIB>
    <izvorni_sadrzaj>
      <item>NMK DENTIS d.o.o., OIB 93279014311, Šime Devčića 3, 10000 Zagreb zastupanog po punomoćniku Vinko Bušljeta</item>
    </izvorni_sadrzaj>
    <derivirana_varijabla naziv="DomainObject.Predmet.ProtuStrankaListFormatedWithAdressOIB_1">
      <item>NMK DENTIS d.o.o., OIB 93279014311, Šime Devčića 3, 10000 Zagreb zastupanog po punomoćniku Vinko Bušljeta</item>
    </derivirana_varijabla>
  </DomainObject.Predmet.ProtuStrankaListFormatedWithAdressOIB>
  <DomainObject.Predmet.ProtuStrankaListNazivFormated>
    <izvorni_sadrzaj>
      <item>NMK DENTIS d.o.o.</item>
    </izvorni_sadrzaj>
    <derivirana_varijabla naziv="DomainObject.Predmet.ProtuStrankaListNazivFormated_1">
      <item>NMK DENTIS d.o.o.</item>
    </derivirana_varijabla>
  </DomainObject.Predmet.ProtuStrankaListNazivFormated>
  <DomainObject.Predmet.ProtuStrankaListNazivFormatedOIB>
    <izvorni_sadrzaj>
      <item>NMK DENTIS d.o.o., OIB 93279014311</item>
    </izvorni_sadrzaj>
    <derivirana_varijabla naziv="DomainObject.Predmet.ProtuStrankaListNazivFormatedOIB_1">
      <item>NMK DENTIS d.o.o., OIB 93279014311</item>
    </derivirana_varijabla>
  </DomainObject.Predmet.ProtuStrankaListNazivFormatedOIB>
  <DomainObject.Predmet.OstaliListFormated>
    <izvorni_sadrzaj>
      <item>Vinko Bušljeta punomoćnik sudionika u postupku NMK DENTIS d.o.o.</item>
    </izvorni_sadrzaj>
    <derivirana_varijabla naziv="DomainObject.Predmet.OstaliListFormated_1">
      <item>Vinko Bušljeta punomoćnik sudionika u postupku NMK DENTIS d.o.o.</item>
    </derivirana_varijabla>
  </DomainObject.Predmet.OstaliListFormated>
  <DomainObject.Predmet.OstaliListFormatedOIB>
    <izvorni_sadrzaj>
      <item>Vinko Bušljeta, OIB 98955307948 punomoćnik sudionika u postupku NMK DENTIS d.o.o.</item>
    </izvorni_sadrzaj>
    <derivirana_varijabla naziv="DomainObject.Predmet.OstaliListFormatedOIB_1">
      <item>Vinko Bušljeta, OIB 98955307948 punomoćnik sudionika u postupku NMK DENTIS d.o.o.</item>
    </derivirana_varijabla>
  </DomainObject.Predmet.OstaliListFormatedOIB>
  <DomainObject.Predmet.OstaliListFormatedWithAdress>
    <izvorni_sadrzaj>
      <item>Vinko Bušljeta, Franje Jusupa 9, 33514 Čačinci punomoćnik sudionika u postupku NMK DENTIS d.o.o.</item>
    </izvorni_sadrzaj>
    <derivirana_varijabla naziv="DomainObject.Predmet.OstaliListFormatedWithAdress_1">
      <item>Vinko Bušljeta, Franje Jusupa 9, 33514 Čačinci punomoćnik sudionika u postupku NMK DENTIS d.o.o.</item>
    </derivirana_varijabla>
  </DomainObject.Predmet.OstaliListFormatedWithAdress>
  <DomainObject.Predmet.OstaliListFormatedWithAdressOIB>
    <izvorni_sadrzaj>
      <item>Vinko Bušljeta, OIB 98955307948, Franje Jusupa 9, 33514 Čačinci punomoćnik sudionika u postupku NMK DENTIS d.o.o.</item>
    </izvorni_sadrzaj>
    <derivirana_varijabla naziv="DomainObject.Predmet.OstaliListFormatedWithAdressOIB_1">
      <item>Vinko Bušljeta, OIB 98955307948, Franje Jusupa 9, 33514 Čačinci punomoćnik sudionika u postupku NMK DENTIS d.o.o.</item>
    </derivirana_varijabla>
  </DomainObject.Predmet.OstaliListFormatedWithAdressOIB>
  <DomainObject.Predmet.OstaliListNazivFormated>
    <izvorni_sadrzaj>
      <item>Vinko Bušljeta</item>
    </izvorni_sadrzaj>
    <derivirana_varijabla naziv="DomainObject.Predmet.OstaliListNazivFormated_1">
      <item>Vinko Bušljeta</item>
    </derivirana_varijabla>
  </DomainObject.Predmet.OstaliListNazivFormated>
  <DomainObject.Predmet.OstaliListNazivFormatedOIB>
    <izvorni_sadrzaj>
      <item>Vinko Bušljeta, OIB 98955307948</item>
    </izvorni_sadrzaj>
    <derivirana_varijabla naziv="DomainObject.Predmet.OstaliListNazivFormatedOIB_1">
      <item>Vinko Bušljeta, OIB 98955307948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NMK DENTIS d.o.o.</izvorni_sadrzaj>
    <derivirana_varijabla naziv="DomainObject.Predmet.ProtustrankaIDrugi_1">NMK DENTIS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NMK DENTIS d.o.o., OIB 93279014311, Šime Devčića 3, 10000 Zagreb</izvorni_sadrzaj>
    <derivirana_varijabla naziv="DomainObject.Predmet.ProtustrankaIDrugiAdressOIB_1">NMK DENTIS d.o.o., OIB 93279014311,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NMK DENTIS d.o.o.</item>
      <item>FINA Regionalni centar Zagreb</item>
      <item>Vinko Bušljeta</item>
    </izvorni_sadrzaj>
    <derivirana_varijabla naziv="DomainObject.Predmet.SudioniciListNaziv_1">
      <item>NMK DENTIS d.o.o.</item>
      <item>FINA Regionalni centar Zagreb</item>
      <item>Vinko Bušljeta</item>
    </derivirana_varijabla>
  </DomainObject.Predmet.SudioniciListNaziv>
  <DomainObject.Predmet.SudioniciListAdressOIB>
    <izvorni_sadrzaj>
      <item>NMK DENTIS d.o.o., OIB 93279014311, Šime Devčića 3,10000 Zagreb</item>
      <item>FINA Regionalni centar Zagreb, OIB 85821130368, Trg svibanjskih žrtava 1995. 1,10000 Zagreb</item>
      <item>Vinko Bušljeta, OIB 98955307948, Franje Jusupa 9,33514 Čačinci</item>
    </izvorni_sadrzaj>
    <derivirana_varijabla naziv="DomainObject.Predmet.SudioniciListAdressOIB_1">
      <item>NMK DENTIS d.o.o., OIB 93279014311, Šime Devčića 3,10000 Zagreb</item>
      <item>FINA Regionalni centar Zagreb, OIB 85821130368, Trg svibanjskih žrtava 1995. 1,10000 Zagreb</item>
      <item>Vinko Bušljeta, OIB 98955307948, Franje Jusupa 9,33514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93279014311</item>
      <item>, OIB 85821130368</item>
      <item>, OIB 98955307948</item>
    </izvorni_sadrzaj>
    <derivirana_varijabla naziv="DomainObject.Predmet.SudioniciListNazivOIB_1">
      <item>, OIB 93279014311</item>
      <item>, OIB 85821130368</item>
      <item>, OIB 98955307948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St-905/2018-6</izvorni_sadrzaj>
    <derivirana_varijabla naziv="DomainObject.PredzadnjaOdlukaIzPredmeta.Oznaka_1">St-905/2018-6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C4C30-6B31-4CBE-AFA0-0B12EC246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2681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2018-11-20T12:18:00Z</dcterms:created>
  <dc:creator>Sudsko vijeæe</dc:creator>
  <cp:lastModifiedBy>Maja Malec</cp:lastModifiedBy>
  <cp:lastPrinted>2018-07-30T09:07:00Z</cp:lastPrinted>
  <dcterms:modified xmlns:xsi="http://www.w3.org/2001/XMLSchema-instance" xsi:type="dcterms:W3CDTF">2018-11-20T12:24:00Z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(St-905-18 - RJEŠENJE O OTVARANJU I ZAKLJUČENJU SKRAĆENOG + NALOG FINA-i - zaplijenjeno 1.075,00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