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1fd8" w14:paraId="53b1fd8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B6B7F">
        <w:t>1</w:t>
      </w:r>
      <w:r w:rsidR="00255A48">
        <w:t>2</w:t>
      </w:r>
      <w:r w:rsidR="00EB5D53">
        <w:t>29</w:t>
      </w:r>
      <w:r>
        <w:t>/1</w:t>
      </w:r>
      <w:r w:rsidR="00255A48">
        <w:t>7</w:t>
      </w:r>
      <w:r>
        <w:t>-</w:t>
      </w:r>
      <w:r w:rsidR="003474EC">
        <w:t>2</w:t>
      </w:r>
      <w:r w:rsidR="00EB5D53">
        <w:t>6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72827" w:rsidP="00A72827" w:rsidR="00A72827">
      <w:pPr>
        <w:jc w:val="both"/>
      </w:pPr>
      <w:r>
        <w:tab/>
      </w:r>
      <w:r w:rsidR="00EB5D53" w:rsidRPr="00EB5D53">
        <w:t>Trgovački sud u Osijeku, po sucu mr. sc. Tihomiru Kovačeviću, kao stečajnom sucu, povodom prijedloga vjerovnika – radnika Allbin Jusufi, Zagreb, Žažinska 2, OIB 23488134027 za otvaranje stečajnog postupka nad dužnikom ARANCIN d.o.o. za ugostiteljstvo, Zagreb, Masarykova 4, MBS 080745245, OIB 15943051749</w:t>
      </w:r>
      <w:r w:rsidR="002A15EB">
        <w:t xml:space="preserve">, </w:t>
      </w:r>
      <w:r w:rsidR="00DB2D45" w:rsidRPr="0041082E">
        <w:t xml:space="preserve">dana </w:t>
      </w:r>
      <w:r w:rsidR="001E38F1">
        <w:t>1</w:t>
      </w:r>
      <w:r w:rsidR="002A15EB">
        <w:t>5</w:t>
      </w:r>
      <w:r w:rsidR="00DB2D45" w:rsidRPr="00DB2D45">
        <w:t xml:space="preserve">. svibnja </w:t>
      </w:r>
      <w:r w:rsidR="00DB2D45" w:rsidRPr="0041082E">
        <w:t>201</w:t>
      </w:r>
      <w:r w:rsidR="00DB2D45">
        <w:t>8</w:t>
      </w:r>
      <w:r w:rsidR="00DB2D45" w:rsidRPr="0041082E">
        <w:t>.</w:t>
      </w:r>
    </w:p>
    <w:p w:rsidRDefault="00064EFD" w:rsidP="00A275FE" w:rsidR="00064EFD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1107A" w:rsidP="00EB5D53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EB5D53" w:rsidRPr="00EB5D53">
        <w:rPr>
          <w:bCs/>
        </w:rPr>
        <w:t>ARANCIN d.o.o. za ugostiteljstvo, Zagreb, Masarykova 4, MBS 080745245, OIB 15943051749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EB5D53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EB5D53" w:rsidRPr="00EB5D53">
        <w:rPr>
          <w:bCs/>
        </w:rPr>
        <w:t>Milan Stanić, Slavonski Brod, Matije Gupca 28, OIB 01567983373</w:t>
      </w:r>
      <w:r w:rsidR="00E72CE1">
        <w:t xml:space="preserve"> </w:t>
      </w:r>
      <w:r>
        <w:t>automatskom dodjelom</w:t>
      </w:r>
      <w:r w:rsidR="003B304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EB5D53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EB5D53" w:rsidRPr="00EB5D53">
        <w:rPr>
          <w:bCs/>
        </w:rPr>
        <w:t>ARANCIN d.o.o. za ugostiteljstvo, Zagreb, Masarykova 4, MBS 080745245, OIB 15943051749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A1107A" w:rsidP="00EB5D53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EB5D53" w:rsidRPr="00EB5D53">
        <w:t>Jakov Šalov, Nin, Ulica Petra Zoranića 6, OIB 56820381834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2774C8" w:rsidP="002774C8" w:rsidR="002774C8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EB5D53" w:rsidP="00EB5D53" w:rsidR="00EB5D53">
      <w:pPr>
        <w:ind w:firstLine="720"/>
        <w:jc w:val="both"/>
      </w:pPr>
      <w:r>
        <w:t xml:space="preserve">Dana 24.01.2017. zaprimljen je na Trgovačkom sudu u Zagrebu prijedlog vjerovnika – radnika Allbin Jusufi, Zagreb, Žažinska 2, za otvaranje stečajnog postupka nad dužnikom </w:t>
      </w:r>
      <w:r w:rsidRPr="00941872">
        <w:t>ARANCIN d.o.o. za ugostiteljstvo, Zagreb, Masarykova 4, MBS 080745245, OIB 15943051749</w:t>
      </w:r>
      <w:r>
        <w:t>, temeljem odredbe čl. 16. st. 109. Stečajnog zakona (NN 71/15 i 104/17, dalje: SZ), te navodi da vjerovnik ima tražbinu prema dužniku u iznosu od 6.062,82 kn koja se temelji na obvezi isplate plaće, a koja nije namirena jer je dužnik prezadužen i nesposoban za plaćanje.</w:t>
      </w:r>
    </w:p>
    <w:p w:rsidRDefault="00EB5D53" w:rsidP="00EB5D53" w:rsidR="00EB5D53">
      <w:pPr>
        <w:ind w:firstLine="720"/>
        <w:jc w:val="both"/>
      </w:pPr>
    </w:p>
    <w:p w:rsidRDefault="00EB5D53" w:rsidP="00EB5D53" w:rsidR="00EB5D53">
      <w:pPr>
        <w:ind w:firstLine="720"/>
        <w:jc w:val="both"/>
      </w:pPr>
      <w:r>
        <w:t xml:space="preserve">Predmetni stečajni predmet Trgovačkog suda u Zagrebu dana 13.07.2017. zaprimljen je na Trgovačkom sudu u Osijeku temeljem rješenja Visokog Trgovačkog suda Republike Hrvatske u </w:t>
      </w:r>
      <w:r>
        <w:lastRenderedPageBreak/>
        <w:t>Zagrebu poslovnog broja 31-Su-525/17-10 od 26.06.2017. o određivanju Trgovačkog suda u Osijeku kao drugog stvarno nadležnog suda za postupanje u ovom stečajnom predmetu.</w:t>
      </w:r>
    </w:p>
    <w:p w:rsidRDefault="004C2963" w:rsidP="00F80723" w:rsidR="004C2963">
      <w:pPr>
        <w:ind w:firstLine="720"/>
        <w:jc w:val="both"/>
      </w:pPr>
    </w:p>
    <w:p w:rsidRDefault="00A75D80" w:rsidP="00A75D80" w:rsidR="00A75D80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B23762" w:rsidP="00263420" w:rsidR="00B23762">
      <w:pPr>
        <w:jc w:val="both"/>
        <w:rPr>
          <w:color w:val="000000"/>
        </w:rPr>
      </w:pPr>
    </w:p>
    <w:p w:rsidRDefault="00E42A4B" w:rsidP="00A75D80" w:rsidR="00A75D80" w:rsidRPr="009772EE">
      <w:pPr>
        <w:jc w:val="both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527D15">
        <w:rPr>
          <w:color w:val="000000"/>
        </w:rPr>
        <w:t>mu</w:t>
      </w:r>
      <w:r w:rsidR="00263420">
        <w:rPr>
          <w:color w:val="000000"/>
        </w:rPr>
        <w:t xml:space="preserve"> roku privremen</w:t>
      </w:r>
      <w:r w:rsidR="00527D15">
        <w:rPr>
          <w:color w:val="000000"/>
        </w:rPr>
        <w:t>i</w:t>
      </w:r>
      <w:r w:rsidR="00263420">
        <w:rPr>
          <w:color w:val="000000"/>
        </w:rPr>
        <w:t xml:space="preserve"> stečajn</w:t>
      </w:r>
      <w:r w:rsidR="00527D15">
        <w:rPr>
          <w:color w:val="000000"/>
        </w:rPr>
        <w:t>i</w:t>
      </w:r>
      <w:r w:rsidR="00263420">
        <w:rPr>
          <w:color w:val="000000"/>
        </w:rPr>
        <w:t xml:space="preserve"> upravitelj dostavi</w:t>
      </w:r>
      <w:r w:rsidR="00527D15">
        <w:rPr>
          <w:color w:val="000000"/>
        </w:rPr>
        <w:t>o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 w:rsidR="00A75D80">
        <w:t>p</w:t>
      </w:r>
      <w:r w:rsidR="00A75D80" w:rsidRPr="009772EE">
        <w:t xml:space="preserve">rema iskazu direktora društva </w:t>
      </w:r>
      <w:r w:rsidR="00A75D80">
        <w:t>dužnika</w:t>
      </w:r>
      <w:r w:rsidR="00A75D80" w:rsidRPr="009772EE">
        <w:t>, društvo više ne obavlja svoju djelat</w:t>
      </w:r>
      <w:r w:rsidR="00A75D80">
        <w:t>nost</w:t>
      </w:r>
      <w:r w:rsidR="00A75D80" w:rsidRPr="009772EE">
        <w:t>.</w:t>
      </w:r>
    </w:p>
    <w:p w:rsidRDefault="00A75D80" w:rsidP="00A75D80" w:rsidR="00A75D80" w:rsidRPr="009772EE">
      <w:pPr>
        <w:jc w:val="both"/>
      </w:pPr>
    </w:p>
    <w:p w:rsidRDefault="00A75D80" w:rsidP="00A75D80" w:rsidR="00A75D80" w:rsidRPr="009772EE">
      <w:pPr>
        <w:jc w:val="both"/>
      </w:pPr>
      <w:r>
        <w:tab/>
      </w:r>
      <w:r w:rsidRPr="009772EE">
        <w:t xml:space="preserve">Za potrebe utvrđivanja uvjeta otvaranja stečajnog postupka u nastavku </w:t>
      </w:r>
      <w:r w:rsidR="00E42A4B">
        <w:t xml:space="preserve">je </w:t>
      </w:r>
      <w:r w:rsidRPr="009772EE">
        <w:t>da</w:t>
      </w:r>
      <w:r w:rsidR="00E42A4B">
        <w:t>o</w:t>
      </w:r>
      <w:r w:rsidRPr="009772EE">
        <w:t xml:space="preserve"> presjek iskazanih prihod</w:t>
      </w:r>
      <w:r>
        <w:t>a i rashoda u razdoblju od 2015</w:t>
      </w:r>
      <w:r w:rsidRPr="009772EE">
        <w:t>. godinu</w:t>
      </w:r>
      <w:r>
        <w:t>, a</w:t>
      </w:r>
      <w:r w:rsidRPr="009772EE">
        <w:t xml:space="preserve"> za 2016</w:t>
      </w:r>
      <w:r>
        <w:t>.</w:t>
      </w:r>
      <w:r w:rsidRPr="009772EE">
        <w:t xml:space="preserve"> i 2017</w:t>
      </w:r>
      <w:r>
        <w:t>.</w:t>
      </w:r>
      <w:r w:rsidRPr="009772EE">
        <w:t xml:space="preserve"> godinu nema financijskih podataka jer nisu rađena financijska izvješća.</w:t>
      </w:r>
    </w:p>
    <w:p w:rsidRDefault="00A75D80" w:rsidP="00A75D80" w:rsidR="00A75D80" w:rsidRPr="009772EE">
      <w:pPr>
        <w:jc w:val="both"/>
      </w:pPr>
    </w:p>
    <w:p w:rsidRDefault="00A75D80" w:rsidP="00A75D80" w:rsidR="00A75D80">
      <w:pPr>
        <w:jc w:val="both"/>
      </w:pPr>
      <w:r>
        <w:tab/>
      </w:r>
      <w:r w:rsidRPr="009772EE">
        <w:t>RAČUN DOBITI  I GUBITKA</w:t>
      </w:r>
    </w:p>
    <w:p w:rsidRDefault="00A75D80" w:rsidP="00A75D80" w:rsidR="00A75D80" w:rsidRPr="009772EE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23210E" w:rsidR="00A75D80" w:rsidRPr="009772EE"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GOD</w:t>
            </w:r>
          </w:p>
          <w:p w:rsidRDefault="00A75D80" w:rsidP="0023210E" w:rsidR="00A75D80" w:rsidRPr="009772EE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UKUPNI</w:t>
            </w:r>
          </w:p>
          <w:p w:rsidRDefault="00A75D80" w:rsidP="0023210E" w:rsidR="00A75D80" w:rsidRPr="009772EE">
            <w:pPr>
              <w:jc w:val="both"/>
            </w:pPr>
            <w:r w:rsidRPr="009772EE">
              <w:t xml:space="preserve">PRIHOD 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UKUPNI</w:t>
            </w:r>
          </w:p>
          <w:p w:rsidRDefault="00A75D80" w:rsidP="0023210E" w:rsidR="00A75D80" w:rsidRPr="009772EE">
            <w:pPr>
              <w:jc w:val="both"/>
            </w:pPr>
            <w:r w:rsidRPr="009772EE">
              <w:t>RASHOD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DOBIT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GUBITAK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2015</w:t>
            </w:r>
          </w:p>
        </w:tc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3.207.500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3.442.000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234.500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2016</w:t>
            </w:r>
          </w:p>
        </w:tc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-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 xml:space="preserve"> -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2017</w:t>
            </w:r>
          </w:p>
        </w:tc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-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 xml:space="preserve"> -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>2018</w:t>
            </w:r>
          </w:p>
        </w:tc>
        <w:tc>
          <w:tcPr>
            <w:tcW w:type="dxa" w:w="1857"/>
          </w:tcPr>
          <w:p w:rsidRDefault="00A75D80" w:rsidP="0023210E" w:rsidR="00A75D80" w:rsidRPr="009772EE">
            <w:pPr>
              <w:jc w:val="both"/>
            </w:pPr>
            <w:r w:rsidRPr="009772EE">
              <w:t xml:space="preserve"> - 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-</w:t>
            </w: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</w:p>
        </w:tc>
        <w:tc>
          <w:tcPr>
            <w:tcW w:type="dxa" w:w="1858"/>
          </w:tcPr>
          <w:p w:rsidRDefault="00A75D80" w:rsidP="0023210E" w:rsidR="00A75D80" w:rsidRPr="009772EE">
            <w:pPr>
              <w:jc w:val="both"/>
            </w:pPr>
            <w:r w:rsidRPr="009772EE">
              <w:t>-</w:t>
            </w:r>
          </w:p>
        </w:tc>
      </w:tr>
    </w:tbl>
    <w:p w:rsidRDefault="00A75D80" w:rsidP="00A75D80" w:rsidR="00A75D80" w:rsidRPr="009772EE">
      <w:pPr>
        <w:jc w:val="both"/>
      </w:pPr>
    </w:p>
    <w:p w:rsidRDefault="00A75D80" w:rsidP="00A75D80" w:rsidR="00A75D80">
      <w:pPr>
        <w:jc w:val="both"/>
      </w:pPr>
      <w:r>
        <w:tab/>
      </w:r>
      <w:r w:rsidRPr="009772EE">
        <w:t xml:space="preserve">Iz podataka </w:t>
      </w:r>
      <w:r>
        <w:t xml:space="preserve">je </w:t>
      </w:r>
      <w:r w:rsidRPr="009772EE">
        <w:t xml:space="preserve">vidljivo </w:t>
      </w:r>
      <w:r>
        <w:t>d</w:t>
      </w:r>
      <w:r w:rsidRPr="009772EE">
        <w:t xml:space="preserve">a je </w:t>
      </w:r>
      <w:r>
        <w:t>dužnik</w:t>
      </w:r>
      <w:r w:rsidRPr="009772EE">
        <w:t xml:space="preserve"> poslova</w:t>
      </w:r>
      <w:r w:rsidR="00E42A4B">
        <w:t>o</w:t>
      </w:r>
      <w:r w:rsidRPr="009772EE">
        <w:t xml:space="preserve"> s</w:t>
      </w:r>
      <w:r>
        <w:t xml:space="preserve"> gubitkom </w:t>
      </w:r>
      <w:r w:rsidRPr="009772EE">
        <w:t>godinu prije prestanka svih aktivnosti</w:t>
      </w:r>
      <w:r>
        <w:t>.</w:t>
      </w:r>
      <w:r w:rsidR="00E42A4B">
        <w:t xml:space="preserve"> </w:t>
      </w:r>
      <w:r w:rsidRPr="009772EE">
        <w:t>To ukazuje na činjenicu da kod stečajnog dužnika dolazi do gašenja poslovne aktivnosti zbog većih troškova poslovanja od ostvarenih prihoda.</w:t>
      </w:r>
    </w:p>
    <w:p w:rsidRDefault="00A75D80" w:rsidP="00A75D80" w:rsidR="00A75D80" w:rsidRPr="009772EE">
      <w:pPr>
        <w:jc w:val="both"/>
      </w:pPr>
    </w:p>
    <w:p w:rsidRDefault="00A75D80" w:rsidP="00A75D80" w:rsidR="00A75D80" w:rsidRPr="009772EE">
      <w:pPr>
        <w:jc w:val="both"/>
      </w:pPr>
      <w:r>
        <w:tab/>
      </w:r>
      <w:r w:rsidRPr="009772EE">
        <w:t>U nastavku je pregled podataka iskazanih u Bilanci za 2015</w:t>
      </w:r>
      <w:r>
        <w:t>.</w:t>
      </w:r>
      <w:r w:rsidRPr="009772EE">
        <w:t xml:space="preserve"> godinu koja je zadnja rađena i objavljena.</w:t>
      </w:r>
    </w:p>
    <w:p w:rsidRDefault="00A75D80" w:rsidP="00A75D80" w:rsidR="00A75D80" w:rsidRPr="009772EE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57"/>
        <w:gridCol w:w="1857"/>
        <w:gridCol w:w="1858"/>
        <w:gridCol w:w="1858"/>
        <w:gridCol w:w="1858"/>
      </w:tblGrid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POZICIJA</w:t>
            </w: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2015.god.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2016.god.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2017.god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2018.god.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Dugotrajna materijalna imovina (0prema )</w:t>
            </w: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28.700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Kratkotrajna imovina potraživanja</w:t>
            </w: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53.000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 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</w:p>
          <w:p w:rsidRDefault="00A75D80" w:rsidP="0023210E" w:rsidR="00A75D80" w:rsidRPr="00180634">
            <w:pPr>
              <w:jc w:val="both"/>
            </w:pPr>
            <w:r w:rsidRPr="00180634">
              <w:t>Ukupno</w:t>
            </w:r>
          </w:p>
          <w:p w:rsidRDefault="00A75D80" w:rsidP="0023210E" w:rsidR="00A75D80" w:rsidRPr="00180634">
            <w:pPr>
              <w:jc w:val="both"/>
            </w:pP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81.700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</w:p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Kapital i rezerve</w:t>
            </w:r>
          </w:p>
          <w:p w:rsidRDefault="00A75D80" w:rsidP="0023210E" w:rsidR="00A75D80" w:rsidRPr="00180634">
            <w:pPr>
              <w:jc w:val="both"/>
            </w:pP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20.000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Preneseni </w:t>
            </w:r>
            <w:r w:rsidRPr="00180634">
              <w:lastRenderedPageBreak/>
              <w:t>gubitak</w:t>
            </w: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lastRenderedPageBreak/>
              <w:t>234.500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  -</w:t>
            </w:r>
          </w:p>
        </w:tc>
      </w:tr>
      <w:tr w:rsidTr="0023210E" w:rsidR="00A75D80" w:rsidRPr="009772EE">
        <w:trPr>
          <w:trHeight w:val="690"/>
        </w:trPr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lastRenderedPageBreak/>
              <w:t>Dugoročne obveze</w:t>
            </w: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             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             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 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 - 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Kratkoročne obveze</w:t>
            </w: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1.099.400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</w:tr>
      <w:tr w:rsidTr="0023210E" w:rsidR="00A75D80" w:rsidRPr="009772EE"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>Ukupno obveze</w:t>
            </w:r>
          </w:p>
          <w:p w:rsidRDefault="00A75D80" w:rsidP="0023210E" w:rsidR="00A75D80" w:rsidRPr="00180634">
            <w:pPr>
              <w:jc w:val="both"/>
            </w:pPr>
          </w:p>
          <w:p w:rsidRDefault="00A75D80" w:rsidP="0023210E" w:rsidR="00A75D80" w:rsidRPr="00180634">
            <w:pPr>
              <w:jc w:val="both"/>
            </w:pPr>
          </w:p>
          <w:p w:rsidRDefault="00A75D80" w:rsidP="0023210E" w:rsidR="00A75D80" w:rsidRPr="00180634">
            <w:pPr>
              <w:jc w:val="both"/>
            </w:pPr>
          </w:p>
        </w:tc>
        <w:tc>
          <w:tcPr>
            <w:tcW w:type="dxa" w:w="1857"/>
          </w:tcPr>
          <w:p w:rsidRDefault="00A75D80" w:rsidP="0023210E" w:rsidR="00A75D80" w:rsidRPr="00180634">
            <w:pPr>
              <w:jc w:val="both"/>
            </w:pPr>
            <w:r w:rsidRPr="00180634">
              <w:t xml:space="preserve">   1.099.400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  <w:tc>
          <w:tcPr>
            <w:tcW w:type="dxa" w:w="1858"/>
          </w:tcPr>
          <w:p w:rsidRDefault="00A75D80" w:rsidP="0023210E" w:rsidR="00A75D80" w:rsidRPr="00180634">
            <w:pPr>
              <w:jc w:val="both"/>
            </w:pPr>
            <w:r w:rsidRPr="00180634">
              <w:t>-</w:t>
            </w:r>
          </w:p>
        </w:tc>
      </w:tr>
    </w:tbl>
    <w:p w:rsidRDefault="00A75D80" w:rsidP="00A75D80" w:rsidR="00A75D80" w:rsidRPr="009772EE">
      <w:pPr>
        <w:jc w:val="both"/>
      </w:pPr>
    </w:p>
    <w:p w:rsidRDefault="00A75D80" w:rsidP="00A75D80" w:rsidR="00A75D80">
      <w:pPr>
        <w:jc w:val="both"/>
      </w:pPr>
      <w:r>
        <w:tab/>
        <w:t xml:space="preserve">Privremeni stečajni upravitelj </w:t>
      </w:r>
      <w:r w:rsidR="003F560B">
        <w:t xml:space="preserve">je </w:t>
      </w:r>
      <w:r>
        <w:t>poja</w:t>
      </w:r>
      <w:r w:rsidR="003F560B">
        <w:t>snio</w:t>
      </w:r>
      <w:r>
        <w:t xml:space="preserve"> da dugotrajna materijalna imovina koja je navedena u bilanci za 2015. godinu u iznosu od 28.700,00 kn odnosi se na opremu, odnosno na amortiziranu opremu, koja je otpisana i nema vrijednosti, ta oprema ne postoji, odnosno ista je bila u najmu, i samo se koristio trošak poslovanja odnosno amortizacija na dugotrajnu imovinu.</w:t>
      </w:r>
    </w:p>
    <w:p w:rsidRDefault="00A75D80" w:rsidP="00A75D80" w:rsidR="00A75D80">
      <w:pPr>
        <w:jc w:val="both"/>
      </w:pPr>
    </w:p>
    <w:p w:rsidRDefault="00A75D80" w:rsidP="00A75D80" w:rsidR="00A75D80">
      <w:pPr>
        <w:jc w:val="both"/>
      </w:pPr>
      <w:r>
        <w:tab/>
        <w:t>U bilanci za 2015. godinu navedena je i kratkotrajna imovina u iznosu od 53.000,00 kn, a što se odnosi na potraživanja od kupaca koja su starija od 4 godine, te se ista ne mogu smatrati imovinom jer su zastarila.</w:t>
      </w:r>
    </w:p>
    <w:p w:rsidRDefault="00A75D80" w:rsidP="00A75D80" w:rsidR="00A75D80">
      <w:pPr>
        <w:jc w:val="both"/>
      </w:pPr>
    </w:p>
    <w:p w:rsidRDefault="00A75D80" w:rsidP="00A75D80" w:rsidR="00A75D80" w:rsidRPr="009772EE">
      <w:pPr>
        <w:jc w:val="both"/>
      </w:pPr>
      <w:r>
        <w:tab/>
      </w:r>
      <w:r w:rsidRPr="009772EE">
        <w:t>Vidljivo je da su obveze 2015</w:t>
      </w:r>
      <w:r>
        <w:t>.</w:t>
      </w:r>
      <w:r w:rsidRPr="009772EE">
        <w:t xml:space="preserve"> godine bile dal</w:t>
      </w:r>
      <w:r>
        <w:t>eko veće od vrijednosti imovine</w:t>
      </w:r>
      <w:r w:rsidRPr="009772EE">
        <w:t>, što je dovelo do blokade računa i prestanka poslovanja</w:t>
      </w:r>
      <w:r>
        <w:t>.</w:t>
      </w:r>
      <w:r w:rsidRPr="009772EE">
        <w:t xml:space="preserve">                                                    </w:t>
      </w:r>
    </w:p>
    <w:p w:rsidRDefault="00A75D80" w:rsidP="00A75D80" w:rsidR="00A75D80" w:rsidRPr="009772EE">
      <w:pPr>
        <w:jc w:val="both"/>
      </w:pPr>
    </w:p>
    <w:p w:rsidRDefault="00A75D80" w:rsidP="00A75D80" w:rsidR="00A75D80" w:rsidRPr="004769F2">
      <w:pPr>
        <w:pStyle w:val="Odlomakpopisa"/>
        <w:ind w:firstLine="720" w:left="0"/>
        <w:jc w:val="both"/>
      </w:pPr>
      <w:r>
        <w:t>Dužnik p</w:t>
      </w:r>
      <w:r w:rsidRPr="00180634">
        <w:t xml:space="preserve">rema podacima iz zemljišnih knjiga Općinskog građanskog suda u Zagrebu </w:t>
      </w:r>
      <w:r>
        <w:t>nema</w:t>
      </w:r>
      <w:r w:rsidRPr="00180634">
        <w:t xml:space="preserve"> u vlasništvu </w:t>
      </w:r>
      <w:r>
        <w:t>nekretnine, a p</w:t>
      </w:r>
      <w:r w:rsidRPr="00180634">
        <w:t>rema uvjerenju PU Zagrebačke dužnik nije evidentiran kao vlasnik vozila</w:t>
      </w:r>
      <w:r>
        <w:t>.</w:t>
      </w:r>
    </w:p>
    <w:p w:rsidRDefault="00A75D80" w:rsidP="00A75D80" w:rsidR="003F560B">
      <w:pPr>
        <w:jc w:val="both"/>
      </w:pPr>
      <w:r>
        <w:tab/>
      </w:r>
    </w:p>
    <w:p w:rsidRDefault="00A75D80" w:rsidP="00A75D80" w:rsidR="00A75D80" w:rsidRPr="009772EE">
      <w:pPr>
        <w:jc w:val="both"/>
      </w:pPr>
      <w:r>
        <w:t>Kratkoročne i dugoročne obveze ukupno iznose 1.</w:t>
      </w:r>
      <w:r w:rsidRPr="009772EE">
        <w:t>099.400,00 kn</w:t>
      </w:r>
      <w:r>
        <w:t>.</w:t>
      </w:r>
      <w:r w:rsidRPr="009772EE">
        <w:t xml:space="preserve">                                                                     </w:t>
      </w:r>
    </w:p>
    <w:p w:rsidRDefault="00A75D80" w:rsidP="00A75D80" w:rsidR="00A75D80" w:rsidRPr="009772EE">
      <w:pPr>
        <w:jc w:val="both"/>
      </w:pPr>
      <w:r w:rsidRPr="009772EE">
        <w:t xml:space="preserve">     </w:t>
      </w:r>
    </w:p>
    <w:p w:rsidRDefault="00A75D80" w:rsidP="00A75D80" w:rsidR="00A75D80" w:rsidRPr="009772EE">
      <w:pPr>
        <w:jc w:val="both"/>
      </w:pPr>
      <w:r>
        <w:tab/>
        <w:t>Na kraju svoga izvješća privremeni stečajni upravitelj zaključuje da u</w:t>
      </w:r>
      <w:r w:rsidRPr="009772EE">
        <w:t>vidom u podatke o solventnosti, prema podacima F</w:t>
      </w:r>
      <w:r>
        <w:t>INE</w:t>
      </w:r>
      <w:r w:rsidRPr="009772EE">
        <w:t xml:space="preserve"> vidljivo je da je račun dužnika u neprekidnoj blokadi više od 360 dana</w:t>
      </w:r>
      <w:r w:rsidRPr="009772EE">
        <w:rPr>
          <w:sz w:val="28"/>
          <w:szCs w:val="28"/>
        </w:rPr>
        <w:t>.</w:t>
      </w:r>
    </w:p>
    <w:p w:rsidRDefault="00A75D80" w:rsidP="00A75D80" w:rsidR="003F560B">
      <w:pPr>
        <w:jc w:val="both"/>
      </w:pPr>
      <w:r>
        <w:tab/>
      </w:r>
    </w:p>
    <w:p w:rsidRDefault="003F560B" w:rsidP="00A75D80" w:rsidR="00A75D80">
      <w:pPr>
        <w:jc w:val="both"/>
      </w:pPr>
      <w:r>
        <w:tab/>
      </w:r>
      <w:r w:rsidR="00A75D80" w:rsidRPr="009772EE">
        <w:t>U skladu s člankom 6. Stavkom 2</w:t>
      </w:r>
      <w:r w:rsidR="00A75D80">
        <w:t>.</w:t>
      </w:r>
      <w:r w:rsidR="00A75D80" w:rsidRPr="009772EE">
        <w:t xml:space="preserve"> i 4</w:t>
      </w:r>
      <w:r w:rsidR="00A75D80">
        <w:t>.</w:t>
      </w:r>
      <w:r w:rsidR="00A75D80" w:rsidRPr="009772EE">
        <w:t xml:space="preserve"> Stečajnog zakona postoji stečajni razlog za otvaranje stečajnog postupka jer je dužnik prezadužen i nesposoban za plaćanje</w:t>
      </w:r>
      <w:r w:rsidR="00A75D80">
        <w:t>.</w:t>
      </w:r>
    </w:p>
    <w:p w:rsidRDefault="00A75D80" w:rsidP="00A75D80" w:rsidR="00A75D80" w:rsidRPr="009772EE">
      <w:pPr>
        <w:jc w:val="both"/>
      </w:pPr>
      <w:r>
        <w:tab/>
      </w:r>
    </w:p>
    <w:p w:rsidRDefault="00A75D80" w:rsidP="00A75D80" w:rsidR="00A75D80">
      <w:pPr>
        <w:jc w:val="both"/>
      </w:pPr>
      <w:r>
        <w:tab/>
      </w:r>
      <w:r w:rsidRPr="009772EE">
        <w:t>Prema usmenoj izja</w:t>
      </w:r>
      <w:r w:rsidR="003F560B">
        <w:t>vi zakonskog zastupnika dužnika i</w:t>
      </w:r>
      <w:r w:rsidRPr="009772EE">
        <w:t xml:space="preserve"> analizom poslovno financijske dokumentacije,  ne postoje izgledi za nastavak poslovanja dužnika.</w:t>
      </w:r>
    </w:p>
    <w:p w:rsidRDefault="00A75D80" w:rsidP="00A75D80" w:rsidR="00A75D80" w:rsidRPr="009772EE">
      <w:pPr>
        <w:jc w:val="both"/>
      </w:pPr>
    </w:p>
    <w:p w:rsidRDefault="00A75D80" w:rsidP="00A75D80" w:rsidR="00A75D80">
      <w:pPr>
        <w:jc w:val="both"/>
      </w:pPr>
      <w:r>
        <w:tab/>
      </w:r>
      <w:r w:rsidRPr="009772EE">
        <w:t>Prema priloženoj dokumentaciji dužnik u vlasništvu nema  imovinu koja bi bila dostatna za pokriće troškova stečajnog postupka.</w:t>
      </w:r>
    </w:p>
    <w:p w:rsidRDefault="00A75D80" w:rsidP="00A75D80" w:rsidR="00A75D80" w:rsidRPr="009772EE">
      <w:pPr>
        <w:jc w:val="both"/>
      </w:pPr>
    </w:p>
    <w:p w:rsidRDefault="00A75D80" w:rsidP="00A75D80" w:rsidR="00A75D80" w:rsidRPr="009772EE">
      <w:pPr>
        <w:jc w:val="both"/>
      </w:pPr>
      <w:r>
        <w:tab/>
      </w:r>
      <w:r w:rsidRPr="009772EE">
        <w:t>Stečajni upravitelj sukladno članku 132. Stečajnog zakona predlaže da se pozovu osobe koje imaju pravni interes da se provede stečajni postupak nad dužnikom na uplatu predujma u iznosu od 20.000,00 kn za pokriće troškova stečajnog postupka</w:t>
      </w:r>
      <w:r>
        <w:t xml:space="preserve"> (</w:t>
      </w:r>
      <w:r w:rsidRPr="009772EE">
        <w:t>izrada pečata 150,00, otvaranje računa i naknade 1.000,00, Knjigovodstvene usluge 7.200,00, Putni trošak stečajnog upravitelja 1.000,00, uredski materijal, ptt.usluge, javni bilježnik 1.000</w:t>
      </w:r>
      <w:r>
        <w:t>,</w:t>
      </w:r>
      <w:r w:rsidRPr="009772EE">
        <w:t xml:space="preserve">00 kn, nagrada stečajnog upravitelja </w:t>
      </w:r>
      <w:r>
        <w:t>bruto 9.650,00 kn</w:t>
      </w:r>
      <w:r w:rsidRPr="009772EE">
        <w:t>)</w:t>
      </w:r>
      <w:r>
        <w:t>.</w:t>
      </w:r>
    </w:p>
    <w:p w:rsidRDefault="004A07A0" w:rsidP="00A75D80" w:rsidR="004A07A0">
      <w:pPr>
        <w:ind w:firstLine="708"/>
        <w:jc w:val="both"/>
      </w:pPr>
    </w:p>
    <w:p w:rsidRDefault="004A07A0" w:rsidP="00744242" w:rsidR="004A07A0">
      <w:pPr>
        <w:jc w:val="both"/>
      </w:pPr>
      <w:r>
        <w:lastRenderedPageBreak/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5377EA">
        <w:t>6</w:t>
      </w:r>
      <w:r>
        <w:t>.0</w:t>
      </w:r>
      <w:r w:rsidR="005377EA">
        <w:t>3</w:t>
      </w:r>
      <w:r>
        <w:t>.2018. privremen</w:t>
      </w:r>
      <w:r w:rsidR="007D49F3">
        <w:t>i</w:t>
      </w:r>
      <w:r>
        <w:t xml:space="preserve"> stečajn</w:t>
      </w:r>
      <w:r w:rsidR="007D49F3">
        <w:t>i</w:t>
      </w:r>
      <w:r>
        <w:t xml:space="preserve"> upravitelj je </w:t>
      </w:r>
      <w:r w:rsidR="00EC5635">
        <w:t>ostao u cijelosti kod svog izvješća.</w:t>
      </w:r>
    </w:p>
    <w:p w:rsidRDefault="00744242" w:rsidP="00744242" w:rsidR="00744242">
      <w:pPr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5377EA">
        <w:t>6</w:t>
      </w:r>
      <w:r>
        <w:t>.</w:t>
      </w:r>
      <w:r w:rsidR="009C7B45">
        <w:t>0</w:t>
      </w:r>
      <w:r w:rsidR="005377EA">
        <w:t>3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7B5B96" w:rsidRPr="007B5B96">
        <w:t xml:space="preserve">20.000,00 </w:t>
      </w:r>
      <w:r>
        <w:t xml:space="preserve">kn </w:t>
      </w:r>
      <w:r w:rsidR="00395094">
        <w:t xml:space="preserve">i to </w:t>
      </w:r>
      <w:r w:rsidR="00410487" w:rsidRPr="00410487">
        <w:t>troškovi izrade pečata u iznosu od 150,00 kn, troškovi otvaranja računa i naknade u iznosu od 1.000,00 kn, knjigovodstvene usluge u iznosu od 7.200,00 kn, putni trošak stečajnog upravitelja u iznosu od 1.000,00 kn, uredski materijal, ptt.usluge, javni bilježnik u iznosu od 1.000,00 kn, nagrada stečajnog upravitelja bruto u iznosu od 9.650,00</w:t>
      </w:r>
      <w:r w:rsidR="00410487">
        <w:t xml:space="preserve"> </w:t>
      </w:r>
      <w:r w:rsidR="009D077F" w:rsidRPr="009D077F">
        <w:t>kn</w:t>
      </w:r>
      <w:r w:rsidR="009D077F">
        <w:t xml:space="preserve">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 xml:space="preserve">Nakon bezuspješnog proteka roka za uplatu zatraženoga predujma troškova, te uvida u dokumentaciju u spisu i to </w:t>
      </w:r>
      <w:r w:rsidR="00410487">
        <w:t>Prijedlog vjerovnika za otvaranje stečajnog postupka, Obrazac NP1,</w:t>
      </w:r>
      <w:r w:rsidR="003F3BA4">
        <w:t xml:space="preserve"> </w:t>
      </w:r>
      <w:r>
        <w:t xml:space="preserve">Izvadak iz sudskog registra, </w:t>
      </w:r>
      <w:r w:rsidR="00395094">
        <w:t xml:space="preserve">Obavijest FINE o osiguranju sredstava za namirenje troškova stečajnog postupka od </w:t>
      </w:r>
      <w:r w:rsidR="00AC52A7">
        <w:t>8</w:t>
      </w:r>
      <w:r w:rsidR="00395094">
        <w:t>.01.2018.,</w:t>
      </w:r>
      <w:r w:rsidR="002D46AA">
        <w:t xml:space="preserve"> Dopis</w:t>
      </w:r>
      <w:r w:rsidR="0043430F">
        <w:t xml:space="preserve"> Općinskog građanskog suda u Zagrebu zk odjel </w:t>
      </w:r>
      <w:r w:rsidR="002D46AA">
        <w:t>Zagreb</w:t>
      </w:r>
      <w:r w:rsidR="0043430F">
        <w:t xml:space="preserve"> od </w:t>
      </w:r>
      <w:r w:rsidR="002D46AA">
        <w:t>5</w:t>
      </w:r>
      <w:r w:rsidR="0043430F">
        <w:t>.</w:t>
      </w:r>
      <w:r w:rsidR="002D46AA">
        <w:t>0</w:t>
      </w:r>
      <w:r w:rsidR="0043430F">
        <w:t>1.201</w:t>
      </w:r>
      <w:r w:rsidR="002D46AA">
        <w:t>8</w:t>
      </w:r>
      <w:r w:rsidR="0043430F">
        <w:t>.,</w:t>
      </w:r>
      <w:r w:rsidR="00742585">
        <w:t xml:space="preserve"> Uvjerenje </w:t>
      </w:r>
      <w:r w:rsidR="004D69BA">
        <w:t>Stanice za tehnički pregled vozila Centar za vozila Hrvatske d.d. CVH STP "ZAGREB I"</w:t>
      </w:r>
      <w:r w:rsidR="00742585">
        <w:t xml:space="preserve"> od 2</w:t>
      </w:r>
      <w:r w:rsidR="008F781E">
        <w:t>3</w:t>
      </w:r>
      <w:r w:rsidR="00742585">
        <w:t>.</w:t>
      </w:r>
      <w:r w:rsidR="004D69BA">
        <w:t>0</w:t>
      </w:r>
      <w:r w:rsidR="00742585">
        <w:t>1.201</w:t>
      </w:r>
      <w:r w:rsidR="004D69BA">
        <w:t>8</w:t>
      </w:r>
      <w:r w:rsidR="006E320C">
        <w:t>. i</w:t>
      </w:r>
      <w:r w:rsidR="00742585">
        <w:t xml:space="preserve"> Izvješće privremenog stečajnog upravitelja </w:t>
      </w:r>
      <w:r w:rsidR="00AC063C">
        <w:t>zaprimljenog na ovome sudu dana</w:t>
      </w:r>
      <w:r w:rsidR="00742585">
        <w:t xml:space="preserve"> </w:t>
      </w:r>
      <w:r w:rsidR="008F781E">
        <w:t>2</w:t>
      </w:r>
      <w:r w:rsidR="00AC063C">
        <w:t>7</w:t>
      </w:r>
      <w:r w:rsidR="00742585">
        <w:t>.02.2018. (</w:t>
      </w:r>
      <w:r w:rsidR="00AC063C">
        <w:t>5</w:t>
      </w:r>
      <w:r w:rsidR="00742585">
        <w:t xml:space="preserve"> stranic</w:t>
      </w:r>
      <w:r w:rsidR="00AC063C">
        <w:t>a</w:t>
      </w:r>
      <w:r w:rsidR="00742585">
        <w:t xml:space="preserve">), </w:t>
      </w:r>
      <w:r>
        <w:t xml:space="preserve"> 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6E320C" w:rsidRPr="006E320C">
        <w:t>16. i 109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A275FE">
      <w:pPr>
        <w:pStyle w:val="Tijeloteksta"/>
        <w:jc w:val="center"/>
      </w:pPr>
      <w:r w:rsidRPr="00CE5270">
        <w:t xml:space="preserve">U Osijeku </w:t>
      </w:r>
      <w:r w:rsidR="003F0155">
        <w:t>1</w:t>
      </w:r>
      <w:r w:rsidR="00DD194E">
        <w:t>5</w:t>
      </w:r>
      <w:r w:rsidR="00DB2D45" w:rsidRPr="00DB2D45">
        <w:t xml:space="preserve">. svibnja </w:t>
      </w:r>
      <w:r w:rsidR="006E0DC4" w:rsidRPr="006E0DC4">
        <w:t>2018</w:t>
      </w:r>
      <w:r w:rsidRPr="00CE5270">
        <w:t xml:space="preserve">. </w:t>
      </w:r>
    </w:p>
    <w:p w:rsidRDefault="00171372" w:rsidP="00A275FE" w:rsidR="00171372" w:rsidRPr="00CE5270">
      <w:pPr>
        <w:pStyle w:val="Tijeloteksta"/>
        <w:jc w:val="center"/>
      </w:pP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D0353" w:rsidP="00A275FE" w:rsidR="00FD0353">
      <w:pPr>
        <w:pStyle w:val="Tijeloteksta"/>
        <w:rPr>
          <w:bCs/>
        </w:rPr>
      </w:pPr>
    </w:p>
    <w:p w:rsidRDefault="00A52A5F" w:rsidP="00A275FE" w:rsidR="00A52A5F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FD0353">
        <w:rPr>
          <w:bCs/>
        </w:rPr>
        <w:t>i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73784D">
        <w:rPr>
          <w:bCs/>
        </w:rPr>
        <w:t xml:space="preserve"> </w:t>
      </w:r>
      <w:r w:rsidR="00A52A5F">
        <w:rPr>
          <w:bCs/>
        </w:rPr>
        <w:t>M</w:t>
      </w:r>
      <w:r w:rsidR="006E320C">
        <w:rPr>
          <w:bCs/>
        </w:rPr>
        <w:t>ilan</w:t>
      </w:r>
      <w:r w:rsidR="00A52A5F">
        <w:rPr>
          <w:bCs/>
        </w:rPr>
        <w:t xml:space="preserve"> </w:t>
      </w:r>
      <w:r w:rsidR="006E320C">
        <w:rPr>
          <w:bCs/>
        </w:rPr>
        <w:t>Stanić</w:t>
      </w:r>
      <w:r>
        <w:rPr>
          <w:bCs/>
        </w:rPr>
        <w:t xml:space="preserve"> </w:t>
      </w:r>
    </w:p>
    <w:p w:rsidRDefault="00A275FE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E51ADA" w:rsidRPr="00EB5D53">
        <w:t>Allbin Jusufi, Zagreb, Žažinska 2</w:t>
      </w:r>
    </w:p>
    <w:p w:rsidRDefault="004D441C" w:rsidP="00D932C4" w:rsidR="00A275FE" w:rsidRPr="006A0D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GUO Osijek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E51ADA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E51ADA" w:rsidRPr="00E51ADA">
        <w:t>Jakov Šalov, Nin, Ulica Petra Zoranića 6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9A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EB5D53" w:rsidRPr="00EB5D53">
      <w:t>1229/17-26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15D2"/>
    <w:rsid w:val="000376CB"/>
    <w:rsid w:val="00040A11"/>
    <w:rsid w:val="00043D09"/>
    <w:rsid w:val="00045AA7"/>
    <w:rsid w:val="00050374"/>
    <w:rsid w:val="00053911"/>
    <w:rsid w:val="0005414C"/>
    <w:rsid w:val="0005461F"/>
    <w:rsid w:val="00060B7E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C0C30"/>
    <w:rsid w:val="001C3141"/>
    <w:rsid w:val="001C4228"/>
    <w:rsid w:val="001C6FB3"/>
    <w:rsid w:val="001D0543"/>
    <w:rsid w:val="001D6769"/>
    <w:rsid w:val="001E38F1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A48"/>
    <w:rsid w:val="00255F2A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74C8"/>
    <w:rsid w:val="002778B5"/>
    <w:rsid w:val="00280054"/>
    <w:rsid w:val="00281A89"/>
    <w:rsid w:val="00281F25"/>
    <w:rsid w:val="002850F9"/>
    <w:rsid w:val="002917E4"/>
    <w:rsid w:val="00291F97"/>
    <w:rsid w:val="0029361A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8DD"/>
    <w:rsid w:val="00302AAF"/>
    <w:rsid w:val="00303D2C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3048"/>
    <w:rsid w:val="003C1615"/>
    <w:rsid w:val="003C1D01"/>
    <w:rsid w:val="003C60D7"/>
    <w:rsid w:val="003C6EE6"/>
    <w:rsid w:val="003D0A6F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3BA4"/>
    <w:rsid w:val="003F560B"/>
    <w:rsid w:val="003F6F31"/>
    <w:rsid w:val="0040029D"/>
    <w:rsid w:val="00403559"/>
    <w:rsid w:val="004054AE"/>
    <w:rsid w:val="00405F0F"/>
    <w:rsid w:val="00406A18"/>
    <w:rsid w:val="00410487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E0D4C"/>
    <w:rsid w:val="006E0DC4"/>
    <w:rsid w:val="006E289A"/>
    <w:rsid w:val="006E2A1F"/>
    <w:rsid w:val="006E320C"/>
    <w:rsid w:val="006E4610"/>
    <w:rsid w:val="006E7DED"/>
    <w:rsid w:val="006F14A1"/>
    <w:rsid w:val="006F16C6"/>
    <w:rsid w:val="006F26D5"/>
    <w:rsid w:val="006F4AB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3110"/>
    <w:rsid w:val="00733D7B"/>
    <w:rsid w:val="007351DC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B5B96"/>
    <w:rsid w:val="007C531A"/>
    <w:rsid w:val="007C7594"/>
    <w:rsid w:val="007D06C5"/>
    <w:rsid w:val="007D49F3"/>
    <w:rsid w:val="007D705F"/>
    <w:rsid w:val="007D70F2"/>
    <w:rsid w:val="007D77B0"/>
    <w:rsid w:val="007E4589"/>
    <w:rsid w:val="007E5C03"/>
    <w:rsid w:val="007E6923"/>
    <w:rsid w:val="007E6951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181E"/>
    <w:rsid w:val="00873305"/>
    <w:rsid w:val="00873563"/>
    <w:rsid w:val="00876716"/>
    <w:rsid w:val="00876A12"/>
    <w:rsid w:val="008816EB"/>
    <w:rsid w:val="00882936"/>
    <w:rsid w:val="00882CBE"/>
    <w:rsid w:val="008835AC"/>
    <w:rsid w:val="008843C6"/>
    <w:rsid w:val="0088447A"/>
    <w:rsid w:val="00886C32"/>
    <w:rsid w:val="008914FC"/>
    <w:rsid w:val="00895BE6"/>
    <w:rsid w:val="008A46E5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6C2F"/>
    <w:rsid w:val="008F781E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2A5F"/>
    <w:rsid w:val="00A55FCD"/>
    <w:rsid w:val="00A56402"/>
    <w:rsid w:val="00A5680F"/>
    <w:rsid w:val="00A56CE0"/>
    <w:rsid w:val="00A709F6"/>
    <w:rsid w:val="00A72827"/>
    <w:rsid w:val="00A75D80"/>
    <w:rsid w:val="00A75ED2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09A4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B0204"/>
    <w:rsid w:val="00AB5EB5"/>
    <w:rsid w:val="00AB6461"/>
    <w:rsid w:val="00AB6B7F"/>
    <w:rsid w:val="00AB6BE7"/>
    <w:rsid w:val="00AC0134"/>
    <w:rsid w:val="00AC041E"/>
    <w:rsid w:val="00AC063C"/>
    <w:rsid w:val="00AC2C74"/>
    <w:rsid w:val="00AC52A7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1764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6ACF"/>
    <w:rsid w:val="00C40B63"/>
    <w:rsid w:val="00C42491"/>
    <w:rsid w:val="00C433F1"/>
    <w:rsid w:val="00C44C06"/>
    <w:rsid w:val="00C519D3"/>
    <w:rsid w:val="00C52BDE"/>
    <w:rsid w:val="00C552FE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5992"/>
    <w:rsid w:val="00CE64A0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2C4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979"/>
    <w:rsid w:val="00DC2BAD"/>
    <w:rsid w:val="00DC35AD"/>
    <w:rsid w:val="00DC772F"/>
    <w:rsid w:val="00DD194E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3ED7"/>
    <w:rsid w:val="00E15B62"/>
    <w:rsid w:val="00E1639D"/>
    <w:rsid w:val="00E2088D"/>
    <w:rsid w:val="00E20BF0"/>
    <w:rsid w:val="00E21F0D"/>
    <w:rsid w:val="00E22229"/>
    <w:rsid w:val="00E23265"/>
    <w:rsid w:val="00E24C13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2A4B"/>
    <w:rsid w:val="00E42F51"/>
    <w:rsid w:val="00E46B36"/>
    <w:rsid w:val="00E47E29"/>
    <w:rsid w:val="00E5159B"/>
    <w:rsid w:val="00E51ADA"/>
    <w:rsid w:val="00E543AD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5D53"/>
    <w:rsid w:val="00EB7174"/>
    <w:rsid w:val="00EC11E4"/>
    <w:rsid w:val="00EC1991"/>
    <w:rsid w:val="00EC1F83"/>
    <w:rsid w:val="00EC4938"/>
    <w:rsid w:val="00EC5635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7B0F"/>
    <w:rsid w:val="00EF03C9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0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0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St-1229/2017</izvorni_sadrzaj>
    <derivirana_varijabla naziv="DomainObject.Predmet.OznakaBroj_1">St-1229/2017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ARANCIN d.o.o.</izvorni_sadrzaj>
    <derivirana_varijabla naziv="DomainObject.Predmet.ProtustrankaFormated_1">  ARANCIN d.o.o.</derivirana_varijabla>
  </DomainObject.Predmet.ProtustrankaFormated>
  <DomainObject.Predmet.ProtustrankaFormatedOIB>
    <izvorni_sadrzaj>  ARANCIN d.o.o., OIB 15943051749</izvorni_sadrzaj>
    <derivirana_varijabla naziv="DomainObject.Predmet.ProtustrankaFormatedOIB_1">  ARANCIN d.o.o., OIB 15943051749</derivirana_varijabla>
  </DomainObject.Predmet.ProtustrankaFormatedOIB>
  <DomainObject.Predmet.ProtustrankaFormatedWithAdress>
    <izvorni_sadrzaj> ARANCIN d.o.o., Masarykova 4, 10000 Zagreb</izvorni_sadrzaj>
    <derivirana_varijabla naziv="DomainObject.Predmet.ProtustrankaFormatedWithAdress_1"> ARANCIN d.o.o., Masarykova 4, 10000 Zagreb</derivirana_varijabla>
  </DomainObject.Predmet.ProtustrankaFormatedWithAdress>
  <DomainObject.Predmet.ProtustrankaFormatedWithAdressOIB>
    <izvorni_sadrzaj> ARANCIN d.o.o., OIB 15943051749, Masarykova 4, 10000 Zagreb</izvorni_sadrzaj>
    <derivirana_varijabla naziv="DomainObject.Predmet.ProtustrankaFormatedWithAdressOIB_1"> ARANCIN d.o.o., OIB 15943051749, Masarykova 4, 10000 Zagreb</derivirana_varijabla>
  </DomainObject.Predmet.ProtustrankaFormatedWithAdressOIB>
  <DomainObject.Predmet.ProtustrankaWithAdress>
    <izvorni_sadrzaj>ARANCIN d.o.o. Masarykova 4, 10000 Zagreb</izvorni_sadrzaj>
    <derivirana_varijabla naziv="DomainObject.Predmet.ProtustrankaWithAdress_1">ARANCIN d.o.o. Masarykova 4, 10000 Zagreb</derivirana_varijabla>
  </DomainObject.Predmet.ProtustrankaWithAdress>
  <DomainObject.Predmet.ProtustrankaWithAdressOIB>
    <izvorni_sadrzaj>ARANCIN d.o.o., OIB 15943051749, Masarykova 4, 10000 Zagreb</izvorni_sadrzaj>
    <derivirana_varijabla naziv="DomainObject.Predmet.ProtustrankaWithAdressOIB_1">ARANCIN d.o.o., OIB 15943051749, Masarykova 4, 10000 Zagreb</derivirana_varijabla>
  </DomainObject.Predmet.ProtustrankaWithAdressOIB>
  <DomainObject.Predmet.ProtustrankaNazivFormated>
    <izvorni_sadrzaj>ARANCIN d.o.o.</izvorni_sadrzaj>
    <derivirana_varijabla naziv="DomainObject.Predmet.ProtustrankaNazivFormated_1">ARANCIN d.o.o.</derivirana_varijabla>
  </DomainObject.Predmet.ProtustrankaNazivFormated>
  <DomainObject.Predmet.ProtustrankaNazivFormatedOIB>
    <izvorni_sadrzaj>ARANCIN d.o.o., OIB 15943051749</izvorni_sadrzaj>
    <derivirana_varijabla naziv="DomainObject.Predmet.ProtustrankaNazivFormatedOIB_1">ARANCIN d.o.o., OIB 15943051749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Allbin Jusufi</izvorni_sadrzaj>
    <derivirana_varijabla naziv="DomainObject.Predmet.StrankaFormated_1">  Allbin Jusufi</derivirana_varijabla>
  </DomainObject.Predmet.StrankaFormated>
  <DomainObject.Predmet.StrankaFormatedOIB>
    <izvorni_sadrzaj>  Allbin Jusufi, OIB 23488134027</izvorni_sadrzaj>
    <derivirana_varijabla naziv="DomainObject.Predmet.StrankaFormatedOIB_1">  Allbin Jusufi, OIB 23488134027</derivirana_varijabla>
  </DomainObject.Predmet.StrankaFormatedOIB>
  <DomainObject.Predmet.StrankaFormatedWithAdress>
    <izvorni_sadrzaj> Allbin Jusufi, Žažinska Ulica 2, 10000 Zagreb</izvorni_sadrzaj>
    <derivirana_varijabla naziv="DomainObject.Predmet.StrankaFormatedWithAdress_1"> Allbin Jusufi, Žažinska Ulica 2, 10000 Zagreb</derivirana_varijabla>
  </DomainObject.Predmet.StrankaFormatedWithAdress>
  <DomainObject.Predmet.StrankaFormatedWithAdressOIB>
    <izvorni_sadrzaj> Allbin Jusufi, OIB 23488134027, Žažinska Ulica 2, 10000 Zagreb</izvorni_sadrzaj>
    <derivirana_varijabla naziv="DomainObject.Predmet.StrankaFormatedWithAdressOIB_1"> Allbin Jusufi, OIB 23488134027, Žažinska Ulica 2, 10000 Zagreb</derivirana_varijabla>
  </DomainObject.Predmet.StrankaFormatedWithAdressOIB>
  <DomainObject.Predmet.StrankaWithAdress>
    <izvorni_sadrzaj>Allbin Jusufi Žažinska Ulica 2,10000 Zagreb</izvorni_sadrzaj>
    <derivirana_varijabla naziv="DomainObject.Predmet.StrankaWithAdress_1">Allbin Jusufi Žažinska Ulica 2,10000 Zagreb</derivirana_varijabla>
  </DomainObject.Predmet.StrankaWithAdress>
  <DomainObject.Predmet.StrankaWithAdressOIB>
    <izvorni_sadrzaj>Allbin Jusufi, OIB 23488134027, Žažinska Ulica 2,10000 Zagreb</izvorni_sadrzaj>
    <derivirana_varijabla naziv="DomainObject.Predmet.StrankaWithAdressOIB_1">Allbin Jusufi, OIB 23488134027, Žažinska Ulica 2,10000 Zagreb</derivirana_varijabla>
  </DomainObject.Predmet.StrankaWithAdressOIB>
  <DomainObject.Predmet.StrankaNazivFormated>
    <izvorni_sadrzaj>Allbin Jusufi</izvorni_sadrzaj>
    <derivirana_varijabla naziv="DomainObject.Predmet.StrankaNazivFormated_1">Allbin Jusufi</derivirana_varijabla>
  </DomainObject.Predmet.StrankaNazivFormated>
  <DomainObject.Predmet.StrankaNazivFormatedOIB>
    <izvorni_sadrzaj>Allbin Jusufi, OIB 23488134027</izvorni_sadrzaj>
    <derivirana_varijabla naziv="DomainObject.Predmet.StrankaNazivFormatedOIB_1">Allbin Jusufi, OIB 23488134027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Allbin Jusufi</item>
    </izvorni_sadrzaj>
    <derivirana_varijabla naziv="DomainObject.Predmet.StrankaListFormated_1">
      <item>Allbin Jusufi</item>
    </derivirana_varijabla>
  </DomainObject.Predmet.StrankaListFormated>
  <DomainObject.Predmet.StrankaListFormatedOIB>
    <izvorni_sadrzaj>
      <item>Allbin Jusufi, OIB 23488134027</item>
    </izvorni_sadrzaj>
    <derivirana_varijabla naziv="DomainObject.Predmet.StrankaListFormatedOIB_1">
      <item>Allbin Jusufi, OIB 23488134027</item>
    </derivirana_varijabla>
  </DomainObject.Predmet.StrankaListFormatedOIB>
  <DomainObject.Predmet.StrankaListFormatedWithAdress>
    <izvorni_sadrzaj>
      <item>Allbin Jusufi, Žažinska Ulica 2, 10000 Zagreb</item>
    </izvorni_sadrzaj>
    <derivirana_varijabla naziv="DomainObject.Predmet.StrankaListFormatedWithAdress_1">
      <item>Allbin Jusufi, Žažinska Ulica 2, 10000 Zagreb</item>
    </derivirana_varijabla>
  </DomainObject.Predmet.StrankaListFormatedWithAdress>
  <DomainObject.Predmet.StrankaListFormatedWithAdressOIB>
    <izvorni_sadrzaj>
      <item>Allbin Jusufi, OIB 23488134027, Žažinska Ulica 2, 10000 Zagreb</item>
    </izvorni_sadrzaj>
    <derivirana_varijabla naziv="DomainObject.Predmet.StrankaListFormatedWithAdressOIB_1">
      <item>Allbin Jusufi, OIB 23488134027, Žažinska Ulica 2, 10000 Zagreb</item>
    </derivirana_varijabla>
  </DomainObject.Predmet.StrankaListFormatedWithAdressOIB>
  <DomainObject.Predmet.StrankaListNazivFormated>
    <izvorni_sadrzaj>
      <item>Allbin Jusufi</item>
    </izvorni_sadrzaj>
    <derivirana_varijabla naziv="DomainObject.Predmet.StrankaListNazivFormated_1">
      <item>Allbin Jusufi</item>
    </derivirana_varijabla>
  </DomainObject.Predmet.StrankaListNazivFormated>
  <DomainObject.Predmet.StrankaListNazivFormatedOIB>
    <izvorni_sadrzaj>
      <item>Allbin Jusufi, OIB 23488134027</item>
    </izvorni_sadrzaj>
    <derivirana_varijabla naziv="DomainObject.Predmet.StrankaListNazivFormatedOIB_1">
      <item>Allbin Jusufi, OIB 23488134027</item>
    </derivirana_varijabla>
  </DomainObject.Predmet.StrankaListNazivFormatedOIB>
  <DomainObject.Predmet.ProtuStrankaListFormated>
    <izvorni_sadrzaj>
      <item>ARANCIN d.o.o.</item>
    </izvorni_sadrzaj>
    <derivirana_varijabla naziv="DomainObject.Predmet.ProtuStrankaListFormated_1">
      <item>ARANCIN d.o.o.</item>
    </derivirana_varijabla>
  </DomainObject.Predmet.ProtuStrankaListFormated>
  <DomainObject.Predmet.ProtuStrankaListFormatedOIB>
    <izvorni_sadrzaj>
      <item>ARANCIN d.o.o., OIB 15943051749</item>
    </izvorni_sadrzaj>
    <derivirana_varijabla naziv="DomainObject.Predmet.ProtuStrankaListFormatedOIB_1">
      <item>ARANCIN d.o.o., OIB 15943051749</item>
    </derivirana_varijabla>
  </DomainObject.Predmet.ProtuStrankaListFormatedOIB>
  <DomainObject.Predmet.ProtuStrankaListFormatedWithAdress>
    <izvorni_sadrzaj>
      <item>ARANCIN d.o.o., Masarykova 4, 10000 Zagreb</item>
    </izvorni_sadrzaj>
    <derivirana_varijabla naziv="DomainObject.Predmet.ProtuStrankaListFormatedWithAdress_1">
      <item>ARANCIN d.o.o., Masarykova 4, 10000 Zagreb</item>
    </derivirana_varijabla>
  </DomainObject.Predmet.ProtuStrankaListFormatedWithAdress>
  <DomainObject.Predmet.ProtuStrankaListFormatedWithAdressOIB>
    <izvorni_sadrzaj>
      <item>ARANCIN d.o.o., OIB 15943051749, Masarykova 4, 10000 Zagreb</item>
    </izvorni_sadrzaj>
    <derivirana_varijabla naziv="DomainObject.Predmet.ProtuStrankaListFormatedWithAdressOIB_1">
      <item>ARANCIN d.o.o., OIB 15943051749, Masarykova 4, 10000 Zagreb</item>
    </derivirana_varijabla>
  </DomainObject.Predmet.ProtuStrankaListFormatedWithAdressOIB>
  <DomainObject.Predmet.ProtuStrankaListNazivFormated>
    <izvorni_sadrzaj>
      <item>ARANCIN d.o.o.</item>
    </izvorni_sadrzaj>
    <derivirana_varijabla naziv="DomainObject.Predmet.ProtuStrankaListNazivFormated_1">
      <item>ARANCIN d.o.o.</item>
    </derivirana_varijabla>
  </DomainObject.Predmet.ProtuStrankaListNazivFormated>
  <DomainObject.Predmet.ProtuStrankaListNazivFormatedOIB>
    <izvorni_sadrzaj>
      <item>ARANCIN d.o.o., OIB 15943051749</item>
    </izvorni_sadrzaj>
    <derivirana_varijabla naziv="DomainObject.Predmet.ProtuStrankaListNazivFormatedOIB_1">
      <item>ARANCIN d.o.o., OIB 15943051749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Petra Zoranića 6, 23232 Nin</item>
    </izvorni_sadrzaj>
    <derivirana_varijabla naziv="DomainObject.Predmet.OstaliListFormatedWithAdress_1">
      <item>Jakov Šalov, Petra Zoranića 6, 23232 Nin</item>
    </derivirana_varijabla>
  </DomainObject.Predmet.OstaliListFormatedWithAdress>
  <DomainObject.Predmet.OstaliListFormatedWithAdressOIB>
    <izvorni_sadrzaj>
      <item>Jakov Šalov, OIB 56820381834, Petra Zoranića 6, 23232 Nin</item>
    </izvorni_sadrzaj>
    <derivirana_varijabla naziv="DomainObject.Predmet.OstaliListFormatedWithAdressOIB_1">
      <item>Jakov Šalov, OIB 56820381834,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Allbin Jusufi</izvorni_sadrzaj>
    <derivirana_varijabla naziv="DomainObject.Predmet.StrankaIDrugi_1">Allbin Jusufi</derivirana_varijabla>
  </DomainObject.Predmet.StrankaIDrugi>
  <DomainObject.Predmet.ProtustrankaIDrugi>
    <izvorni_sadrzaj>ARANCIN d.o.o.</izvorni_sadrzaj>
    <derivirana_varijabla naziv="DomainObject.Predmet.ProtustrankaIDrugi_1">ARANCIN d.o.o.</derivirana_varijabla>
  </DomainObject.Predmet.ProtustrankaIDrugi>
  <DomainObject.Predmet.StrankaIDrugiAdressOIB>
    <izvorni_sadrzaj>Allbin Jusufi, OIB 23488134027, Žažinska Ulica 2, 10000 Zagreb</izvorni_sadrzaj>
    <derivirana_varijabla naziv="DomainObject.Predmet.StrankaIDrugiAdressOIB_1">Allbin Jusufi, OIB 23488134027, Žažinska Ulica 2, 10000 Zagreb</derivirana_varijabla>
  </DomainObject.Predmet.StrankaIDrugiAdressOIB>
  <DomainObject.Predmet.ProtustrankaIDrugiAdressOIB>
    <izvorni_sadrzaj>ARANCIN d.o.o., OIB 15943051749, Masarykova 4, 10000 Zagreb</izvorni_sadrzaj>
    <derivirana_varijabla naziv="DomainObject.Predmet.ProtustrankaIDrugiAdressOIB_1">ARANCIN d.o.o., OIB 15943051749,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Allbin Jusufi</item>
      <item>ARANCIN d.o.o.</item>
      <item>Jakov Šalov</item>
    </izvorni_sadrzaj>
    <derivirana_varijabla naziv="DomainObject.Predmet.SudioniciListNaziv_1">
      <item>Allbin Jusufi</item>
      <item>ARANCIN d.o.o.</item>
      <item>Jakov Šalov</item>
    </derivirana_varijabla>
  </DomainObject.Predmet.SudioniciListNaziv>
  <DomainObject.Predmet.SudioniciListAdressOIB>
    <izvorni_sadrzaj>
      <item>Allbin Jusufi, OIB 23488134027, Žažinska Ulica 2,10000 Zagreb</item>
      <item>ARANCIN d.o.o., OIB 15943051749, Masarykova 4,10000 Zagreb</item>
      <item>Jakov Šalov, OIB 56820381834, Petra Zoranića 6,23232 Nin</item>
    </izvorni_sadrzaj>
    <derivirana_varijabla naziv="DomainObject.Predmet.SudioniciListAdressOIB_1">
      <item>Allbin Jusufi, OIB 23488134027, Žažinska Ulica 2,10000 Zagreb</item>
      <item>ARANCIN d.o.o., OIB 15943051749, Masarykova 4,10000 Zagreb</item>
      <item>Jakov Šalov, OIB 56820381834,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23488134027</item>
      <item>, OIB 15943051749</item>
      <item>, OIB 56820381834</item>
    </izvorni_sadrzaj>
    <derivirana_varijabla naziv="DomainObject.Predmet.SudioniciListNazivOIB_1">
      <item>, OIB 23488134027</item>
      <item>, OIB 15943051749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D84A9-42C7-41FB-B9E1-10A08720C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1252</properties:Words>
  <properties:Characters>6977</properties:Characters>
  <properties:Lines>253</properties:Lines>
  <properties:Paragraphs>117</properties:Paragraphs>
  <properties:TotalTime>1039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2018-05-11T09:52:00Z</cp:lastPrinted>
  <dcterms:modified xmlns:xsi="http://www.w3.org/2001/XMLSchema-instance" xsi:type="dcterms:W3CDTF">2018-05-15T10:14:00Z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