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01ba" w14:paraId="74b01ba" w:rsidRDefault="005F14CD" w:rsidR="00F0353C">
      <w:pPr>
        <w15:collapsed w:val="false"/>
      </w:pPr>
      <w:bookmarkStart w:name="_GoBack" w:id="0"/>
      <w:bookmarkEnd w:id="0"/>
      <w:r w:rsidRPr="005F14CD">
        <w:t>KATRAN GRADNJA d.o.o.</w:t>
      </w:r>
      <w:r>
        <w:t xml:space="preserve">  u stečaju</w:t>
      </w:r>
    </w:p>
    <w:p w:rsidRDefault="005F14CD" w:rsidR="005F14CD">
      <w:r>
        <w:t>Moščenica, Petra Krešimira 32</w:t>
      </w:r>
    </w:p>
    <w:p w:rsidRDefault="005F14CD" w:rsidR="005F14CD">
      <w:r>
        <w:t>OIB: 13652652030                                                                                             72.  St-3705/2016-50</w:t>
      </w:r>
    </w:p>
    <w:p w:rsidRDefault="005F14CD" w:rsidR="005F14CD"/>
    <w:p w:rsidRDefault="005F14CD" w:rsidR="005F14CD"/>
    <w:p w:rsidRDefault="005F14CD" w:rsidR="005F14CD">
      <w:r>
        <w:t xml:space="preserve">                                                                                                                TRGOVAČKI SUD U ZAGREBU</w:t>
      </w:r>
    </w:p>
    <w:p w:rsidRDefault="005F14CD" w:rsidR="005F14CD">
      <w:r>
        <w:t xml:space="preserve">                                                                                                                      Zagreb, Amruševa 2/II</w:t>
      </w:r>
    </w:p>
    <w:p w:rsidRDefault="005F14CD" w:rsidR="005F14CD">
      <w:r>
        <w:t xml:space="preserve">                                                                                                                      Sudac, Nikola Ribarić</w:t>
      </w:r>
    </w:p>
    <w:p w:rsidRDefault="005F14CD" w:rsidR="005F14CD"/>
    <w:p w:rsidRDefault="005F14CD" w:rsidR="005F14CD">
      <w:r>
        <w:t xml:space="preserve">                                                                 </w:t>
      </w:r>
      <w:r w:rsidR="00A6529D">
        <w:t xml:space="preserve">     </w:t>
      </w:r>
      <w:r>
        <w:t xml:space="preserve">    I Z V J E Š Ć E</w:t>
      </w:r>
    </w:p>
    <w:p w:rsidRDefault="005F14CD" w:rsidR="005F14CD">
      <w:r>
        <w:t xml:space="preserve">                                     </w:t>
      </w:r>
      <w:r w:rsidR="00A6529D">
        <w:t xml:space="preserve">        o</w:t>
      </w:r>
      <w:r>
        <w:t xml:space="preserve"> tijeku stečajnog postupka u razdoblju  od</w:t>
      </w:r>
    </w:p>
    <w:p w:rsidRDefault="00A6529D" w:rsidR="00A6529D">
      <w:r>
        <w:t xml:space="preserve">                          </w:t>
      </w:r>
      <w:r w:rsidR="00A66843">
        <w:t xml:space="preserve">                              28. 12</w:t>
      </w:r>
      <w:r>
        <w:t>. 2017</w:t>
      </w:r>
      <w:r w:rsidR="00A66843">
        <w:t>. do 22.01.2018</w:t>
      </w:r>
      <w:r>
        <w:t>.</w:t>
      </w:r>
    </w:p>
    <w:p w:rsidRDefault="00A6529D" w:rsidR="00A6529D"/>
    <w:p w:rsidRDefault="00A6529D" w:rsidR="00833F5F">
      <w:r>
        <w:t xml:space="preserve">          Nastavno na Izvješće o tijeku s</w:t>
      </w:r>
      <w:r w:rsidR="000D4A9B">
        <w:t>tečajnog postupka Katran gradnje</w:t>
      </w:r>
      <w:r>
        <w:t xml:space="preserve"> d.o.o. u steč</w:t>
      </w:r>
      <w:r w:rsidR="00054175">
        <w:t>aju, kojeg sam Vam dostavio 28.12.</w:t>
      </w:r>
      <w:r>
        <w:t>2017. godine, obavještavam Vas da</w:t>
      </w:r>
      <w:r w:rsidR="00054175">
        <w:t xml:space="preserve"> je na trećoj javnoj dražbi koja je započela</w:t>
      </w:r>
      <w:r w:rsidR="006F7BDE">
        <w:t xml:space="preserve"> 25.10.2017., a završila 18. 01.2018. prodan stan utvrđene vrijednosti 263.000,00 kn za iznos od 65.750,00 kn</w:t>
      </w:r>
      <w:r w:rsidR="00833F5F">
        <w:t>, dok se kao kupac za poslovni prostor niti na ovoj trećoj javnoj dražbi nije</w:t>
      </w:r>
      <w:r>
        <w:t xml:space="preserve"> ni</w:t>
      </w:r>
      <w:r w:rsidR="00833F5F">
        <w:t xml:space="preserve">tko javio. </w:t>
      </w:r>
    </w:p>
    <w:p w:rsidRDefault="00015381" w:rsidP="00CA7A72" w:rsidR="00015381">
      <w:pPr>
        <w:jc w:val="both"/>
      </w:pPr>
      <w:r>
        <w:t xml:space="preserve"> </w:t>
      </w:r>
      <w:r w:rsidR="00833F5F">
        <w:t xml:space="preserve">         Budući</w:t>
      </w:r>
      <w:r>
        <w:t xml:space="preserve"> </w:t>
      </w:r>
      <w:r w:rsidR="00833F5F">
        <w:t>se kao kupac za kupnju poslovnog prostora nije nitko javio, Financijska agencija nastavila je prodaju istog prostora i objavila</w:t>
      </w:r>
      <w:r w:rsidR="008F2C78">
        <w:t xml:space="preserve"> 19.01.2018.</w:t>
      </w:r>
      <w:r w:rsidR="00833F5F">
        <w:t xml:space="preserve"> </w:t>
      </w:r>
      <w:r w:rsidR="008F2C78" w:rsidRPr="008F2C78">
        <w:rPr>
          <w:b/>
        </w:rPr>
        <w:t>četvrtu elektroničku javnu dražbu</w:t>
      </w:r>
      <w:r w:rsidR="00833F5F">
        <w:t xml:space="preserve"> </w:t>
      </w:r>
      <w:r w:rsidR="008F2C78">
        <w:t xml:space="preserve">na kojoj se poslovni prostor površine 13,16 m2 može kupiti za 1 kn. </w:t>
      </w:r>
    </w:p>
    <w:p w:rsidRDefault="008F2C78" w:rsidR="008F2C78">
      <w:r>
        <w:t xml:space="preserve">          Četvrta elektronička javna dražba završava </w:t>
      </w:r>
      <w:r w:rsidR="00CA7A72">
        <w:t>12.04.2018.</w:t>
      </w:r>
      <w:r>
        <w:t xml:space="preserve"> </w:t>
      </w:r>
      <w:r w:rsidR="00CA7A72">
        <w:t>u 23:59:59 sati.</w:t>
      </w:r>
    </w:p>
    <w:p w:rsidRDefault="00CA7A72" w:rsidR="00210391">
      <w:r>
        <w:t xml:space="preserve">    </w:t>
      </w:r>
    </w:p>
    <w:p w:rsidRDefault="00210391" w:rsidR="00210391"/>
    <w:p w:rsidRDefault="00CA7A72" w:rsidR="00210391">
      <w:r>
        <w:t xml:space="preserve">          U Zagrebu,22</w:t>
      </w:r>
      <w:r w:rsidR="00210391">
        <w:t>.12.2017. godine.                                                  STEČAJNI UPRAVITELJ</w:t>
      </w:r>
    </w:p>
    <w:p w:rsidRDefault="00210391" w:rsidR="00210391" w:rsidRPr="005F14CD">
      <w:r>
        <w:t xml:space="preserve">                                                                                                                         Marijan Gudelj</w:t>
      </w:r>
    </w:p>
    <w:sectPr w:rsidSect="00F0353C" w:rsidR="00210391" w:rsidRPr="005F14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CD"/>
    <w:rsid w:val="00015381"/>
    <w:rsid w:val="00054175"/>
    <w:rsid w:val="00064021"/>
    <w:rsid w:val="000B6A1D"/>
    <w:rsid w:val="000D4A9B"/>
    <w:rsid w:val="001D7624"/>
    <w:rsid w:val="00200487"/>
    <w:rsid w:val="00210391"/>
    <w:rsid w:val="00492FB9"/>
    <w:rsid w:val="004D5919"/>
    <w:rsid w:val="005F14CD"/>
    <w:rsid w:val="00694597"/>
    <w:rsid w:val="0069483A"/>
    <w:rsid w:val="006F7BDE"/>
    <w:rsid w:val="00740841"/>
    <w:rsid w:val="00833F5F"/>
    <w:rsid w:val="008F2C78"/>
    <w:rsid w:val="00A6529D"/>
    <w:rsid w:val="00A66843"/>
    <w:rsid w:val="00AE7F39"/>
    <w:rsid w:val="00BF602F"/>
    <w:rsid w:val="00CA7A72"/>
    <w:rsid w:val="00CB397B"/>
    <w:rsid w:val="00CE742A"/>
    <w:rsid w:val="00DF4A56"/>
    <w:rsid w:val="00F0353C"/>
    <w:rsid w:val="00F53AA6"/>
    <w:rsid w:val="00FF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4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4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St-3705/2016-53</izvorni_sadrzaj>
    <derivirana_varijabla naziv="DomainObject.Oznaka_1">St-3705/2016-53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871</properties:Characters>
  <properties:Lines>26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2018-01-23T08:16:00Z</dcterms:created>
  <dc:creator>Gudelj</dc:creator>
  <cp:lastModifiedBy>Jadranka Zelić</cp:lastModifiedBy>
  <cp:lastPrinted>2018-01-22T07:48:00Z</cp:lastPrinted>
  <dcterms:modified xmlns:xsi="http://www.w3.org/2001/XMLSchema-instance" xsi:type="dcterms:W3CDTF">2018-01-23T08:18:00Z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St-3705/2016-53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