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640a" w14:paraId="0ed640a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3816CF">
      <w:pPr>
        <w:rPr>
          <w:bCs/>
        </w:rPr>
      </w:pPr>
      <w:r w:rsidRPr="00BF2330">
        <w:rPr>
          <w:bCs/>
        </w:rPr>
        <w:t xml:space="preserve">          </w:t>
      </w:r>
    </w:p>
    <w:p w:rsidRDefault="00411B08" w:rsidP="00B00AF4" w:rsidR="00671A4A" w:rsidRPr="00BF2330">
      <w:pPr>
        <w:ind w:firstLine="708"/>
      </w:pPr>
      <w:r w:rsidRPr="00BF2330">
        <w:rPr>
          <w:bCs/>
        </w:rPr>
        <w:t xml:space="preserve">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B106DC" w:rsidP="00971247" w:rsidR="00B106DC"/>
    <w:p w:rsidRDefault="00376CDE" w:rsidP="00971247" w:rsidR="00376CDE" w:rsidRPr="00BF2330"/>
    <w:p w:rsidRDefault="0073549F" w:rsidP="00B00AF4" w:rsidR="003816C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A269CF" w:rsidP="00C071A0" w:rsidR="00C071A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 OIB: 52634238587, zastupana po Županijskom državnom odvjetništvu u Osijeku za otvaranje stečajnog postupka nad dužnikom BRONZER j.d.o.o., Valpovo, Osječka 10, MBS: 030165079, OIB: 95743967663</w:t>
      </w:r>
      <w:r w:rsidR="00C071A0">
        <w:t xml:space="preserve">, dana </w:t>
      </w:r>
      <w:r>
        <w:t>16. kolovoza 2018</w:t>
      </w:r>
      <w:r w:rsidR="00C071A0">
        <w:t>. godine</w:t>
      </w: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376CDE" w:rsidP="00B00AF4" w:rsidR="00376CDE"/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="00A269CF">
        <w:t>:</w:t>
      </w:r>
      <w:r>
        <w:t xml:space="preserve"> </w:t>
      </w:r>
      <w:r w:rsidR="00A269CF">
        <w:t>BRONZER j.d.o.o., Valpovo, Osječka 10, MBS: 030165079, OIB: 95743967663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A269CF" w:rsidP="00A269CF" w:rsidR="00A269CF" w:rsidRPr="00D108BC">
      <w:pPr>
        <w:numPr>
          <w:ilvl w:val="0"/>
          <w:numId w:val="15"/>
        </w:numPr>
        <w:jc w:val="both"/>
      </w:pPr>
      <w:r w:rsidRPr="00D108BC">
        <w:t>Za stečajnog upravitelja imenuje se Ivan Perković OIB: 81615580056, Josipovac, Ulica kneza Branimira 9, automatskom dodjelom – promjenom uloge.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A269CF">
        <w:t>BRONZER j.d.o.o., Valpovo, Osječka 10, MBS: 030165079, OIB: 95743967663</w:t>
      </w:r>
      <w:r>
        <w:t>.</w:t>
      </w:r>
    </w:p>
    <w:p w:rsidRDefault="000E252A" w:rsidP="000E252A" w:rsidR="000E252A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376CDE" w:rsidP="00B106DC" w:rsidR="00376CDE"/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F43B74" w:rsidP="00B106DC" w:rsidR="00F43B74"/>
    <w:p w:rsidRDefault="00A269CF" w:rsidP="00A269CF" w:rsidR="00A269CF">
      <w:pPr>
        <w:ind w:firstLine="708"/>
        <w:jc w:val="both"/>
      </w:pPr>
      <w:r>
        <w:t>Dana 22. rujna 2017. godine zaprimljen je na ovome sudu zahtjev FINE Regionalni centar Osijek, Podružnica Osijek, L. Jägera 3, OIB: 85821130368, klasa: 110-07/17-01/04 Ur. broj 04-06-17-4732 od 21. rujna 2017. godine, za provedbu skraćenog stečajnog postupka nad dužnikom BRONZER j.d.o.o., Valpovo, Osječka 10, MBS: 030165079, OIB: 95743967663.</w:t>
      </w:r>
    </w:p>
    <w:p w:rsidRDefault="00A269CF" w:rsidP="00A269CF" w:rsidR="00A269CF">
      <w:pPr>
        <w:ind w:firstLine="708"/>
        <w:jc w:val="both"/>
      </w:pPr>
    </w:p>
    <w:p w:rsidRDefault="00A269CF" w:rsidP="00A269CF" w:rsidR="00A269CF">
      <w:pPr>
        <w:ind w:firstLine="708"/>
        <w:jc w:val="both"/>
      </w:pPr>
      <w:r>
        <w:t xml:space="preserve">U zahtjevu je navela da na dan 20. rujna 2017. godine dužnik u Očevidniku redoslijeda osnova za plaćanje ima evidentirane neizvršene osnove za plaćanje u neprekinutom razdoblju </w:t>
      </w:r>
      <w:r>
        <w:lastRenderedPageBreak/>
        <w:t>od 120 dana, u ukupnom iznosu od 38.075,36 kn, u koji iznos je uračunata kamata i naknada FINE za provedbe ovrhe na novčanim sredstvima dužnika. Navodi da dužnik nema zaposlenih radnika.</w:t>
      </w:r>
    </w:p>
    <w:p w:rsidRDefault="00A269CF" w:rsidP="00A269CF" w:rsidR="00A269CF">
      <w:pPr>
        <w:jc w:val="both"/>
      </w:pPr>
    </w:p>
    <w:p w:rsidRDefault="00A269CF" w:rsidP="00A269CF" w:rsidR="00A269CF">
      <w:pPr>
        <w:ind w:firstLine="708"/>
        <w:jc w:val="both"/>
      </w:pPr>
      <w:r>
        <w:t>FINA je dostavila popis računa i oročenih novčanih sredstava dužnika na dan 20. rujna 2017. godine te u svom podnesku od 21. rujna 2017. godine navodi da dužnik na dan 20. rujna 2017. godine u Jedinstvenom registru računa nema otvorene račune i  oročena novčana sredstva te da na temelju čl. 112. st. 5. SZ-a dužnik na ime predujma za namirenje troškova stečajnog postupka na dan 20. rujna 2017. nema zaplijenjena novčana sredstva.</w:t>
      </w:r>
    </w:p>
    <w:p w:rsidRDefault="00A269CF" w:rsidP="00A269CF" w:rsidR="00A269CF">
      <w:pPr>
        <w:jc w:val="both"/>
      </w:pPr>
    </w:p>
    <w:p w:rsidRDefault="00A269CF" w:rsidP="00A269CF" w:rsidR="00A269CF">
      <w:pPr>
        <w:ind w:firstLine="708"/>
        <w:jc w:val="both"/>
      </w:pPr>
      <w:r>
        <w:t>Trgovački sud u Osijeku je dana 29. rujna 2017. godine objavio oglas na mrežnoj stranici e-Oglasna ploča sudova pod poslovnim brojem 13 St-1415/17-3 od 29. rujna 2017.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A269CF" w:rsidP="00A269CF" w:rsidR="00A269CF">
      <w:pPr>
        <w:ind w:firstLine="708"/>
        <w:jc w:val="both"/>
      </w:pPr>
    </w:p>
    <w:p w:rsidRDefault="00A269CF" w:rsidP="00A269CF" w:rsidR="00A269CF">
      <w:pPr>
        <w:ind w:firstLine="708"/>
        <w:jc w:val="both"/>
      </w:pPr>
      <w:r>
        <w:t xml:space="preserve">Podneskom zaprimljenim, kod ovog suda dana 23. listopada 2017. godine, vjerovnik REPUBLIKA HRVATSKA Ministarstvo financija OIB: 52634238587, zastupana po Županijskom državnom odvjetništvu u Osijeku, podnijela je  prijedlog za otvaranjem stečajnog postupka nad dužnikom BRONZER j.d.o.o., Valpovo, Osječka 10, MBS: 030165079, OIB: 95743967663, uz koji prijedlog je dostavila dokaz o postojanju svoje tražbine i postojanju stečajnog razloga iz članka 6. stav 2. Stečajnog zakona: nesposobnosti za plaćanje.    </w:t>
      </w:r>
    </w:p>
    <w:p w:rsidRDefault="00A269CF" w:rsidP="00A269CF" w:rsidR="00A269CF">
      <w:pPr>
        <w:ind w:firstLine="708"/>
        <w:jc w:val="both"/>
      </w:pPr>
    </w:p>
    <w:p w:rsidRDefault="00A269CF" w:rsidP="00A269CF" w:rsidR="00A269CF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F43B74" w:rsidP="00F43B74" w:rsidR="00F43B74">
      <w:pPr>
        <w:ind w:firstLine="708"/>
        <w:jc w:val="both"/>
      </w:pPr>
    </w:p>
    <w:p w:rsidRDefault="00A269CF" w:rsidP="00F43B74" w:rsidR="00A269CF">
      <w:pPr>
        <w:ind w:firstLine="708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A269CF" w:rsidP="00F43B74" w:rsidR="00A269CF">
      <w:pPr>
        <w:ind w:firstLine="708"/>
        <w:jc w:val="both"/>
      </w:pPr>
    </w:p>
    <w:p w:rsidRDefault="00A269CF" w:rsidP="00A269CF" w:rsidR="00B106DC" w:rsidRPr="00A269CF">
      <w:pPr>
        <w:pStyle w:val="Tijeloteksta"/>
        <w:ind w:firstLine="708"/>
        <w:rPr>
          <w:sz w:val="24"/>
        </w:rPr>
      </w:pPr>
      <w:r>
        <w:rPr>
          <w:sz w:val="24"/>
        </w:rPr>
        <w:t xml:space="preserve">U smislu članka 5. Stečajnog zakona („Narodne novine“ broj 71/15 i 104/17; u daljnjem tekstu SZ) stečajni postupak se može otvoriti ako sud utvrdi postojanje stečajnog razloga. Stečajni razlozi su: nesposobnost za plaćanje i prezaduženost. </w:t>
      </w:r>
    </w:p>
    <w:p w:rsidRDefault="00B106DC" w:rsidP="00F43B74" w:rsidR="00B106DC" w:rsidRPr="00F43B74">
      <w:pPr>
        <w:ind w:firstLine="708"/>
        <w:jc w:val="both"/>
        <w:rPr>
          <w:lang w:eastAsia="x-none" w:val="x-none"/>
        </w:rPr>
      </w:pPr>
    </w:p>
    <w:p w:rsidRDefault="00A269CF" w:rsidP="00A269CF" w:rsidR="00A269CF" w:rsidRPr="00D108BC">
      <w:pPr>
        <w:ind w:firstLine="708"/>
        <w:jc w:val="both"/>
        <w:rPr>
          <w:bCs/>
          <w:lang w:eastAsia="x-none"/>
        </w:rPr>
      </w:pPr>
      <w:r w:rsidRPr="00D108BC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Pr="00D108BC">
        <w:t xml:space="preserve">Ivan Perković OIB: 81615580056, Josipovac, Ulica kneza Branimira 9 </w:t>
      </w:r>
      <w:r w:rsidRPr="00D108BC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>
      <w:pPr>
        <w:ind w:firstLine="708"/>
        <w:jc w:val="both"/>
        <w:rPr>
          <w:bCs/>
        </w:rPr>
      </w:pPr>
      <w:r w:rsidRPr="00F43B74">
        <w:rPr>
          <w:bCs/>
        </w:rPr>
        <w:lastRenderedPageBreak/>
        <w:t xml:space="preserve">Ročište radi očitovanja o prijedlogu za otvaranje stečajnog postupka i rasprave o pretpostavkama za ispitivanje uvjeta za otvaranje stečajnog postupka nad dužnikom održano je </w:t>
      </w:r>
      <w:r w:rsidR="00A269CF">
        <w:rPr>
          <w:bCs/>
        </w:rPr>
        <w:t>12. travnja 2018</w:t>
      </w:r>
      <w:r w:rsidR="00C95C18">
        <w:rPr>
          <w:bCs/>
        </w:rPr>
        <w:t xml:space="preserve">. </w:t>
      </w:r>
      <w:r w:rsidR="00C8107A">
        <w:rPr>
          <w:bCs/>
        </w:rPr>
        <w:t>godine</w:t>
      </w:r>
      <w:r w:rsidRPr="00F43B74">
        <w:rPr>
          <w:bCs/>
        </w:rPr>
        <w:t>.</w:t>
      </w:r>
    </w:p>
    <w:p w:rsidRDefault="00A269CF" w:rsidP="00F43B74" w:rsidR="00A269CF">
      <w:pPr>
        <w:ind w:firstLine="708"/>
        <w:jc w:val="both"/>
        <w:rPr>
          <w:bCs/>
        </w:rPr>
      </w:pPr>
    </w:p>
    <w:p w:rsidRDefault="006E4AD8" w:rsidP="00A96BBB" w:rsidR="006E4AD8">
      <w:pPr>
        <w:ind w:firstLine="708"/>
        <w:jc w:val="both"/>
      </w:pPr>
      <w:r w:rsidRPr="00F43B74">
        <w:t>Iz izvještaja privremenog s</w:t>
      </w:r>
      <w:r>
        <w:t xml:space="preserve">tečajnog upravitelja i </w:t>
      </w:r>
      <w:r w:rsidRPr="007B39B0">
        <w:t>priloženoj potvrdi FINA-e o blokadi računa i novčanih sredstava ovršenika</w:t>
      </w:r>
      <w:r w:rsidR="00A96BBB">
        <w:t xml:space="preserve"> od 18.</w:t>
      </w:r>
      <w:r w:rsidR="00F631D1">
        <w:t xml:space="preserve"> siječnja </w:t>
      </w:r>
      <w:r w:rsidR="00926F88">
        <w:t>2018. godine</w:t>
      </w:r>
      <w:r w:rsidRPr="007B39B0">
        <w:t xml:space="preserve"> računi i novčana sredstva dužn</w:t>
      </w:r>
      <w:r>
        <w:t xml:space="preserve">ika u neprekidnoj su </w:t>
      </w:r>
      <w:r w:rsidR="00A96BBB">
        <w:t>blokadi 239</w:t>
      </w:r>
      <w:r w:rsidRPr="007B39B0">
        <w:t xml:space="preserve"> dana na dan izdavanja potvrde, a nepodmirene obveze na dan iz</w:t>
      </w:r>
      <w:r>
        <w:t xml:space="preserve">davanja potvrde iznose </w:t>
      </w:r>
      <w:r w:rsidR="00A96BBB">
        <w:t>38.391,74</w:t>
      </w:r>
      <w:r w:rsidRPr="007B39B0">
        <w:t xml:space="preserve"> kn.</w:t>
      </w:r>
      <w:r>
        <w:rPr>
          <w:b/>
        </w:rPr>
        <w:t xml:space="preserve"> </w:t>
      </w:r>
      <w:r w:rsidR="00A96BBB">
        <w:t xml:space="preserve">Sud je također i na dan 10. kolovoza 2018. izvršio uvid u ispis podataka iz elektroničkog sustava eBlokade i utvrdio da dužnik ima zatvorene račune.  </w:t>
      </w:r>
    </w:p>
    <w:p w:rsidRDefault="00926F88" w:rsidP="00A96BBB" w:rsidR="00926F88" w:rsidRPr="00A96BBB">
      <w:pPr>
        <w:ind w:firstLine="708"/>
        <w:jc w:val="both"/>
      </w:pPr>
    </w:p>
    <w:p w:rsidRDefault="00755BAC" w:rsidP="00A728B6" w:rsidR="00711300">
      <w:pPr>
        <w:ind w:firstLine="708"/>
        <w:jc w:val="both"/>
      </w:pPr>
      <w:r w:rsidRPr="00B00AF4">
        <w:t>S</w:t>
      </w:r>
      <w:r w:rsidR="001F0FB2" w:rsidRPr="00B00AF4">
        <w:t xml:space="preserve">ud je također izvršio i na dan </w:t>
      </w:r>
      <w:r w:rsidR="00926F88" w:rsidRPr="00B00AF4">
        <w:t>16. kolovoza</w:t>
      </w:r>
      <w:r w:rsidRPr="00B00AF4">
        <w:t xml:space="preserve"> 2018. uvid u Očevidnik neizvršenih osnova za plaćanje  iz elektroničkog sustava eBlokade i utvrdio da je dužnik i nada</w:t>
      </w:r>
      <w:r w:rsidR="001F0FB2" w:rsidRPr="00B00AF4">
        <w:t xml:space="preserve">lje blokiran </w:t>
      </w:r>
      <w:r w:rsidR="00A96BBB" w:rsidRPr="00B00AF4">
        <w:t>kao da su mu računi zatvoreni.</w:t>
      </w:r>
      <w:r w:rsidR="00A96BBB">
        <w:t xml:space="preserve"> </w:t>
      </w:r>
      <w:r>
        <w:t xml:space="preserve"> </w:t>
      </w:r>
      <w:r w:rsidR="00711300">
        <w:t xml:space="preserve"> </w:t>
      </w:r>
    </w:p>
    <w:p w:rsidRDefault="000352F6" w:rsidP="00A728B6" w:rsidR="000352F6">
      <w:pPr>
        <w:ind w:firstLine="708"/>
        <w:jc w:val="both"/>
      </w:pPr>
    </w:p>
    <w:p w:rsidRDefault="00711300" w:rsidP="00711300" w:rsidR="007113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</w:t>
      </w:r>
      <w:r w:rsidR="00CA5840">
        <w:rPr>
          <w:rFonts w:hAnsi="Times New Roman" w:ascii="Times New Roman"/>
          <w:sz w:val="24"/>
          <w:szCs w:val="24"/>
        </w:rPr>
        <w:t>obive</w:t>
      </w:r>
      <w:r w:rsidR="00C42908">
        <w:rPr>
          <w:rFonts w:hAnsi="Times New Roman" w:ascii="Times New Roman"/>
          <w:sz w:val="24"/>
          <w:szCs w:val="24"/>
        </w:rPr>
        <w:t xml:space="preserve">nim od Općinskog suda u </w:t>
      </w:r>
      <w:r w:rsidR="00A96BBB">
        <w:rPr>
          <w:rFonts w:hAnsi="Times New Roman" w:ascii="Times New Roman"/>
          <w:sz w:val="24"/>
          <w:szCs w:val="24"/>
        </w:rPr>
        <w:t>Osijeku</w:t>
      </w:r>
      <w:r>
        <w:rPr>
          <w:rFonts w:hAnsi="Times New Roman" w:ascii="Times New Roman"/>
          <w:sz w:val="24"/>
          <w:szCs w:val="24"/>
        </w:rPr>
        <w:t>, Zemljišnok</w:t>
      </w:r>
      <w:r w:rsidR="00424D4B">
        <w:rPr>
          <w:rFonts w:hAnsi="Times New Roman" w:ascii="Times New Roman"/>
          <w:sz w:val="24"/>
          <w:szCs w:val="24"/>
        </w:rPr>
        <w:t>n</w:t>
      </w:r>
      <w:r w:rsidR="00CA5840">
        <w:rPr>
          <w:rFonts w:hAnsi="Times New Roman" w:ascii="Times New Roman"/>
          <w:sz w:val="24"/>
          <w:szCs w:val="24"/>
        </w:rPr>
        <w:t xml:space="preserve">jižni odjel </w:t>
      </w:r>
      <w:r w:rsidR="00A96BBB">
        <w:rPr>
          <w:rFonts w:hAnsi="Times New Roman" w:ascii="Times New Roman"/>
          <w:sz w:val="24"/>
          <w:szCs w:val="24"/>
        </w:rPr>
        <w:t xml:space="preserve">Valpovo </w:t>
      </w:r>
      <w:r w:rsidR="00C42908">
        <w:rPr>
          <w:rFonts w:hAnsi="Times New Roman" w:ascii="Times New Roman"/>
          <w:sz w:val="24"/>
          <w:szCs w:val="24"/>
        </w:rPr>
        <w:t xml:space="preserve">od </w:t>
      </w:r>
      <w:r w:rsidR="00A96BBB">
        <w:rPr>
          <w:rFonts w:hAnsi="Times New Roman" w:ascii="Times New Roman"/>
          <w:sz w:val="24"/>
          <w:szCs w:val="24"/>
        </w:rPr>
        <w:t>28</w:t>
      </w:r>
      <w:r w:rsidR="009A5D2A">
        <w:rPr>
          <w:rFonts w:hAnsi="Times New Roman" w:ascii="Times New Roman"/>
          <w:sz w:val="24"/>
          <w:szCs w:val="24"/>
        </w:rPr>
        <w:t>. veljače</w:t>
      </w:r>
      <w:r>
        <w:rPr>
          <w:rFonts w:hAnsi="Times New Roman" w:ascii="Times New Roman"/>
          <w:sz w:val="24"/>
          <w:szCs w:val="24"/>
        </w:rPr>
        <w:t xml:space="preserve"> 2018. godine dužnik nije upisan kao vlasnik nekretnina na području nadležnosti ovoga zemljišnoknjižnog odjela.</w:t>
      </w:r>
    </w:p>
    <w:p w:rsidRDefault="000352F6" w:rsidP="00711300" w:rsidR="000352F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>
      <w:pPr>
        <w:ind w:firstLine="708"/>
        <w:jc w:val="both"/>
      </w:pPr>
      <w:r>
        <w:t>Prema U</w:t>
      </w:r>
      <w:r w:rsidRPr="002956D1">
        <w:t xml:space="preserve">vjerenju  </w:t>
      </w:r>
      <w:r w:rsidR="00DB1B23">
        <w:t>C</w:t>
      </w:r>
      <w:r w:rsidR="00A96BBB">
        <w:t>entra za vozila CVH STP „Autoreparatura</w:t>
      </w:r>
      <w:r w:rsidR="00DB1B23">
        <w:t xml:space="preserve">“ </w:t>
      </w:r>
      <w:r w:rsidR="000352F6">
        <w:t xml:space="preserve">od 7. ožujka </w:t>
      </w:r>
      <w:r w:rsidR="00A62A0C">
        <w:t>2018. godine</w:t>
      </w:r>
      <w:r w:rsidRPr="002956D1">
        <w:t xml:space="preserve">, dužnik </w:t>
      </w:r>
      <w:r>
        <w:t>nije</w:t>
      </w:r>
      <w:r w:rsidRPr="002956D1">
        <w:t xml:space="preserve"> evidentiran kao vlasnik </w:t>
      </w:r>
      <w:r>
        <w:t xml:space="preserve"> </w:t>
      </w:r>
      <w:r w:rsidRPr="002956D1">
        <w:t>vozila</w:t>
      </w:r>
      <w:r>
        <w:t xml:space="preserve">. </w:t>
      </w:r>
    </w:p>
    <w:p w:rsidRDefault="000352F6" w:rsidP="00012267" w:rsidR="000352F6">
      <w:pPr>
        <w:ind w:firstLine="708"/>
        <w:jc w:val="both"/>
      </w:pPr>
    </w:p>
    <w:p w:rsidRDefault="00711300" w:rsidP="00D363CA" w:rsidR="00A77CA1">
      <w:pPr>
        <w:ind w:firstLine="708"/>
        <w:jc w:val="both"/>
      </w:pPr>
      <w:r w:rsidRPr="001E7995">
        <w:t>Privremeni stečajni upravitelj u svom izvješću</w:t>
      </w:r>
      <w:r w:rsidR="009A5D2A">
        <w:t xml:space="preserve"> i na ročištu</w:t>
      </w:r>
      <w:r w:rsidRPr="001E7995">
        <w:t xml:space="preserve"> navodi</w:t>
      </w:r>
      <w:r w:rsidR="001E7995" w:rsidRPr="001E7995">
        <w:t xml:space="preserve"> da</w:t>
      </w:r>
      <w:r w:rsidR="00DB1B23">
        <w:t xml:space="preserve"> je</w:t>
      </w:r>
      <w:r w:rsidR="00012267">
        <w:t xml:space="preserve"> </w:t>
      </w:r>
      <w:r w:rsidR="00AE0CE7">
        <w:t xml:space="preserve">dužnik </w:t>
      </w:r>
      <w:r w:rsidR="00D363CA">
        <w:t>dostavio na uvid financijsko izvješće sa stanjem na dan 31.12.2017. godine iz kojeg je vidljivo da postoje potraživanje od kupaca u iznosu</w:t>
      </w:r>
      <w:r w:rsidR="00F01E2B">
        <w:t xml:space="preserve"> od 1.217,00 kn i da </w:t>
      </w:r>
      <w:r w:rsidR="00D363CA">
        <w:t>dužnik više nema nikakve druge imovine. Zakonski zastupnik dužnika dostavio je također i popis imovine i obveza ovjeren od javnog bilježnika iz kojeg je vidljivo da dužnik na dan 16. veljače 2018. više nema nikakve imovine.</w:t>
      </w:r>
    </w:p>
    <w:p w:rsidRDefault="009F6C61" w:rsidP="00101886" w:rsidR="009F6C61">
      <w:pPr>
        <w:jc w:val="both"/>
      </w:pPr>
    </w:p>
    <w:p w:rsidRDefault="00B106DC" w:rsidP="00F43B74" w:rsidR="00B106DC">
      <w:pPr>
        <w:ind w:firstLine="708"/>
        <w:jc w:val="both"/>
      </w:pPr>
      <w:r w:rsidRPr="00F43B74">
        <w:t>Na temelju podataka navedenih u izvješću privremeni stečajni upravitelj je mišljenja da je stečajni dužnik nesposob</w:t>
      </w:r>
      <w:r w:rsidR="00384393">
        <w:t>an za pla</w:t>
      </w:r>
      <w:r w:rsidR="002D270B">
        <w:t>ćanje</w:t>
      </w:r>
      <w:r w:rsidR="00ED3CC7">
        <w:t xml:space="preserve"> i prezadužen</w:t>
      </w:r>
      <w:r w:rsidR="00101886">
        <w:t xml:space="preserve"> </w:t>
      </w:r>
      <w:r w:rsidR="00ED3CC7">
        <w:t xml:space="preserve"> te budući  da su</w:t>
      </w:r>
      <w:r w:rsidRPr="00F43B74">
        <w:t xml:space="preserve"> kod dužnika ispunjen</w:t>
      </w:r>
      <w:r w:rsidR="00ED3CC7">
        <w:t>i</w:t>
      </w:r>
      <w:r w:rsidR="00384393">
        <w:t xml:space="preserve"> stečajni ra</w:t>
      </w:r>
      <w:r w:rsidR="00ED3CC7">
        <w:t>zlozi</w:t>
      </w:r>
      <w:r w:rsidRPr="00F43B74">
        <w:t xml:space="preserve"> iz članka 6.</w:t>
      </w:r>
      <w:r w:rsidR="00EC195E">
        <w:t xml:space="preserve"> </w:t>
      </w:r>
      <w:r w:rsidR="00ED3CC7">
        <w:t xml:space="preserve">i članka 7. </w:t>
      </w:r>
      <w:r w:rsidR="00F01E2B">
        <w:t>SZ-a</w:t>
      </w:r>
      <w:r w:rsidRPr="00F43B74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232B19" w:rsidP="00D710CD" w:rsidR="00B106DC">
      <w:pPr>
        <w:ind w:firstLine="708"/>
        <w:jc w:val="both"/>
        <w:rPr>
          <w:bCs/>
        </w:rPr>
      </w:pPr>
      <w:r>
        <w:rPr>
          <w:bCs/>
        </w:rPr>
        <w:t xml:space="preserve">Sud je izvršio uvid u spis i dokumente u spisu i to: Zahtjev za provedbu skraćenoga </w:t>
      </w:r>
      <w:r>
        <w:t xml:space="preserve">stečajnoga postupka predlagatelja FINA RC Osijek Podružnica Osijek, L. Jägera 3, Osijek, od 21.09.2017., </w:t>
      </w:r>
      <w:r>
        <w:rPr>
          <w:bCs/>
        </w:rPr>
        <w:t>Izvadak iz sudskog registra od 25.09.2017., dopis ŽDO u Osijeku od 19.10.2017., Prijedlog vjerovnika za otvaranje stečajnoga postupka od 19.10.2017. s prilozima, Izvadak iz sudskog registra od 1</w:t>
      </w:r>
      <w:r w:rsidR="00596D30">
        <w:rPr>
          <w:bCs/>
        </w:rPr>
        <w:t>2</w:t>
      </w:r>
      <w:r>
        <w:rPr>
          <w:bCs/>
        </w:rPr>
        <w:t xml:space="preserve">.01.2018., </w:t>
      </w:r>
      <w:r w:rsidR="00596D30">
        <w:rPr>
          <w:bCs/>
        </w:rPr>
        <w:t xml:space="preserve">Dopis FINE od 18.01.2018. i 09.02.2018., Izvješće privremenog stečajnog upravitelja od 20.02.2018., </w:t>
      </w:r>
      <w:r w:rsidR="00596D30">
        <w:t xml:space="preserve">Godišnji financijski izvještaj poduzetnika za 2017. godinu – Bilanca (stanje na dan 31.12.2017. i račun dobiti i gubitka za razdoblje 01.01.2017. do 31.12.2017.,Bruto bilancu za razdoblje od 01.01.2017. do 31.12.2017., Popis imovine i obveza od 16.02.2018., Izjavu dužnika od 16.02.2018., </w:t>
      </w:r>
      <w:r w:rsidR="00596D30">
        <w:rPr>
          <w:bCs/>
        </w:rPr>
        <w:t xml:space="preserve">Potvrdu Općinskog suda u Osijeku </w:t>
      </w:r>
      <w:r w:rsidR="00B53E6E">
        <w:rPr>
          <w:bCs/>
        </w:rPr>
        <w:t>Zemljišnoknjižni</w:t>
      </w:r>
      <w:r w:rsidR="00596D30">
        <w:rPr>
          <w:bCs/>
        </w:rPr>
        <w:t xml:space="preserve"> odjel </w:t>
      </w:r>
      <w:r w:rsidR="00B53E6E">
        <w:rPr>
          <w:bCs/>
        </w:rPr>
        <w:t>Valpovo</w:t>
      </w:r>
      <w:r w:rsidR="00596D30">
        <w:rPr>
          <w:bCs/>
        </w:rPr>
        <w:t xml:space="preserve"> od </w:t>
      </w:r>
      <w:r w:rsidR="00B53E6E">
        <w:rPr>
          <w:bCs/>
        </w:rPr>
        <w:t>28</w:t>
      </w:r>
      <w:r w:rsidR="00596D30">
        <w:rPr>
          <w:bCs/>
        </w:rPr>
        <w:t>.02.2018.,</w:t>
      </w:r>
      <w:r w:rsidR="00DD1A31">
        <w:rPr>
          <w:bCs/>
        </w:rPr>
        <w:t xml:space="preserve"> eBlokade od 11.04.2018.,</w:t>
      </w:r>
      <w:r w:rsidR="00B64C3A">
        <w:rPr>
          <w:bCs/>
        </w:rPr>
        <w:t xml:space="preserve"> Zapisnik o primopredaji arhivskog gradiva od 20.02.2018., Izvadak iz sudskog registra od 10.08.2018., eBlokade na dan 10.08.2018.</w:t>
      </w:r>
      <w:r w:rsidR="00D710CD">
        <w:rPr>
          <w:bCs/>
        </w:rPr>
        <w:t xml:space="preserve"> i 16.08.2018.</w:t>
      </w:r>
    </w:p>
    <w:p w:rsidRDefault="001E4D04" w:rsidP="00D710CD" w:rsidR="001E4D04" w:rsidRPr="00D710CD">
      <w:pPr>
        <w:ind w:firstLine="708"/>
        <w:jc w:val="both"/>
        <w:rPr>
          <w:bCs/>
        </w:rPr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lastRenderedPageBreak/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F01E2B">
        <w:rPr>
          <w:bCs/>
        </w:rPr>
        <w:t xml:space="preserve"> </w:t>
      </w:r>
      <w:r w:rsidRPr="00F43B74">
        <w:rPr>
          <w:bCs/>
        </w:rPr>
        <w:t>7 St</w:t>
      </w:r>
      <w:r w:rsidR="00851D34">
        <w:rPr>
          <w:bCs/>
        </w:rPr>
        <w:t>-</w:t>
      </w:r>
      <w:r w:rsidR="00F01E2B">
        <w:rPr>
          <w:bCs/>
        </w:rPr>
        <w:t>1611</w:t>
      </w:r>
      <w:r w:rsidR="00851D34">
        <w:rPr>
          <w:bCs/>
        </w:rPr>
        <w:t>/1</w:t>
      </w:r>
      <w:r w:rsidR="00F01E2B">
        <w:rPr>
          <w:bCs/>
        </w:rPr>
        <w:t>7-21</w:t>
      </w:r>
      <w:r w:rsidRPr="00F43B74">
        <w:rPr>
          <w:bCs/>
        </w:rPr>
        <w:t xml:space="preserve"> od </w:t>
      </w:r>
      <w:r w:rsidR="00F01E2B">
        <w:rPr>
          <w:bCs/>
        </w:rPr>
        <w:t>16. svibnja 2018</w:t>
      </w:r>
      <w:r w:rsidRPr="00F43B74">
        <w:rPr>
          <w:bCs/>
        </w:rPr>
        <w:t xml:space="preserve">. godine, koje rješenje je objavljeno na e-oglasnoj ploči suda </w:t>
      </w:r>
      <w:r w:rsidR="003A5BC4">
        <w:rPr>
          <w:bCs/>
        </w:rPr>
        <w:t>17. svibnja 2018</w:t>
      </w:r>
      <w:r w:rsidRPr="00F43B74">
        <w:rPr>
          <w:bCs/>
        </w:rPr>
        <w:t xml:space="preserve">.  pozvao osobe koje imaju pravni interes da se provede stečajni postupak nad dužnikom da u roku od 15 dana uplate na sudski depozit kod ovoga suda ukupan iznos od </w:t>
      </w:r>
      <w:r w:rsidR="002F6455">
        <w:t xml:space="preserve">25.610,00 </w:t>
      </w:r>
      <w:r w:rsidRPr="00F43B74">
        <w:rPr>
          <w:bCs/>
        </w:rPr>
        <w:t xml:space="preserve">kn predujma za namirenje troškova prethodnoga i otvorenoga stečajnog postupka, a koje troškove čini: </w:t>
      </w:r>
    </w:p>
    <w:p w:rsidRDefault="002F6455" w:rsidP="002F6455" w:rsidR="002F6455">
      <w:pPr>
        <w:jc w:val="both"/>
        <w:rPr>
          <w:bCs/>
        </w:rPr>
      </w:pPr>
      <w:r w:rsidRPr="002F6455">
        <w:rPr>
          <w:bCs/>
        </w:rPr>
        <w:t>- naknada banke za otvaranje i zatvaranje računa – u iznosu od 500,00 kn u skladu s prosječnom naknadom prema Cjeniku financijskih institucija za usluge platnog prometa na tržištu</w:t>
      </w:r>
    </w:p>
    <w:p w:rsidRDefault="00B00AF4" w:rsidP="002F6455" w:rsidR="00B00AF4" w:rsidRPr="002F6455">
      <w:pPr>
        <w:jc w:val="both"/>
        <w:rPr>
          <w:bCs/>
        </w:rPr>
      </w:pPr>
    </w:p>
    <w:p w:rsidRDefault="002F6455" w:rsidP="002F6455" w:rsidR="002F6455">
      <w:pPr>
        <w:jc w:val="both"/>
        <w:rPr>
          <w:bCs/>
        </w:rPr>
      </w:pPr>
      <w:r w:rsidRPr="002F6455">
        <w:rPr>
          <w:bCs/>
        </w:rPr>
        <w:t>- trošak izrade pečata u iznosu od 150,00 kn u skladu s prosječnom važećom cijenom takvih usluga na tržištu</w:t>
      </w:r>
    </w:p>
    <w:p w:rsidRDefault="00B00AF4" w:rsidP="002F6455" w:rsidR="00B00AF4" w:rsidRPr="002F6455">
      <w:pPr>
        <w:jc w:val="both"/>
        <w:rPr>
          <w:bCs/>
        </w:rPr>
      </w:pPr>
    </w:p>
    <w:p w:rsidRDefault="002F6455" w:rsidP="002F6455" w:rsidR="002F6455">
      <w:pPr>
        <w:jc w:val="both"/>
        <w:rPr>
          <w:bCs/>
        </w:rPr>
      </w:pPr>
      <w:r w:rsidRPr="002F6455">
        <w:rPr>
          <w:bCs/>
        </w:rPr>
        <w:t>- trošak knjigovodstvenih usluga – mjesečno 500,00 kn + PDV x 12 mjeseci u iznosu od 7.500,00 kn u skladu s prosječnom cijenom takvih usluga na tržištu</w:t>
      </w:r>
    </w:p>
    <w:p w:rsidRDefault="00B00AF4" w:rsidP="002F6455" w:rsidR="00B00AF4" w:rsidRPr="002F6455">
      <w:pPr>
        <w:jc w:val="both"/>
        <w:rPr>
          <w:bCs/>
        </w:rPr>
      </w:pPr>
    </w:p>
    <w:p w:rsidRDefault="002F6455" w:rsidP="002F6455" w:rsidR="002F6455">
      <w:pPr>
        <w:jc w:val="both"/>
        <w:rPr>
          <w:bCs/>
        </w:rPr>
      </w:pPr>
      <w:r w:rsidRPr="002F6455">
        <w:rPr>
          <w:bCs/>
        </w:rPr>
        <w:t>- nagrada stečajnom upravitelju – čl. 7. Uredbe u iznosu od 10.000,00 kn</w:t>
      </w:r>
    </w:p>
    <w:p w:rsidRDefault="00B00AF4" w:rsidP="002F6455" w:rsidR="00B00AF4" w:rsidRPr="002F6455">
      <w:pPr>
        <w:jc w:val="both"/>
        <w:rPr>
          <w:bCs/>
        </w:rPr>
      </w:pPr>
    </w:p>
    <w:p w:rsidRDefault="002F6455" w:rsidP="002F6455" w:rsidR="002F6455">
      <w:pPr>
        <w:jc w:val="both"/>
        <w:rPr>
          <w:bCs/>
        </w:rPr>
      </w:pPr>
      <w:r w:rsidRPr="002F6455">
        <w:rPr>
          <w:bCs/>
        </w:rPr>
        <w:t>- jednokratna nagrada privremenom stečajnom upravitelju za obavljene poslove u prethodnom stečajnom postupku, čl. 4. Uredba o kriterijima i načinu obračuna i plaćanja nagrade stečajnim upraviteljima (Narodne novine 105/15) u bruto iznosu od 3.500,00 kn</w:t>
      </w:r>
    </w:p>
    <w:p w:rsidRDefault="00B00AF4" w:rsidP="002F6455" w:rsidR="00B00AF4" w:rsidRPr="002F6455">
      <w:pPr>
        <w:jc w:val="both"/>
        <w:rPr>
          <w:bCs/>
        </w:rPr>
      </w:pPr>
    </w:p>
    <w:p w:rsidRDefault="002F6455" w:rsidP="002F6455" w:rsidR="002F6455">
      <w:pPr>
        <w:jc w:val="both"/>
        <w:rPr>
          <w:bCs/>
        </w:rPr>
      </w:pPr>
      <w:r w:rsidRPr="002F6455">
        <w:rPr>
          <w:bCs/>
        </w:rPr>
        <w:t xml:space="preserve">- arhiviranje dokumentacije – (pohrana dokumentacije u skladu sa Zakonom o arhivskom gradivu i arhivima prema </w:t>
      </w:r>
      <w:r w:rsidR="00B00AF4">
        <w:rPr>
          <w:bCs/>
        </w:rPr>
        <w:t>Cjeniku u iznosu od 1.500,00 kn</w:t>
      </w:r>
    </w:p>
    <w:p w:rsidRDefault="00B00AF4" w:rsidP="002F6455" w:rsidR="00B00AF4" w:rsidRPr="002F6455">
      <w:pPr>
        <w:jc w:val="both"/>
        <w:rPr>
          <w:bCs/>
        </w:rPr>
      </w:pPr>
    </w:p>
    <w:p w:rsidRDefault="002F6455" w:rsidP="002F6455" w:rsidR="002F6455">
      <w:pPr>
        <w:jc w:val="both"/>
        <w:rPr>
          <w:bCs/>
        </w:rPr>
      </w:pPr>
      <w:r w:rsidRPr="002F6455">
        <w:rPr>
          <w:bCs/>
        </w:rPr>
        <w:t>- paušalna sudska pristojba u stečajnom postupku, Tbr. 24. Zakona o sudskim pristojbama u iznosu od 2.000,00 kn</w:t>
      </w:r>
    </w:p>
    <w:p w:rsidRDefault="00B00AF4" w:rsidP="002F6455" w:rsidR="00B00AF4" w:rsidRPr="002F6455">
      <w:pPr>
        <w:jc w:val="both"/>
        <w:rPr>
          <w:bCs/>
        </w:rPr>
      </w:pPr>
    </w:p>
    <w:p w:rsidRDefault="002F6455" w:rsidP="002F6455" w:rsidR="002F6455">
      <w:pPr>
        <w:jc w:val="both"/>
        <w:rPr>
          <w:bCs/>
        </w:rPr>
      </w:pPr>
      <w:r w:rsidRPr="002F6455">
        <w:rPr>
          <w:bCs/>
        </w:rP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B46883" w:rsidP="002F6455" w:rsidR="00B46883">
      <w:pPr>
        <w:jc w:val="both"/>
      </w:pPr>
      <w:r>
        <w:t xml:space="preserve"> </w:t>
      </w:r>
    </w:p>
    <w:p w:rsidRDefault="00B106DC" w:rsidP="00D65EAA" w:rsidR="00D65EAA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2F6455" w:rsidP="002F6455" w:rsidR="002F6455" w:rsidRPr="00D108BC">
      <w:pPr>
        <w:ind w:firstLine="708"/>
        <w:jc w:val="both"/>
      </w:pPr>
      <w:r w:rsidRPr="00D108BC">
        <w:lastRenderedPageBreak/>
        <w:t>Za stečajnog upravitelja, automatskim oda</w:t>
      </w:r>
      <w:r>
        <w:t>birom promjenom uloge, imenovan</w:t>
      </w:r>
      <w:r w:rsidRPr="00D108BC">
        <w:t xml:space="preserve"> je </w:t>
      </w:r>
      <w:r>
        <w:t xml:space="preserve">Ivan Perković OIB: 81615580056, Josipovac, Ulica kneza Branimira 9 </w:t>
      </w:r>
      <w:r w:rsidRPr="00D108BC">
        <w:t xml:space="preserve">s liste A stečajnih upravitelja za područje nadležnosti ovoga suda a sukladno čl. 84. st. 1. u vezi s čl. 85. st. 2. SZ-a te je odlučeno kao u toč. 2. izreke.  </w:t>
      </w:r>
    </w:p>
    <w:p w:rsidRDefault="003816CF" w:rsidP="00B00AF4" w:rsidR="003816CF">
      <w:pPr>
        <w:jc w:val="both"/>
      </w:pPr>
    </w:p>
    <w:p w:rsidRDefault="002F6455" w:rsidP="00B00AF4" w:rsidR="003816CF">
      <w:pPr>
        <w:pStyle w:val="Tijeloteksta"/>
        <w:jc w:val="center"/>
        <w:rPr>
          <w:sz w:val="24"/>
        </w:rPr>
      </w:pPr>
      <w:r w:rsidRPr="00D108BC">
        <w:rPr>
          <w:sz w:val="24"/>
        </w:rPr>
        <w:t xml:space="preserve">U Osijeku </w:t>
      </w:r>
      <w:r>
        <w:rPr>
          <w:sz w:val="24"/>
        </w:rPr>
        <w:t>16. kolovoza 2018.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B106DC" w:rsidP="00B106DC" w:rsidR="00B106DC">
      <w:pPr>
        <w:jc w:val="both"/>
      </w:pPr>
    </w:p>
    <w:p w:rsidRDefault="00B00AF4" w:rsidP="00B106DC" w:rsidR="00B00AF4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00AF4" w:rsidR="00B106DC" w:rsidRPr="007A4611">
      <w:pPr>
        <w:jc w:val="both"/>
        <w:rPr>
          <w:lang w:eastAsia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  <w:r w:rsidR="00E8319F">
        <w:t>:</w:t>
      </w:r>
    </w:p>
    <w:p w:rsidRDefault="00D95C65" w:rsidP="00D95C65" w:rsidR="00D95C65">
      <w:r>
        <w:t xml:space="preserve">-          </w:t>
      </w:r>
      <w:r w:rsidR="004B1703">
        <w:t xml:space="preserve">FINA </w:t>
      </w:r>
    </w:p>
    <w:p w:rsidRDefault="00D95C65" w:rsidP="00D95C65" w:rsidR="00D95C65">
      <w:r>
        <w:t>-          Stečajni upravitelj</w:t>
      </w:r>
      <w:r w:rsidR="004B1703">
        <w:t xml:space="preserve"> Ivan Perković, Josipovac, Ulica kneza Branimira 9</w:t>
      </w:r>
    </w:p>
    <w:p w:rsidRDefault="00D95C65" w:rsidP="00D95C65" w:rsidR="004B1703">
      <w:r>
        <w:t>-</w:t>
      </w:r>
      <w:r>
        <w:tab/>
        <w:t>Dužnik</w:t>
      </w:r>
      <w:r w:rsidR="004B1703">
        <w:t xml:space="preserve"> BRONZER j.d.o.o., Valpovo, Osječka 10</w:t>
      </w:r>
    </w:p>
    <w:p w:rsidRDefault="00D95C65" w:rsidP="00D95C65" w:rsidR="00D95C65">
      <w:r>
        <w:t>-</w:t>
      </w:r>
      <w:r>
        <w:tab/>
        <w:t>Zakonski zastupnik dužnika Nives Bratuševac, Valpovo, Matije Gupca 81</w:t>
      </w:r>
    </w:p>
    <w:p w:rsidRDefault="00D95C65" w:rsidP="00D95C65" w:rsidR="00D95C65">
      <w:r>
        <w:t>-</w:t>
      </w:r>
      <w:r>
        <w:tab/>
        <w:t>e-oglasna ploča</w:t>
      </w:r>
    </w:p>
    <w:p w:rsidRDefault="00D95C65" w:rsidP="00D95C65" w:rsidR="00D95C65">
      <w:r>
        <w:t>-</w:t>
      </w:r>
      <w:r>
        <w:tab/>
        <w:t xml:space="preserve">Registru – elektroničkim putem </w:t>
      </w:r>
      <w:r w:rsidRPr="004B1703">
        <w:rPr>
          <w:b/>
          <w:u w:val="single"/>
        </w:rPr>
        <w:t>odmah i nakon pravomoćnosti</w:t>
      </w:r>
    </w:p>
    <w:p w:rsidRDefault="00D95C65" w:rsidP="00D95C65" w:rsidR="00D95C65">
      <w:r>
        <w:t>-</w:t>
      </w:r>
      <w:r>
        <w:tab/>
        <w:t>ŽDO GUO Osijek</w:t>
      </w:r>
    </w:p>
    <w:p w:rsidRDefault="00D95C65" w:rsidP="00D95C65" w:rsidR="00D95C65">
      <w:r>
        <w:t>-</w:t>
      </w:r>
      <w:r>
        <w:tab/>
        <w:t>Porezna uprava Valpovo</w:t>
      </w:r>
    </w:p>
    <w:p w:rsidRDefault="00D95C65" w:rsidP="00D95C65" w:rsidR="00D95C65">
      <w:r>
        <w:t>-</w:t>
      </w:r>
      <w:r>
        <w:tab/>
        <w:t xml:space="preserve">RH Ministarstvo pravosuđa </w:t>
      </w:r>
      <w:r w:rsidRPr="004B1703">
        <w:rPr>
          <w:b/>
        </w:rPr>
        <w:t>elek. poštom</w:t>
      </w:r>
    </w:p>
    <w:p w:rsidRDefault="00D95C65" w:rsidP="00D95C65" w:rsidR="00D95C65">
      <w:r>
        <w:t>-</w:t>
      </w:r>
      <w:r>
        <w:tab/>
        <w:t>Riješeno otvaranjem i zaključenjem</w:t>
      </w:r>
    </w:p>
    <w:p w:rsidRDefault="00D95C65" w:rsidP="00D95C65" w:rsidR="00671A4A" w:rsidRPr="00BF2330">
      <w:r>
        <w:t>-</w:t>
      </w:r>
      <w:r>
        <w:tab/>
        <w:t>kal. 31.10.</w:t>
      </w:r>
      <w:r w:rsidR="004B1703">
        <w:t>20</w:t>
      </w:r>
      <w:r>
        <w:t>18.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2865" w:rsidR="00912865">
      <w:r>
        <w:separator/>
      </w:r>
    </w:p>
  </w:endnote>
  <w:endnote w:id="0" w:type="continuationSeparator">
    <w:p w:rsidRDefault="00912865" w:rsidR="00912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317" w:rsidR="0061231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317" w:rsidR="0061231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317" w:rsidR="006123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2865" w:rsidR="00912865">
      <w:r>
        <w:separator/>
      </w:r>
    </w:p>
  </w:footnote>
  <w:footnote w:id="0" w:type="continuationSeparator">
    <w:p w:rsidRDefault="00912865" w:rsidR="00912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23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12317" w:rsidR="00612317" w:rsidRPr="006123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612317" w:rsidRPr="00612317">
      <w:t>7 St-1611/17-26</w:t>
    </w:r>
  </w:p>
  <w:p w:rsidRDefault="00C453D0" w:rsidP="00C453D0" w:rsidR="00C453D0">
    <w:pPr>
      <w:jc w:val="right"/>
    </w:pPr>
    <w:bookmarkStart w:name="_GoBack" w:id="0"/>
    <w:bookmarkEnd w:id="0"/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 w:rsidRPr="006123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12317" w:rsidRPr="00612317">
      <w:t xml:space="preserve">7 </w:t>
    </w:r>
    <w:r w:rsidR="00D63FD2" w:rsidRPr="00612317">
      <w:t>St-</w:t>
    </w:r>
    <w:r w:rsidR="00A269CF" w:rsidRPr="00612317">
      <w:t>1611</w:t>
    </w:r>
    <w:r w:rsidR="00116641" w:rsidRPr="00612317">
      <w:t>/1</w:t>
    </w:r>
    <w:r w:rsidR="00A269CF" w:rsidRPr="00612317">
      <w:t>7</w:t>
    </w:r>
    <w:r w:rsidR="00116641" w:rsidRPr="00612317">
      <w:t>-</w:t>
    </w:r>
    <w:r w:rsidR="00A269CF" w:rsidRPr="00612317">
      <w:t>26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52F6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4D04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2B19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99E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55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6CF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5BC4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00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17FC2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1703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D30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17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230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611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865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8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0945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69CF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2A0C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96BBB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0AF4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3E6E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4C3A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4BBA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63CA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0CD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5C65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1A31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78E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1E2B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1D1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23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23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71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685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766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St-1611/2017-26</izvorni_sadrzaj>
    <derivirana_varijabla naziv="DomainObject.Oznaka_1">St-1611/2017-26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kolovoza 2018.</izvorni_sadrzaj>
    <derivirana_varijabla naziv="DomainObject.Predmet.DatumRjesavanja_1">16.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St-1611/2017</izvorni_sadrzaj>
    <derivirana_varijabla naziv="DomainObject.Predmet.OznakaBroj_1">St-1611/2017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BRONZER j.d.o.o. za usluge zastupanog po punomoćniku Nives Bratuševac</izvorni_sadrzaj>
    <derivirana_varijabla naziv="DomainObject.Predmet.ProtustrankaFormated_1">  BRONZER j.d.o.o. za usluge zastupanog po punomoćniku Nives Bratuševac</derivirana_varijabla>
  </DomainObject.Predmet.ProtustrankaFormated>
  <DomainObject.Predmet.ProtustrankaFormatedOIB>
    <izvorni_sadrzaj>  BRONZER j.d.o.o. za usluge, OIB 95743967663 zastupanog po punomoćniku Nives Bratuševac</izvorni_sadrzaj>
    <derivirana_varijabla naziv="DomainObject.Predmet.ProtustrankaFormatedOIB_1">  BRONZER j.d.o.o. za usluge, OIB 95743967663 zastupanog po punomoćniku Nives Bratuševac</derivirana_varijabla>
  </DomainObject.Predmet.ProtustrankaFormatedOIB>
  <DomainObject.Predmet.ProtustrankaFormatedWithAdress>
    <izvorni_sadrzaj> BRONZER j.d.o.o. za usluge, Osječka 10, 31550 Valpovo zastupanog po punomoćniku Nives Bratuševac</izvorni_sadrzaj>
    <derivirana_varijabla naziv="DomainObject.Predmet.ProtustrankaFormatedWithAdress_1"> BRONZER j.d.o.o. za usluge, Osječka 10, 31550 Valpovo zastupanog po punomoćniku Nives Bratuševac</derivirana_varijabla>
  </DomainObject.Predmet.ProtustrankaFormatedWithAdress>
  <DomainObject.Predmet.ProtustrankaFormatedWithAdressOIB>
    <izvorni_sadrzaj> BRONZER j.d.o.o. za usluge, OIB 95743967663, Osječka 10, 31550 Valpovo zastupanog po punomoćniku Nives Bratuševac</izvorni_sadrzaj>
    <derivirana_varijabla naziv="DomainObject.Predmet.ProtustrankaFormatedWithAdressOIB_1"> BRONZER j.d.o.o. za usluge, OIB 95743967663, Osječka 10, 31550 Valpovo zastupanog po punomoćniku Nives Bratuševac</derivirana_varijabla>
  </DomainObject.Predmet.ProtustrankaFormatedWithAdressOIB>
  <DomainObject.Predmet.ProtustrankaWithAdress>
    <izvorni_sadrzaj>BRONZER j.d.o.o. za usluge Osječka 10, 31550 Valpovo</izvorni_sadrzaj>
    <derivirana_varijabla naziv="DomainObject.Predmet.ProtustrankaWithAdress_1">BRONZER j.d.o.o. za usluge Osječka 10, 31550 Valpovo</derivirana_varijabla>
  </DomainObject.Predmet.ProtustrankaWithAdress>
  <DomainObject.Predmet.ProtustrankaWithAdressOIB>
    <izvorni_sadrzaj>BRONZER j.d.o.o. za usluge, OIB 95743967663, Osječka 10, 31550 Valpovo</izvorni_sadrzaj>
    <derivirana_varijabla naziv="DomainObject.Predmet.ProtustrankaWithAdressOIB_1">BRONZER j.d.o.o. za usluge, OIB 95743967663, Osječka 10, 31550 Valpovo</derivirana_varijabla>
  </DomainObject.Predmet.ProtustrankaWithAdressOIB>
  <DomainObject.Predmet.ProtustrankaNazivFormated>
    <izvorni_sadrzaj>BRONZER j.d.o.o. za usluge</izvorni_sadrzaj>
    <derivirana_varijabla naziv="DomainObject.Predmet.ProtustrankaNazivFormated_1">BRONZER j.d.o.o. za usluge</derivirana_varijabla>
  </DomainObject.Predmet.ProtustrankaNazivFormated>
  <DomainObject.Predmet.ProtustrankaNazivFormatedOIB>
    <izvorni_sadrzaj>BRONZER j.d.o.o. za usluge, OIB 95743967663</izvorni_sadrzaj>
    <derivirana_varijabla naziv="DomainObject.Predmet.ProtustrankaNazivFormatedOIB_1">BRONZER j.d.o.o. za usluge, OIB 95743967663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52634238587 zastupanog po punomoćniku Županijsko državno odvjetništvo u Osijeku</izvorni_sadrzaj>
    <derivirana_varijabla naziv="DomainObject.Predmet.StrankaFormatedOIB_1">  RH MINISTARSTVO FINANCIJA, OIB 52634238587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52634238587 zastupanog po punomoćniku Županijsko državno odvjetništvo u Osijeku</izvorni_sadrzaj>
    <derivirana_varijabla naziv="DomainObject.Predmet.StrankaFormatedWithAdressOIB_1"> RH MINISTARSTVO FINANCIJA, OIB 52634238587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52634238587 zastupanog po punomoćniku Županijsko državno odvjetništvo u Osijeku</item>
    </izvorni_sadrzaj>
    <derivirana_varijabla naziv="DomainObject.Predmet.StrankaListFormatedOIB_1">
      <item>RH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52634238587 zastupanog po punomoćniku Županijsko državno odvjetništvo u Osijeku</item>
    </izvorni_sadrzaj>
    <derivirana_varijabla naziv="DomainObject.Predmet.StrankaListFormatedWithAdressOIB_1">
      <item>RH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BRONZER j.d.o.o. za usluge zastupanog po punomoćniku Nives Bratuševac</item>
    </izvorni_sadrzaj>
    <derivirana_varijabla naziv="DomainObject.Predmet.ProtuStrankaListFormated_1">
      <item>BRONZER j.d.o.o. za usluge zastupanog po punomoćniku Nives Bratuševac</item>
    </derivirana_varijabla>
  </DomainObject.Predmet.ProtuStrankaListFormated>
  <DomainObject.Predmet.ProtuStrankaListFormatedOIB>
    <izvorni_sadrzaj>
      <item>BRONZER j.d.o.o. za usluge, OIB 95743967663 zastupanog po punomoćniku Nives Bratuševac</item>
    </izvorni_sadrzaj>
    <derivirana_varijabla naziv="DomainObject.Predmet.ProtuStrankaListFormatedOIB_1">
      <item>BRONZER j.d.o.o. za usluge, OIB 95743967663 zastupanog po punomoćniku Nives Bratuševac</item>
    </derivirana_varijabla>
  </DomainObject.Predmet.ProtuStrankaListFormatedOIB>
  <DomainObject.Predmet.ProtuStrankaListFormatedWithAdress>
    <izvorni_sadrzaj>
      <item>BRONZER j.d.o.o. za usluge, Osječka 10, 31550 Valpovo zastupanog po punomoćniku Nives Bratuševac</item>
    </izvorni_sadrzaj>
    <derivirana_varijabla naziv="DomainObject.Predmet.ProtuStrankaListFormatedWithAdress_1">
      <item>BRONZER j.d.o.o. za usluge, Osječka 10, 31550 Valpovo zastupanog po punomoćniku Nives Bratuševac</item>
    </derivirana_varijabla>
  </DomainObject.Predmet.ProtuStrankaListFormatedWithAdress>
  <DomainObject.Predmet.ProtuStrankaListFormatedWithAdressOIB>
    <izvorni_sadrzaj>
      <item>BRONZER j.d.o.o. za usluge, OIB 95743967663, Osječka 10, 31550 Valpovo zastupanog po punomoćniku Nives Bratuševac</item>
    </izvorni_sadrzaj>
    <derivirana_varijabla naziv="DomainObject.Predmet.ProtuStrankaListFormatedWithAdressOIB_1">
      <item>BRONZER j.d.o.o. za usluge, OIB 95743967663, Osječka 10, 31550 Valpovo zastupanog po punomoćniku Nives Bratuševac</item>
    </derivirana_varijabla>
  </DomainObject.Predmet.ProtuStrankaListFormatedWithAdressOIB>
  <DomainObject.Predmet.ProtuStrankaListNazivFormated>
    <izvorni_sadrzaj>
      <item>BRONZER j.d.o.o. za usluge</item>
    </izvorni_sadrzaj>
    <derivirana_varijabla naziv="DomainObject.Predmet.ProtuStrankaListNazivFormated_1">
      <item>BRONZER j.d.o.o. za usluge</item>
    </derivirana_varijabla>
  </DomainObject.Predmet.ProtuStrankaListNazivFormated>
  <DomainObject.Predmet.ProtuStrankaListNazivFormatedOIB>
    <izvorni_sadrzaj>
      <item>BRONZER j.d.o.o. za usluge, OIB 95743967663</item>
    </izvorni_sadrzaj>
    <derivirana_varijabla naziv="DomainObject.Predmet.ProtuStrankaListNazivFormatedOIB_1">
      <item>BRONZER j.d.o.o. za usluge, OIB 95743967663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  <item>Nives Bratuševac punomoćnica sudionika u postupku BRONZER j.d.o.o. za usluge</item>
    </izvorni_sadrzaj>
    <derivirana_varijabla naziv="DomainObject.Predmet.OstaliListFormated_1">
      <item>Županijsko državno odvjetništvo u Osijeku punomoćnik sudionika u postupku RH MINISTARSTVO FINANCIJA</item>
      <item>Nives Bratuševac punomoćnica sudionika u postupku BRONZER j.d.o.o. za usluge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  <item>Nives Bratuševac, OIB 08522850659 punomoćnica sudionika u postupku BRONZER j.d.o.o. za usluge</item>
    </izvorni_sadrzaj>
    <derivirana_varijabla naziv="DomainObject.Predmet.OstaliListFormatedOIB_1">
      <item>Županijsko državno odvjetništvo u Osijeku, OIB 61379160880 punomoćnik sudionika u postupku RH MINISTARSTVO FINANCIJA</item>
      <item>Nives Bratuševac, OIB 08522850659 punomoćnica sudionika u postupku BRONZER j.d.o.o. za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  <item>Nives Bratuševac, Matije Gupca 81, 31550 Valpovo punomoćnica sudionika u postupku BRONZER j.d.o.o. za usluge</item>
    </izvorni_sadrzaj>
    <derivirana_varijabla naziv="DomainObject.Predmet.OstaliListFormatedWithAdress_1">
      <item>Županijsko državno odvjetništvo u Osijeku, Kapucinska 21, 31000 Osijek punomoćnik sudionika u postupku RH MINISTARSTVO FINANCIJA</item>
      <item>Nives Bratuševac, Matije Gupca 81, 31550 Valpovo punomoćnica sudionika u postupku BRONZER j.d.o.o. za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  <item>Nives Bratuševac, OIB 08522850659, Matije Gupca 81, 31550 Valpovo punomoćnica sudionika u postupku BRONZER j.d.o.o. za usluge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  <item>Nives Bratuševac, OIB 08522850659, Matije Gupca 81, 31550 Valpovo punomoćnica sudionika u postupku BRONZER j.d.o.o. za usluge</item>
    </derivirana_varijabla>
  </DomainObject.Predmet.OstaliListFormatedWithAdressOIB>
  <DomainObject.Predmet.OstaliListNazivFormated>
    <izvorni_sadrzaj>
      <item>Županijsko državno odvjetništvo u Osijeku</item>
      <item>Nives Bratuševac</item>
    </izvorni_sadrzaj>
    <derivirana_varijabla naziv="DomainObject.Predmet.OstaliListNazivFormated_1">
      <item>Županijsko državno odvjetništvo u Osijeku</item>
      <item>Nives Bratuševac</item>
    </derivirana_varijabla>
  </DomainObject.Predmet.OstaliListNazivFormated>
  <DomainObject.Predmet.OstaliListNazivFormatedOIB>
    <izvorni_sadrzaj>
      <item>Županijsko državno odvjetništvo u Osijeku, OIB 61379160880</item>
      <item>Nives Bratuševac, OIB 08522850659</item>
    </izvorni_sadrzaj>
    <derivirana_varijabla naziv="DomainObject.Predmet.OstaliListNazivFormatedOIB_1">
      <item>Županijsko državno odvjetništvo u Osijeku, OIB 61379160880</item>
      <item>Nives Bratuševac, OIB 08522850659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St-1611/2017-26</izvorni_sadrzaj>
    <derivirana_varijabla naziv="DomainObject.PoslovniBrojDokumenta_1">St-1611/2017-26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BRONZER j.d.o.o. za usluge</izvorni_sadrzaj>
    <derivirana_varijabla naziv="DomainObject.Predmet.ProtustrankaIDrugi_1">BRONZER j.d.o.o. za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BRONZER j.d.o.o. za usluge, OIB 95743967663, Osječka 10, 31550 Valpovo</izvorni_sadrzaj>
    <derivirana_varijabla naziv="DomainObject.Predmet.ProtustrankaIDrugiAdressOIB_1">BRONZER j.d.o.o. za usluge, OIB 95743967663, Osječka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kolovoza 2018.</izvorni_sadrzaj>
    <derivirana_varijabla naziv="DomainObject.Predmet.OdlukaRjesenje.DatumDonosenjaOdluke_1">16.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St-1611/2017-26</izvorni_sadrzaj>
    <derivirana_varijabla naziv="DomainObject.Predmet.OdlukaRjesenje.Oznaka_1">St-1611/2017-26</derivirana_varijabla>
  </DomainObject.Predmet.OdlukaRjesenje.Oznaka>
  <DomainObject.Predmet.SudioniciListNaziv>
    <izvorni_sadrzaj>
      <item>BRONZER j.d.o.o. za usluge</item>
      <item>RH MINISTARSTVO FINANCIJA</item>
      <item>Županijsko državno odvjetništvo u Osijeku</item>
      <item>Nives Bratuševac</item>
    </izvorni_sadrzaj>
    <derivirana_varijabla naziv="DomainObject.Predmet.SudioniciListNaziv_1">
      <item>BRONZER j.d.o.o. za usluge</item>
      <item>RH MINISTARSTVO FINANCIJA</item>
      <item>Županijsko državno odvjetništvo u Osijeku</item>
      <item>Nives Bratuševac</item>
    </derivirana_varijabla>
  </DomainObject.Predmet.SudioniciListNaziv>
  <DomainObject.Predmet.SudioniciListAdressOIB>
    <izvorni_sadrzaj>
      <item>BRONZER j.d.o.o. za usluge, OIB 95743967663, Osječka 10,31550 Valpovo</item>
      <item>RH MINISTARSTVO FINANCIJA, OIB 52634238587</item>
      <item>Županijsko državno odvjetništvo u Osijeku, OIB 61379160880, Kapucinska 21,31000 Osijek</item>
      <item>Nives Bratuševac, OIB 08522850659, Matije Gupca 81,31550 Valpovo</item>
    </izvorni_sadrzaj>
    <derivirana_varijabla naziv="DomainObject.Predmet.SudioniciListAdressOIB_1">
      <item>BRONZER j.d.o.o. za usluge, OIB 95743967663, Osječka 10,31550 Valpovo</item>
      <item>RH MINISTARSTVO FINANCIJA, OIB 52634238587</item>
      <item>Županijsko državno odvjetništvo u Osijeku, OIB 61379160880, Kapucinska 21,31000 Osijek</item>
      <item>Nives Bratuševac, OIB 08522850659, Matije Gupca 81,31550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95743967663</item>
      <item>, OIB 52634238587</item>
      <item>, OIB 61379160880</item>
      <item>, OIB 08522850659</item>
    </izvorni_sadrzaj>
    <derivirana_varijabla naziv="DomainObject.Predmet.SudioniciListNazivOIB_1">
      <item>, OIB 95743967663</item>
      <item>, OIB 52634238587</item>
      <item>, OIB 61379160880</item>
      <item>, OIB 08522850659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CF6F8-D99E-4719-A88F-37C9348175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1804</properties:Words>
  <properties:Characters>10110</properties:Characters>
  <properties:Lines>233</properties:Lines>
  <properties:Paragraphs>58</properties:Paragraphs>
  <properties:TotalTime>468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2018-08-28T09:45:00Z</cp:lastPrinted>
  <dcterms:modified xmlns:xsi="http://www.w3.org/2001/XMLSchema-instance" xsi:type="dcterms:W3CDTF">2018-08-28T11:08:00Z</dcterms:modified>
  <cp:revision>134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St-1611/2017-26 / Odluka - Rješenje - otvaranje i zaključenje stečajnog postupka (čl. 132) (1611-17_(-26)_BRONZER_j.d.o.o._IVAN_PERKOVIĆ._ivan_perković)</vt:lpwstr>
  </prop:property>
</prop:Properties>
</file>