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b7a8" w14:paraId="9f3b7a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911E9">
        <w:t>1364</w:t>
      </w:r>
      <w:r>
        <w:t>/201</w:t>
      </w:r>
      <w:r w:rsidR="00CE010A">
        <w:t>8</w:t>
      </w:r>
      <w:r w:rsidR="00847C6F">
        <w:t>-</w:t>
      </w:r>
      <w:r w:rsidR="0068760F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2911E9">
        <w:t>MIAFLOR d.o.o. iz Zagreba, Pijavišće 17G, OIB: 10402177112</w:t>
      </w:r>
      <w:r w:rsidR="004C6607">
        <w:t xml:space="preserve">, dana </w:t>
      </w:r>
      <w:r w:rsidR="00AA4B70">
        <w:t>5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911E9">
        <w:t>MIAFLOR d.o.o. iz Zagreba, Pijavišće 17G, OIB: 10402177112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A4B70">
        <w:t>5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21341">
        <w:rPr>
          <w:szCs w:val="24"/>
        </w:rPr>
        <w:t>LUCIJA REICHER TRAVAŠ, OIB:70849412327, iz Zagreba, Vlaška 78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911E9">
        <w:t>MIAFLOR d.o.o. iz Zagreba, Pijavišće 17G, OIB: 10402177112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08270C">
        <w:t>5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8760F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8760F" w:rsidP="00047C0E" w:rsidR="0068760F">
      <w:pPr>
        <w:pStyle w:val="Bezproreda"/>
      </w:pPr>
    </w:p>
    <w:p w:rsidRDefault="0068760F" w:rsidP="00047C0E" w:rsidR="0068760F">
      <w:pPr>
        <w:pStyle w:val="Bezproreda"/>
      </w:pPr>
    </w:p>
    <w:p w:rsidRDefault="0068760F" w:rsidP="007D25E4" w:rsidR="0068760F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8760F" w:rsidP="007D25E4" w:rsidR="0068760F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60F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2911E9">
          <w:t>1364</w:t>
        </w:r>
        <w:r>
          <w:t>/201</w:t>
        </w:r>
        <w:r w:rsidR="00B94D0A">
          <w:t>8</w:t>
        </w:r>
        <w:r w:rsidR="0068760F">
          <w:t>-7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36604"/>
    <w:rsid w:val="00661915"/>
    <w:rsid w:val="00677951"/>
    <w:rsid w:val="00682681"/>
    <w:rsid w:val="0068760F"/>
    <w:rsid w:val="00695C4C"/>
    <w:rsid w:val="007155B3"/>
    <w:rsid w:val="007240B2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E11D4"/>
    <w:rsid w:val="00AF31C3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A3470"/>
    <w:rsid w:val="00DB39D9"/>
    <w:rsid w:val="00DC0AA2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87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87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St-1364/2018</izvorni_sadrzaj>
    <derivirana_varijabla naziv="DomainObject.Predmet.OznakaBroj_1">St-1364/2018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MIAFLOR d.o.o.</izvorni_sadrzaj>
    <derivirana_varijabla naziv="DomainObject.Predmet.ProtustrankaFormated_1">  MIAFLOR d.o.o.</derivirana_varijabla>
  </DomainObject.Predmet.ProtustrankaFormated>
  <DomainObject.Predmet.ProtustrankaFormatedOIB>
    <izvorni_sadrzaj>  MIAFLOR d.o.o., OIB 10402177112</izvorni_sadrzaj>
    <derivirana_varijabla naziv="DomainObject.Predmet.ProtustrankaFormatedOIB_1">  MIAFLOR d.o.o., OIB 10402177112</derivirana_varijabla>
  </DomainObject.Predmet.ProtustrankaFormatedOIB>
  <DomainObject.Predmet.ProtustrankaFormatedWithAdress>
    <izvorni_sadrzaj> MIAFLOR d.o.o., Pijavišće 17 G, 10000 Zagreb</izvorni_sadrzaj>
    <derivirana_varijabla naziv="DomainObject.Predmet.ProtustrankaFormatedWithAdress_1"> MIAFLOR d.o.o., Pijavišće 17 G, 10000 Zagreb</derivirana_varijabla>
  </DomainObject.Predmet.ProtustrankaFormatedWithAdress>
  <DomainObject.Predmet.ProtustrankaFormatedWithAdressOIB>
    <izvorni_sadrzaj> MIAFLOR d.o.o., OIB 10402177112, Pijavišće 17 G, 10000 Zagreb</izvorni_sadrzaj>
    <derivirana_varijabla naziv="DomainObject.Predmet.ProtustrankaFormatedWithAdressOIB_1"> MIAFLOR d.o.o., OIB 10402177112, Pijavišće 17 G, 10000 Zagreb</derivirana_varijabla>
  </DomainObject.Predmet.ProtustrankaFormatedWithAdressOIB>
  <DomainObject.Predmet.ProtustrankaWithAdress>
    <izvorni_sadrzaj>MIAFLOR d.o.o. Pijavišće 17 G, 10000 Zagreb</izvorni_sadrzaj>
    <derivirana_varijabla naziv="DomainObject.Predmet.ProtustrankaWithAdress_1">MIAFLOR d.o.o. Pijavišće 17 G, 10000 Zagreb</derivirana_varijabla>
  </DomainObject.Predmet.ProtustrankaWithAdress>
  <DomainObject.Predmet.ProtustrankaWithAdressOIB>
    <izvorni_sadrzaj>MIAFLOR d.o.o., OIB 10402177112, Pijavišće 17 G, 10000 Zagreb</izvorni_sadrzaj>
    <derivirana_varijabla naziv="DomainObject.Predmet.ProtustrankaWithAdressOIB_1">MIAFLOR d.o.o., OIB 10402177112, Pijavišće 17 G, 10000 Zagreb</derivirana_varijabla>
  </DomainObject.Predmet.ProtustrankaWithAdressOIB>
  <DomainObject.Predmet.ProtustrankaNazivFormated>
    <izvorni_sadrzaj>MIAFLOR d.o.o.</izvorni_sadrzaj>
    <derivirana_varijabla naziv="DomainObject.Predmet.ProtustrankaNazivFormated_1">MIAFLOR d.o.o.</derivirana_varijabla>
  </DomainObject.Predmet.ProtustrankaNazivFormated>
  <DomainObject.Predmet.ProtustrankaNazivFormatedOIB>
    <izvorni_sadrzaj>MIAFLOR d.o.o., OIB 10402177112</izvorni_sadrzaj>
    <derivirana_varijabla naziv="DomainObject.Predmet.ProtustrankaNazivFormatedOIB_1">MIAFLOR d.o.o., OIB 10402177112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MIAFLOR d.o.o.</item>
    </izvorni_sadrzaj>
    <derivirana_varijabla naziv="DomainObject.Predmet.ProtuStrankaListFormated_1">
      <item>MIAFLOR d.o.o.</item>
    </derivirana_varijabla>
  </DomainObject.Predmet.ProtuStrankaListFormated>
  <DomainObject.Predmet.ProtuStrankaListFormatedOIB>
    <izvorni_sadrzaj>
      <item>MIAFLOR d.o.o., OIB 10402177112</item>
    </izvorni_sadrzaj>
    <derivirana_varijabla naziv="DomainObject.Predmet.ProtuStrankaListFormatedOIB_1">
      <item>MIAFLOR d.o.o., OIB 10402177112</item>
    </derivirana_varijabla>
  </DomainObject.Predmet.ProtuStrankaListFormatedOIB>
  <DomainObject.Predmet.ProtuStrankaListFormatedWithAdress>
    <izvorni_sadrzaj>
      <item>MIAFLOR d.o.o., Pijavišće 17 G, 10000 Zagreb</item>
    </izvorni_sadrzaj>
    <derivirana_varijabla naziv="DomainObject.Predmet.ProtuStrankaListFormatedWithAdress_1">
      <item>MIAFLOR d.o.o., Pijavišće 17 G, 10000 Zagreb</item>
    </derivirana_varijabla>
  </DomainObject.Predmet.ProtuStrankaListFormatedWithAdress>
  <DomainObject.Predmet.ProtuStrankaListFormatedWithAdressOIB>
    <izvorni_sadrzaj>
      <item>MIAFLOR d.o.o., OIB 10402177112, Pijavišće 17 G, 10000 Zagreb</item>
    </izvorni_sadrzaj>
    <derivirana_varijabla naziv="DomainObject.Predmet.ProtuStrankaListFormatedWithAdressOIB_1">
      <item>MIAFLOR d.o.o., OIB 10402177112, Pijavišće 17 G, 10000 Zagreb</item>
    </derivirana_varijabla>
  </DomainObject.Predmet.ProtuStrankaListFormatedWithAdressOIB>
  <DomainObject.Predmet.ProtuStrankaListNazivFormated>
    <izvorni_sadrzaj>
      <item>MIAFLOR d.o.o.</item>
    </izvorni_sadrzaj>
    <derivirana_varijabla naziv="DomainObject.Predmet.ProtuStrankaListNazivFormated_1">
      <item>MIAFLOR d.o.o.</item>
    </derivirana_varijabla>
  </DomainObject.Predmet.ProtuStrankaListNazivFormated>
  <DomainObject.Predmet.ProtuStrankaListNazivFormatedOIB>
    <izvorni_sadrzaj>
      <item>MIAFLOR d.o.o., OIB 10402177112</item>
    </izvorni_sadrzaj>
    <derivirana_varijabla naziv="DomainObject.Predmet.ProtuStrankaListNazivFormatedOIB_1">
      <item>MIAFLOR d.o.o., OIB 10402177112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MIAFLOR d.o.o.</izvorni_sadrzaj>
    <derivirana_varijabla naziv="DomainObject.Predmet.ProtustrankaIDrugi_1">MIAFLOR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MIAFLOR d.o.o., OIB 10402177112, Pijavišće 17 G, 10000 Zagreb</izvorni_sadrzaj>
    <derivirana_varijabla naziv="DomainObject.Predmet.ProtustrankaIDrugiAdressOIB_1">MIAFLOR d.o.o., OIB 10402177112,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MIAFLOR d.o.o.</item>
    </izvorni_sadrzaj>
    <derivirana_varijabla naziv="DomainObject.Predmet.SudioniciListNaziv_1">
      <item>FINA Regionalni centar Zagreb</item>
      <item>MIAFLOR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MIAFLOR d.o.o., OIB 10402177112, Pijavišće 17 G,10000 Zagreb</item>
    </izvorni_sadrzaj>
    <derivirana_varijabla naziv="DomainObject.Predmet.SudioniciListAdressOIB_1">
      <item>FINA Regionalni centar Zagreb, OIB 85821130368, Trg svibanjskih žrtava 1995. 1,10000 Zagreb</item>
      <item>MIAFLOR d.o.o., OIB 10402177112,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10402177112</item>
    </izvorni_sadrzaj>
    <derivirana_varijabla naziv="DomainObject.Predmet.SudioniciListNazivOIB_1">
      <item>, OIB 85821130368</item>
      <item>, OIB 10402177112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St-1364/2018-4</izvorni_sadrzaj>
    <derivirana_varijabla naziv="DomainObject.PredzadnjaOdlukaIzPredmeta.Oznaka_1">St-1364/2018-4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1984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2018-10-05T06:48:00Z</dcterms:created>
  <dc:creator>Sandra Rotar Vogrin</dc:creator>
  <cp:lastModifiedBy>Višnja Svečak</cp:lastModifiedBy>
  <cp:lastPrinted>2018-10-05T07:10:00Z</cp:lastPrinted>
  <dcterms:modified xmlns:xsi="http://www.w3.org/2001/XMLSchema-instance" xsi:type="dcterms:W3CDTF">2018-10-05T07:10:00Z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1364-18.docx)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