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E28A2" w:rsidR="004107FE" w:rsidP="004107FE" w:rsidRDefault="004107FE" w14:paraId="4ACBF2B2" w14:textId="77777777">
      <w:pPr>
        <w15:collapsed w:val="false"/>
        <w:rPr>
          <w:rFonts w:ascii="Arial" w:hAnsi="Arial" w:cs="Arial"/>
        </w:rPr>
      </w:pPr>
      <w:r w:rsidRPr="00FE28A2">
        <w:rPr>
          <w:rFonts w:ascii="Arial" w:hAnsi="Arial" w:cs="Arial"/>
        </w:rPr>
        <w:t xml:space="preserve">                  </w:t>
      </w:r>
      <w:r w:rsidRPr="00FE28A2">
        <w:rPr>
          <w:rFonts w:ascii="Arial" w:hAnsi="Arial" w:cs="Arial"/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8A2">
        <w:rPr>
          <w:rFonts w:ascii="Arial" w:hAnsi="Arial" w:cs="Arial"/>
        </w:rPr>
        <w:t xml:space="preserve">              </w:t>
      </w:r>
    </w:p>
    <w:p w:rsidRPr="00FE28A2" w:rsidR="004107FE" w:rsidP="004107FE" w:rsidRDefault="004107FE" w14:paraId="0D2A78D3" w14:textId="77777777">
      <w:pPr>
        <w:rPr>
          <w:rFonts w:ascii="Arial" w:hAnsi="Arial" w:cs="Arial"/>
        </w:rPr>
      </w:pPr>
      <w:r w:rsidRPr="00FE28A2">
        <w:rPr>
          <w:rFonts w:ascii="Arial" w:hAnsi="Arial" w:cs="Arial"/>
        </w:rPr>
        <w:t xml:space="preserve">     REPUBLIKA HRVATSKA</w:t>
      </w:r>
    </w:p>
    <w:p w:rsidRPr="00FE28A2" w:rsidR="004107FE" w:rsidP="004107FE" w:rsidRDefault="004107FE" w14:paraId="3169E82E" w14:textId="77777777">
      <w:pPr>
        <w:rPr>
          <w:rFonts w:ascii="Arial" w:hAnsi="Arial" w:cs="Arial"/>
        </w:rPr>
      </w:pPr>
      <w:r w:rsidRPr="00FE28A2">
        <w:rPr>
          <w:rFonts w:ascii="Arial" w:hAnsi="Arial" w:cs="Arial"/>
        </w:rPr>
        <w:t>TRGOVAČKI SUD U ZAGREBU</w:t>
      </w:r>
    </w:p>
    <w:p w:rsidRPr="00FE28A2" w:rsidR="004107FE" w:rsidP="004107FE" w:rsidRDefault="009A2EB1" w14:paraId="46FD0906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FE28A2" w:rsidR="004107FE">
        <w:rPr>
          <w:rFonts w:ascii="Arial" w:hAnsi="Arial" w:cs="Arial"/>
        </w:rPr>
        <w:t xml:space="preserve">Zagreb, </w:t>
      </w:r>
      <w:r>
        <w:rPr>
          <w:rFonts w:ascii="Arial" w:hAnsi="Arial" w:cs="Arial"/>
        </w:rPr>
        <w:t>Trg J. F. Kennedyja 11</w:t>
      </w:r>
    </w:p>
    <w:p w:rsidRPr="00FE28A2" w:rsidR="004107FE" w:rsidP="004107FE" w:rsidRDefault="004107FE" w14:paraId="744FFCA0" w14:textId="77777777">
      <w:pPr>
        <w:rPr>
          <w:rFonts w:ascii="Arial" w:hAnsi="Arial" w:cs="Arial"/>
        </w:rPr>
      </w:pPr>
    </w:p>
    <w:p w:rsidRPr="00FE28A2" w:rsidR="004107FE" w:rsidP="004107FE" w:rsidRDefault="004107FE" w14:paraId="3B9B70F9" w14:textId="77777777">
      <w:pPr>
        <w:rPr>
          <w:rFonts w:ascii="Arial" w:hAnsi="Arial" w:cs="Arial"/>
        </w:rPr>
      </w:pPr>
    </w:p>
    <w:p w:rsidRPr="00FE28A2" w:rsidR="004107FE" w:rsidP="004107FE" w:rsidRDefault="004107FE" w14:paraId="5549DB32" w14:textId="77777777">
      <w:pPr>
        <w:rPr>
          <w:rFonts w:ascii="Arial" w:hAnsi="Arial" w:cs="Arial"/>
        </w:rPr>
      </w:pPr>
    </w:p>
    <w:p w:rsidRPr="00FE28A2" w:rsidR="004107FE" w:rsidP="004107FE" w:rsidRDefault="004107FE" w14:paraId="0D6AE5BC" w14:textId="237C2B45">
      <w:pPr>
        <w:jc w:val="both"/>
        <w:rPr>
          <w:rFonts w:ascii="Arial" w:hAnsi="Arial" w:cs="Arial"/>
        </w:rPr>
      </w:pPr>
      <w:r w:rsidRPr="00FE28A2">
        <w:rPr>
          <w:rFonts w:ascii="Arial" w:hAnsi="Arial" w:cs="Arial"/>
        </w:rPr>
        <w:t xml:space="preserve"> </w:t>
      </w:r>
      <w:r w:rsidRPr="00FE28A2">
        <w:rPr>
          <w:rFonts w:ascii="Arial" w:hAnsi="Arial" w:cs="Arial"/>
        </w:rPr>
        <w:tab/>
        <w:t xml:space="preserve">Trgovački sud u Zagrebu, u skraćenom stečajnom postupku pod poslovnim </w:t>
      </w:r>
      <w:r w:rsidRPr="000F461B">
        <w:rPr>
          <w:rFonts w:ascii="Arial" w:hAnsi="Arial" w:cs="Arial"/>
        </w:rPr>
        <w:t>brojem St-</w:t>
      </w:r>
      <w:r w:rsidR="00A174D0">
        <w:rPr>
          <w:rFonts w:ascii="Arial" w:hAnsi="Arial" w:cs="Arial"/>
        </w:rPr>
        <w:t>340</w:t>
      </w:r>
      <w:r w:rsidRPr="000F461B" w:rsidR="00E0186A">
        <w:rPr>
          <w:rFonts w:ascii="Arial" w:hAnsi="Arial" w:cs="Arial"/>
        </w:rPr>
        <w:t>/202</w:t>
      </w:r>
      <w:r w:rsidR="00A174D0">
        <w:rPr>
          <w:rFonts w:ascii="Arial" w:hAnsi="Arial" w:cs="Arial"/>
        </w:rPr>
        <w:t>6</w:t>
      </w:r>
      <w:r w:rsidRPr="000F461B">
        <w:rPr>
          <w:rFonts w:ascii="Arial" w:hAnsi="Arial" w:cs="Arial"/>
        </w:rPr>
        <w:t>,</w:t>
      </w:r>
      <w:r w:rsidRPr="00FE28A2">
        <w:rPr>
          <w:rFonts w:ascii="Arial" w:hAnsi="Arial" w:cs="Arial"/>
        </w:rPr>
        <w:t xml:space="preserve"> temeljem odredbe članka 430. Stečajnog zakona (Narodne novine, broj: 71/2015., 104/2017.,</w:t>
      </w:r>
      <w:r w:rsidR="00B12386">
        <w:rPr>
          <w:rFonts w:ascii="Arial" w:hAnsi="Arial" w:cs="Arial"/>
        </w:rPr>
        <w:t xml:space="preserve"> </w:t>
      </w:r>
      <w:r w:rsidR="00616502">
        <w:rPr>
          <w:rFonts w:ascii="Arial" w:hAnsi="Arial" w:cs="Arial"/>
        </w:rPr>
        <w:t>36/2022., 27/2024.,</w:t>
      </w:r>
      <w:r w:rsidRPr="00FE28A2">
        <w:rPr>
          <w:rFonts w:ascii="Arial" w:hAnsi="Arial" w:cs="Arial"/>
        </w:rPr>
        <w:t xml:space="preserve"> dalje u tekstu: SZ), dana </w:t>
      </w:r>
      <w:r w:rsidR="00322022">
        <w:rPr>
          <w:rFonts w:ascii="Arial" w:hAnsi="Arial" w:cs="Arial"/>
        </w:rPr>
        <w:t>16</w:t>
      </w:r>
      <w:r w:rsidRPr="000F461B" w:rsidR="009C453D">
        <w:rPr>
          <w:rFonts w:ascii="Arial" w:hAnsi="Arial" w:cs="Arial"/>
        </w:rPr>
        <w:t xml:space="preserve">. </w:t>
      </w:r>
      <w:r w:rsidR="002D2F6D">
        <w:rPr>
          <w:rFonts w:ascii="Arial" w:hAnsi="Arial" w:cs="Arial"/>
        </w:rPr>
        <w:t>travnja</w:t>
      </w:r>
      <w:r w:rsidRPr="000F461B" w:rsidR="0087451D">
        <w:rPr>
          <w:rFonts w:ascii="Arial" w:hAnsi="Arial" w:cs="Arial"/>
        </w:rPr>
        <w:t xml:space="preserve"> 202</w:t>
      </w:r>
      <w:r w:rsidRPr="000F461B" w:rsidR="009C453D">
        <w:rPr>
          <w:rFonts w:ascii="Arial" w:hAnsi="Arial" w:cs="Arial"/>
        </w:rPr>
        <w:t>6</w:t>
      </w:r>
      <w:r w:rsidRPr="000F461B">
        <w:rPr>
          <w:rFonts w:ascii="Arial" w:hAnsi="Arial" w:cs="Arial"/>
        </w:rPr>
        <w:t>.,</w:t>
      </w:r>
      <w:r w:rsidRPr="00FE28A2">
        <w:rPr>
          <w:rFonts w:ascii="Arial" w:hAnsi="Arial" w:cs="Arial"/>
        </w:rPr>
        <w:t xml:space="preserve"> objavljuje:</w:t>
      </w:r>
    </w:p>
    <w:p w:rsidRPr="00FE28A2" w:rsidR="004107FE" w:rsidP="004107FE" w:rsidRDefault="004107FE" w14:paraId="58FC053C" w14:textId="77777777">
      <w:pPr>
        <w:jc w:val="both"/>
        <w:rPr>
          <w:rFonts w:ascii="Arial" w:hAnsi="Arial" w:cs="Arial"/>
          <w:sz w:val="40"/>
          <w:szCs w:val="40"/>
        </w:rPr>
      </w:pPr>
    </w:p>
    <w:p w:rsidRPr="00FE28A2" w:rsidR="004107FE" w:rsidP="004107FE" w:rsidRDefault="004107FE" w14:paraId="5761A184" w14:textId="77777777">
      <w:pPr>
        <w:jc w:val="center"/>
        <w:rPr>
          <w:rFonts w:ascii="Arial" w:hAnsi="Arial" w:cs="Arial"/>
          <w:b/>
        </w:rPr>
      </w:pPr>
      <w:r w:rsidRPr="00FE28A2">
        <w:rPr>
          <w:rFonts w:ascii="Arial" w:hAnsi="Arial" w:cs="Arial"/>
          <w:b/>
        </w:rPr>
        <w:t>O G L A S</w:t>
      </w:r>
    </w:p>
    <w:p w:rsidRPr="00FE28A2" w:rsidR="004107FE" w:rsidP="004107FE" w:rsidRDefault="004107FE" w14:paraId="577E332C" w14:textId="77777777">
      <w:pPr>
        <w:rPr>
          <w:rFonts w:ascii="Arial" w:hAnsi="Arial" w:cs="Arial"/>
          <w:b/>
        </w:rPr>
      </w:pPr>
    </w:p>
    <w:p w:rsidR="004107FE" w:rsidP="00717302" w:rsidRDefault="004107FE" w14:paraId="1F7E003E" w14:textId="77777777">
      <w:pPr>
        <w:jc w:val="both"/>
        <w:rPr>
          <w:rFonts w:ascii="Arial" w:hAnsi="Arial" w:cs="Arial"/>
          <w:szCs w:val="20"/>
        </w:rPr>
      </w:pPr>
      <w:r w:rsidRPr="00FE28A2">
        <w:rPr>
          <w:rFonts w:ascii="Arial" w:hAnsi="Arial" w:cs="Arial"/>
        </w:rPr>
        <w:tab/>
        <w:t xml:space="preserve">Za dužnika </w:t>
      </w:r>
      <w:r w:rsidRPr="00DC513C" w:rsidR="00DC513C">
        <w:rPr>
          <w:rFonts w:ascii="Arial" w:hAnsi="Arial" w:cs="Arial"/>
          <w:szCs w:val="20"/>
        </w:rPr>
        <w:t>MD-53 j.d.o.o., Petrinja, Milana Nemičića 13, OIB: 25626908516</w:t>
      </w:r>
      <w:r w:rsidR="00DC513C">
        <w:rPr>
          <w:rFonts w:ascii="Arial" w:hAnsi="Arial" w:cs="Arial"/>
          <w:szCs w:val="20"/>
        </w:rPr>
        <w:t>.</w:t>
      </w:r>
    </w:p>
    <w:p w:rsidRPr="00FE28A2" w:rsidR="00717302" w:rsidP="00717302" w:rsidRDefault="00717302" w14:paraId="3FDC1B85" w14:textId="77777777">
      <w:pPr>
        <w:jc w:val="both"/>
        <w:rPr>
          <w:rFonts w:ascii="Arial" w:hAnsi="Arial" w:cs="Arial"/>
        </w:rPr>
      </w:pPr>
    </w:p>
    <w:p w:rsidRPr="00FE28A2" w:rsidR="004107FE" w:rsidP="009A2EB1" w:rsidRDefault="004107FE" w14:paraId="7A18A4B7" w14:textId="77777777">
      <w:pPr>
        <w:ind w:firstLine="708"/>
        <w:jc w:val="both"/>
        <w:rPr>
          <w:rFonts w:ascii="Arial" w:hAnsi="Arial" w:cs="Arial"/>
        </w:rPr>
      </w:pPr>
      <w:r w:rsidRPr="00FE28A2">
        <w:rPr>
          <w:rFonts w:ascii="Arial" w:hAnsi="Arial" w:cs="Arial"/>
        </w:rPr>
        <w:t>I.</w:t>
      </w:r>
      <w:r w:rsidRPr="00FE28A2">
        <w:rPr>
          <w:rFonts w:ascii="Arial" w:hAnsi="Arial" w:cs="Arial"/>
        </w:rPr>
        <w:tab/>
        <w:t xml:space="preserve">Iznos duga evidentiran na temelju neizvršenih osnova za plaćanje jest </w:t>
      </w:r>
      <w:r w:rsidR="00DC513C">
        <w:rPr>
          <w:rFonts w:ascii="Arial" w:hAnsi="Arial" w:cs="Arial"/>
        </w:rPr>
        <w:t>2.367,50</w:t>
      </w:r>
      <w:r w:rsidR="00717302">
        <w:rPr>
          <w:rFonts w:ascii="Arial" w:hAnsi="Arial" w:cs="Arial"/>
        </w:rPr>
        <w:t xml:space="preserve"> </w:t>
      </w:r>
      <w:r w:rsidR="009A2EB1">
        <w:rPr>
          <w:rFonts w:ascii="Arial" w:hAnsi="Arial" w:cs="Arial"/>
        </w:rPr>
        <w:t>EUR</w:t>
      </w:r>
      <w:r w:rsidRPr="00FE28A2">
        <w:rPr>
          <w:rFonts w:ascii="Arial" w:hAnsi="Arial" w:cs="Arial"/>
        </w:rPr>
        <w:t>.</w:t>
      </w:r>
    </w:p>
    <w:p w:rsidRPr="00FE28A2" w:rsidR="004107FE" w:rsidP="004107FE" w:rsidRDefault="004107FE" w14:paraId="1E73F3CC" w14:textId="77777777">
      <w:pPr>
        <w:ind w:left="360"/>
        <w:rPr>
          <w:rFonts w:ascii="Arial" w:hAnsi="Arial" w:cs="Arial"/>
        </w:rPr>
      </w:pPr>
      <w:r w:rsidRPr="00FE28A2">
        <w:rPr>
          <w:rFonts w:ascii="Arial" w:hAnsi="Arial" w:cs="Arial"/>
        </w:rPr>
        <w:t xml:space="preserve"> </w:t>
      </w:r>
    </w:p>
    <w:p w:rsidRPr="00FE28A2" w:rsidR="004107FE" w:rsidP="009A2EB1" w:rsidRDefault="004107FE" w14:paraId="615CA190" w14:textId="77777777">
      <w:pPr>
        <w:ind w:firstLine="708"/>
        <w:jc w:val="both"/>
        <w:rPr>
          <w:rFonts w:ascii="Arial" w:hAnsi="Arial" w:cs="Arial"/>
        </w:rPr>
      </w:pPr>
      <w:r w:rsidRPr="00FE28A2">
        <w:rPr>
          <w:rFonts w:ascii="Arial" w:hAnsi="Arial" w:cs="Arial"/>
        </w:rPr>
        <w:t>II.</w:t>
      </w:r>
      <w:r w:rsidRPr="00FE28A2">
        <w:rPr>
          <w:rFonts w:ascii="Arial" w:hAnsi="Arial" w:cs="Arial"/>
        </w:rP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Pr="00FE28A2" w:rsidR="004107FE" w:rsidP="004107FE" w:rsidRDefault="004107FE" w14:paraId="39AF03F4" w14:textId="77777777">
      <w:pPr>
        <w:ind w:firstLine="720"/>
        <w:jc w:val="both"/>
        <w:rPr>
          <w:rFonts w:ascii="Arial" w:hAnsi="Arial" w:cs="Arial"/>
        </w:rPr>
      </w:pPr>
    </w:p>
    <w:p w:rsidRPr="00FE28A2" w:rsidR="004107FE" w:rsidP="009A2EB1" w:rsidRDefault="004107FE" w14:paraId="0A377E09" w14:textId="77777777">
      <w:pPr>
        <w:ind w:firstLine="708"/>
        <w:jc w:val="both"/>
        <w:rPr>
          <w:rFonts w:ascii="Arial" w:hAnsi="Arial" w:cs="Arial"/>
        </w:rPr>
      </w:pPr>
      <w:r w:rsidRPr="00FE28A2">
        <w:rPr>
          <w:rFonts w:ascii="Arial" w:hAnsi="Arial" w:cs="Arial"/>
        </w:rPr>
        <w:t>III.</w:t>
      </w:r>
      <w:r w:rsidRPr="00FE28A2">
        <w:rPr>
          <w:rFonts w:ascii="Arial" w:hAnsi="Arial" w:cs="Arial"/>
        </w:rPr>
        <w:tab/>
        <w:t xml:space="preserve">Pozivaju se vjerovnici dužnika najkasnije u roku od 45 dana od dana </w:t>
      </w:r>
      <w:r w:rsidR="00FF7368">
        <w:rPr>
          <w:rFonts w:ascii="Arial" w:hAnsi="Arial" w:cs="Arial"/>
        </w:rPr>
        <w:t>dostave</w:t>
      </w:r>
      <w:r w:rsidRPr="00FE28A2">
        <w:rPr>
          <w:rFonts w:ascii="Arial" w:hAnsi="Arial" w:cs="Arial"/>
        </w:rPr>
        <w:t xml:space="preserve"> ovog oglasa, pozivom na gornji broj spisa, predložiti otvaranje stečajnog postupka te po pozivu suda predujmiti sredstva za namirenje troškova postupka.</w:t>
      </w:r>
    </w:p>
    <w:p w:rsidRPr="00FE28A2" w:rsidR="004107FE" w:rsidP="004107FE" w:rsidRDefault="004107FE" w14:paraId="0DEAE34F" w14:textId="77777777">
      <w:pPr>
        <w:pStyle w:val="Odlomakpopisa"/>
        <w:rPr>
          <w:rFonts w:ascii="Arial" w:hAnsi="Arial" w:cs="Arial"/>
        </w:rPr>
      </w:pPr>
    </w:p>
    <w:p w:rsidRPr="00FE28A2" w:rsidR="004107FE" w:rsidP="009A2EB1" w:rsidRDefault="004107FE" w14:paraId="071EFE7B" w14:textId="77777777">
      <w:pPr>
        <w:ind w:firstLine="708"/>
        <w:jc w:val="both"/>
        <w:rPr>
          <w:rFonts w:ascii="Arial" w:hAnsi="Arial" w:cs="Arial"/>
        </w:rPr>
      </w:pPr>
      <w:r w:rsidRPr="00FE28A2">
        <w:rPr>
          <w:rFonts w:ascii="Arial" w:hAnsi="Arial" w:cs="Arial"/>
        </w:rPr>
        <w:t>IV.</w:t>
      </w:r>
      <w:r w:rsidRPr="00FE28A2">
        <w:rPr>
          <w:rFonts w:ascii="Arial" w:hAnsi="Arial" w:cs="Arial"/>
        </w:rP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Pr="00FE28A2" w:rsidR="004107FE" w:rsidP="004107FE" w:rsidRDefault="004107FE" w14:paraId="4B1571AD" w14:textId="77777777">
      <w:pPr>
        <w:jc w:val="center"/>
        <w:rPr>
          <w:rFonts w:ascii="Arial" w:hAnsi="Arial" w:cs="Arial"/>
        </w:rPr>
      </w:pPr>
    </w:p>
    <w:p w:rsidRPr="00FE28A2" w:rsidR="004107FE" w:rsidP="004107FE" w:rsidRDefault="004107FE" w14:paraId="10B6CE25" w14:textId="77777777">
      <w:pPr>
        <w:jc w:val="center"/>
        <w:rPr>
          <w:rFonts w:ascii="Arial" w:hAnsi="Arial" w:cs="Arial"/>
        </w:rPr>
      </w:pPr>
      <w:r w:rsidRPr="00FE28A2">
        <w:rPr>
          <w:rFonts w:ascii="Arial" w:hAnsi="Arial" w:cs="Arial"/>
        </w:rPr>
        <w:t xml:space="preserve">U Zagrebu </w:t>
      </w:r>
      <w:r w:rsidRPr="001A43B5" w:rsidR="009C453D">
        <w:rPr>
          <w:rFonts w:ascii="Arial" w:hAnsi="Arial" w:cs="Arial"/>
        </w:rPr>
        <w:t>1</w:t>
      </w:r>
      <w:r w:rsidR="00000550">
        <w:rPr>
          <w:rFonts w:ascii="Arial" w:hAnsi="Arial" w:cs="Arial"/>
        </w:rPr>
        <w:t>5</w:t>
      </w:r>
      <w:r w:rsidRPr="001A43B5" w:rsidR="007E275D">
        <w:rPr>
          <w:rFonts w:ascii="Arial" w:hAnsi="Arial" w:cs="Arial"/>
        </w:rPr>
        <w:t xml:space="preserve">. </w:t>
      </w:r>
      <w:r w:rsidR="00AC27C6">
        <w:rPr>
          <w:rFonts w:ascii="Arial" w:hAnsi="Arial" w:cs="Arial"/>
        </w:rPr>
        <w:t>travnja</w:t>
      </w:r>
      <w:r w:rsidRPr="001A43B5" w:rsidR="007E275D">
        <w:rPr>
          <w:rFonts w:ascii="Arial" w:hAnsi="Arial" w:cs="Arial"/>
        </w:rPr>
        <w:t xml:space="preserve"> 202</w:t>
      </w:r>
      <w:r w:rsidRPr="001A43B5" w:rsidR="009C453D">
        <w:rPr>
          <w:rFonts w:ascii="Arial" w:hAnsi="Arial" w:cs="Arial"/>
        </w:rPr>
        <w:t>6</w:t>
      </w:r>
      <w:r w:rsidRPr="001A43B5">
        <w:rPr>
          <w:rFonts w:ascii="Arial" w:hAnsi="Arial" w:cs="Arial"/>
        </w:rPr>
        <w:t>.</w:t>
      </w:r>
    </w:p>
    <w:p w:rsidRPr="00FE28A2" w:rsidR="004107FE" w:rsidP="004107FE" w:rsidRDefault="004107FE" w14:paraId="500F222E" w14:textId="77777777">
      <w:pPr>
        <w:rPr>
          <w:rFonts w:ascii="Arial" w:hAnsi="Arial" w:cs="Arial"/>
        </w:rPr>
      </w:pPr>
    </w:p>
    <w:p w:rsidRPr="00FE28A2" w:rsidR="004107FE" w:rsidP="004107FE" w:rsidRDefault="004107FE" w14:paraId="6F9F1626" w14:textId="77777777">
      <w:pPr>
        <w:jc w:val="center"/>
        <w:rPr>
          <w:rFonts w:ascii="Arial" w:hAnsi="Arial" w:cs="Arial"/>
        </w:rPr>
      </w:pP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</w:r>
      <w:r w:rsidRPr="00FE28A2">
        <w:rPr>
          <w:rFonts w:ascii="Arial" w:hAnsi="Arial" w:cs="Arial"/>
        </w:rPr>
        <w:tab/>
        <w:t xml:space="preserve">         Sutkinja:</w:t>
      </w:r>
    </w:p>
    <w:p w:rsidRPr="00FE28A2" w:rsidR="004107FE" w:rsidP="004107FE" w:rsidRDefault="004107FE" w14:paraId="4521AF08" w14:textId="77777777">
      <w:pPr>
        <w:jc w:val="right"/>
        <w:rPr>
          <w:rFonts w:ascii="Arial" w:hAnsi="Arial" w:cs="Arial"/>
        </w:rPr>
      </w:pPr>
      <w:r w:rsidRPr="00FE28A2">
        <w:rPr>
          <w:rFonts w:ascii="Arial" w:hAnsi="Arial" w:cs="Arial"/>
        </w:rPr>
        <w:t>Ivana Manestar</w:t>
      </w:r>
    </w:p>
    <w:p w:rsidRPr="00FE28A2" w:rsidR="004107FE" w:rsidP="004107FE" w:rsidRDefault="004107FE" w14:paraId="3844B03B" w14:textId="77777777">
      <w:pPr>
        <w:jc w:val="both"/>
        <w:rPr>
          <w:rFonts w:ascii="Arial" w:hAnsi="Arial" w:cs="Arial"/>
        </w:rPr>
      </w:pPr>
      <w:r w:rsidRPr="00FE28A2">
        <w:rPr>
          <w:rFonts w:ascii="Arial" w:hAnsi="Arial" w:cs="Arial"/>
        </w:rPr>
        <w:tab/>
      </w:r>
    </w:p>
    <w:p w:rsidRPr="00FE28A2" w:rsidR="004107FE" w:rsidP="004107FE" w:rsidRDefault="004107FE" w14:paraId="3E29979B" w14:textId="77777777">
      <w:pPr>
        <w:jc w:val="right"/>
        <w:rPr>
          <w:rFonts w:ascii="Arial" w:hAnsi="Arial" w:cs="Arial"/>
        </w:rPr>
      </w:pPr>
    </w:p>
    <w:p w:rsidRPr="00FE28A2" w:rsidR="004107FE" w:rsidP="004107FE" w:rsidRDefault="004107FE" w14:paraId="5CA9FCC8" w14:textId="77777777">
      <w:pPr>
        <w:jc w:val="right"/>
        <w:rPr>
          <w:rFonts w:ascii="Arial" w:hAnsi="Arial" w:cs="Arial"/>
        </w:rPr>
      </w:pPr>
    </w:p>
    <w:p w:rsidRPr="00FE28A2" w:rsidR="004107FE" w:rsidP="004107FE" w:rsidRDefault="004107FE" w14:paraId="00537EF2" w14:textId="77777777">
      <w:pPr>
        <w:rPr>
          <w:rFonts w:ascii="Arial" w:hAnsi="Arial" w:cs="Arial"/>
        </w:rPr>
      </w:pPr>
      <w:r w:rsidRPr="00FE28A2">
        <w:rPr>
          <w:rFonts w:ascii="Arial" w:hAnsi="Arial" w:cs="Arial"/>
        </w:rPr>
        <w:t xml:space="preserve">DNA: </w:t>
      </w:r>
    </w:p>
    <w:p w:rsidRPr="009A2EB1" w:rsidR="00131E95" w:rsidP="009A2EB1" w:rsidRDefault="004107FE" w14:paraId="1E39A7D0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FE28A2">
        <w:rPr>
          <w:rFonts w:ascii="Arial" w:hAnsi="Arial" w:cs="Arial"/>
        </w:rPr>
        <w:t>e - oglasna ploča 45 dana</w:t>
      </w:r>
    </w:p>
    <w:sectPr w:rsidRPr="009A2EB1" w:rsidR="00131E9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5BB4" w:rsidP="00FE28A2" w:rsidRDefault="00015BB4" w14:paraId="1A865B54" w14:textId="77777777">
      <w:r>
        <w:separator/>
      </w:r>
    </w:p>
  </w:endnote>
  <w:endnote w:type="continuationSeparator" w:id="0">
    <w:p w:rsidR="00015BB4" w:rsidP="00FE28A2" w:rsidRDefault="00015BB4" w14:paraId="1DB11C4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5BB4" w:rsidP="00FE28A2" w:rsidRDefault="00015BB4" w14:paraId="47479F9B" w14:textId="77777777">
      <w:r>
        <w:separator/>
      </w:r>
    </w:p>
  </w:footnote>
  <w:footnote w:type="continuationSeparator" w:id="0">
    <w:p w:rsidR="00015BB4" w:rsidP="00FE28A2" w:rsidRDefault="00015BB4" w14:paraId="4C514CA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E28A2" w:rsidR="00FE28A2" w:rsidRDefault="00FE28A2" w14:paraId="6C9611AD" w14:textId="77777777">
    <w:pPr>
      <w:pStyle w:val="Zaglavlje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DD5"/>
    <w:rsid w:val="00000550"/>
    <w:rsid w:val="00007A3D"/>
    <w:rsid w:val="00010C22"/>
    <w:rsid w:val="00015BB4"/>
    <w:rsid w:val="000612F5"/>
    <w:rsid w:val="00084FE5"/>
    <w:rsid w:val="000A5685"/>
    <w:rsid w:val="000F1791"/>
    <w:rsid w:val="000F461B"/>
    <w:rsid w:val="001032F4"/>
    <w:rsid w:val="00110116"/>
    <w:rsid w:val="00127849"/>
    <w:rsid w:val="00131E95"/>
    <w:rsid w:val="00140213"/>
    <w:rsid w:val="0017405C"/>
    <w:rsid w:val="00183D4C"/>
    <w:rsid w:val="0019711A"/>
    <w:rsid w:val="00197F24"/>
    <w:rsid w:val="001A1D04"/>
    <w:rsid w:val="001A43B5"/>
    <w:rsid w:val="001C594C"/>
    <w:rsid w:val="002647F4"/>
    <w:rsid w:val="00270C17"/>
    <w:rsid w:val="0027317D"/>
    <w:rsid w:val="00282A1A"/>
    <w:rsid w:val="0029789E"/>
    <w:rsid w:val="002B2C07"/>
    <w:rsid w:val="002D2F6D"/>
    <w:rsid w:val="00317B6F"/>
    <w:rsid w:val="00320352"/>
    <w:rsid w:val="00322022"/>
    <w:rsid w:val="00335D20"/>
    <w:rsid w:val="0034753A"/>
    <w:rsid w:val="00380F37"/>
    <w:rsid w:val="003E777E"/>
    <w:rsid w:val="004107FE"/>
    <w:rsid w:val="004151C5"/>
    <w:rsid w:val="004261FD"/>
    <w:rsid w:val="0045512D"/>
    <w:rsid w:val="00457EF8"/>
    <w:rsid w:val="00463710"/>
    <w:rsid w:val="00493CCA"/>
    <w:rsid w:val="004A05CB"/>
    <w:rsid w:val="004B3407"/>
    <w:rsid w:val="0050397F"/>
    <w:rsid w:val="00510998"/>
    <w:rsid w:val="005211AD"/>
    <w:rsid w:val="0052490E"/>
    <w:rsid w:val="005A31A0"/>
    <w:rsid w:val="005A435E"/>
    <w:rsid w:val="005D6DD5"/>
    <w:rsid w:val="00603874"/>
    <w:rsid w:val="006047F7"/>
    <w:rsid w:val="006049BD"/>
    <w:rsid w:val="00616502"/>
    <w:rsid w:val="00642966"/>
    <w:rsid w:val="006576D4"/>
    <w:rsid w:val="006809EC"/>
    <w:rsid w:val="00713726"/>
    <w:rsid w:val="00717302"/>
    <w:rsid w:val="007351D7"/>
    <w:rsid w:val="007374E6"/>
    <w:rsid w:val="007556FB"/>
    <w:rsid w:val="007906EA"/>
    <w:rsid w:val="007A1913"/>
    <w:rsid w:val="007B48F5"/>
    <w:rsid w:val="007E275D"/>
    <w:rsid w:val="007F1CE0"/>
    <w:rsid w:val="008137AC"/>
    <w:rsid w:val="0082294E"/>
    <w:rsid w:val="00825CC5"/>
    <w:rsid w:val="0085059C"/>
    <w:rsid w:val="0087451D"/>
    <w:rsid w:val="00875424"/>
    <w:rsid w:val="0089540C"/>
    <w:rsid w:val="008A3B1D"/>
    <w:rsid w:val="008F31C8"/>
    <w:rsid w:val="00934992"/>
    <w:rsid w:val="00940882"/>
    <w:rsid w:val="00947425"/>
    <w:rsid w:val="00950F54"/>
    <w:rsid w:val="00952806"/>
    <w:rsid w:val="00964775"/>
    <w:rsid w:val="0099139E"/>
    <w:rsid w:val="009A179B"/>
    <w:rsid w:val="009A2EB1"/>
    <w:rsid w:val="009B75A9"/>
    <w:rsid w:val="009C453D"/>
    <w:rsid w:val="009C4CC4"/>
    <w:rsid w:val="009D277C"/>
    <w:rsid w:val="009D3B13"/>
    <w:rsid w:val="00A174D0"/>
    <w:rsid w:val="00A53DC3"/>
    <w:rsid w:val="00AC27C6"/>
    <w:rsid w:val="00AF335E"/>
    <w:rsid w:val="00B12386"/>
    <w:rsid w:val="00B4105F"/>
    <w:rsid w:val="00B45F83"/>
    <w:rsid w:val="00B627FB"/>
    <w:rsid w:val="00B62BD5"/>
    <w:rsid w:val="00BB5CEE"/>
    <w:rsid w:val="00BD7FCD"/>
    <w:rsid w:val="00C81BCE"/>
    <w:rsid w:val="00CA63C1"/>
    <w:rsid w:val="00CB5867"/>
    <w:rsid w:val="00CD40BD"/>
    <w:rsid w:val="00D05353"/>
    <w:rsid w:val="00D37E51"/>
    <w:rsid w:val="00D74931"/>
    <w:rsid w:val="00D838D1"/>
    <w:rsid w:val="00D863C1"/>
    <w:rsid w:val="00D87903"/>
    <w:rsid w:val="00D90085"/>
    <w:rsid w:val="00DA5337"/>
    <w:rsid w:val="00DB5787"/>
    <w:rsid w:val="00DC513C"/>
    <w:rsid w:val="00DF2D97"/>
    <w:rsid w:val="00E0186A"/>
    <w:rsid w:val="00E72DA6"/>
    <w:rsid w:val="00EB2BB5"/>
    <w:rsid w:val="00F23D89"/>
    <w:rsid w:val="00F34FD9"/>
    <w:rsid w:val="00F62C8F"/>
    <w:rsid w:val="00F741CA"/>
    <w:rsid w:val="00FC0C4D"/>
    <w:rsid w:val="00FD05CB"/>
    <w:rsid w:val="00FD4C44"/>
    <w:rsid w:val="00FD7BF6"/>
    <w:rsid w:val="00FE28A2"/>
    <w:rsid w:val="00FF1887"/>
    <w:rsid w:val="00FF1C23"/>
    <w:rsid w:val="00FF6F5B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48A71DC"/>
  <w15:docId w15:val="{EC67173C-93B2-4B74-BD21-06B9B4E3772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107FE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107F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107F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107FE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E28A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E28A2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E28A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E28A2"/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055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005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055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055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055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134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10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11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96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travnja 2026.</izvorni_sadrzaj>
    <derivirana_varijabla naziv="DomainObject.DatumDonosenjaOdluke_1">15.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St-340/2026-4</izvorni_sadrzaj>
    <derivirana_varijabla naziv="DomainObject.Oznaka_1">St-340/2026-4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2026.</izvorni_sadrzaj>
    <derivirana_varijabla naziv="DomainObject.Predmet.DatumIzradeOptuznogAkta_1">17. veljače 2026.</derivirana_varijabla>
  </DomainObject.Predmet.DatumIzradeOptuznogAkta>
  <DomainObject.Predmet.DatumIzradeOptuznogAktaFormated>
    <izvorni_sadrzaj>17.2.2026.</izvorni_sadrzaj>
    <derivirana_varijabla naziv="DomainObject.Predmet.DatumIzradeOptuznogAktaFormated_1">17.2.2026.</derivirana_varijabla>
  </DomainObject.Predmet.DatumIzradeOptuznogAktaFormated>
  <DomainObject.Predmet.DatumOsnivanja>
    <izvorni_sadrzaj>18. veljače 2026.</izvorni_sadrzaj>
    <derivirana_varijabla naziv="DomainObject.Predmet.DatumOsnivanja_1">18.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2026.</izvorni_sadrzaj>
    <derivirana_varijabla naziv="DomainObject.Predmet.DatumPrimitkaOptuznogAkta_1">17.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St-340/2026</izvorni_sadrzaj>
    <derivirana_varijabla naziv="DomainObject.Predmet.OznakaBroj_1">St-340/2026</derivirana_varijabla>
  </DomainObject.Predmet.OznakaBroj>
  <DomainObject.Predmet.OznakaBrojOptuznogAkta>
    <izvorni_sadrzaj>04-06-26-633</izvorni_sadrzaj>
    <derivirana_varijabla naziv="DomainObject.Predmet.OznakaBrojOptuznogAkta_1">04-06-26-633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MD-53 j.d.o.o.</izvorni_sadrzaj>
    <derivirana_varijabla naziv="DomainObject.Predmet.ProtustrankaFormated_1">  MD-53 j.d.o.o.</derivirana_varijabla>
  </DomainObject.Predmet.ProtustrankaFormated>
  <DomainObject.Predmet.ProtustrankaFormatedOIB>
    <izvorni_sadrzaj>  MD-53 j.d.o.o., OIB 25626908516</izvorni_sadrzaj>
    <derivirana_varijabla naziv="DomainObject.Predmet.ProtustrankaFormatedOIB_1">  MD-53 j.d.o.o., OIB 25626908516</derivirana_varijabla>
  </DomainObject.Predmet.ProtustrankaFormatedOIB>
  <DomainObject.Predmet.ProtustrankaFormatedWithAdress>
    <izvorni_sadrzaj> MD-53 j.d.o.o., Milana Nemičića 13, 44250 Petrinja</izvorni_sadrzaj>
    <derivirana_varijabla naziv="DomainObject.Predmet.ProtustrankaFormatedWithAdress_1"> MD-53 j.d.o.o., Milana Nemičića 13, 44250 Petrinja</derivirana_varijabla>
  </DomainObject.Predmet.ProtustrankaFormatedWithAdress>
  <DomainObject.Predmet.ProtustrankaFormatedWithAdressOIB>
    <izvorni_sadrzaj> MD-53 j.d.o.o., OIB 25626908516, Milana Nemičića 13, 44250 Petrinja</izvorni_sadrzaj>
    <derivirana_varijabla naziv="DomainObject.Predmet.ProtustrankaFormatedWithAdressOIB_1"> MD-53 j.d.o.o., OIB 25626908516, Milana Nemičića 13, 44250 Petrinja</derivirana_varijabla>
  </DomainObject.Predmet.ProtustrankaFormatedWithAdressOIB>
  <DomainObject.Predmet.ProtustrankaWithAdress>
    <izvorni_sadrzaj>MD-53 j.d.o.o. Milana Nemičića 13, 44250 Petrinja</izvorni_sadrzaj>
    <derivirana_varijabla naziv="DomainObject.Predmet.ProtustrankaWithAdress_1">MD-53 j.d.o.o. Milana Nemičića 13, 44250 Petrinja</derivirana_varijabla>
  </DomainObject.Predmet.ProtustrankaWithAdress>
  <DomainObject.Predmet.ProtustrankaWithAdressOIB>
    <izvorni_sadrzaj>MD-53 j.d.o.o., OIB 25626908516, Milana Nemičića 13, 44250 Petrinja</izvorni_sadrzaj>
    <derivirana_varijabla naziv="DomainObject.Predmet.ProtustrankaWithAdressOIB_1">MD-53 j.d.o.o., OIB 25626908516, Milana Nemičića 13, 44250 Petrinja</derivirana_varijabla>
  </DomainObject.Predmet.ProtustrankaWithAdressOIB>
  <DomainObject.Predmet.ProtustrankaNazivFormated>
    <izvorni_sadrzaj>MD-53 j.d.o.o.</izvorni_sadrzaj>
    <derivirana_varijabla naziv="DomainObject.Predmet.ProtustrankaNazivFormated_1">MD-53 j.d.o.o.</derivirana_varijabla>
  </DomainObject.Predmet.ProtustrankaNazivFormated>
  <DomainObject.Predmet.ProtustrankaNazivFormatedOIB>
    <izvorni_sadrzaj>MD-53 j.d.o.o., OIB 25626908516</izvorni_sadrzaj>
    <derivirana_varijabla naziv="DomainObject.Predmet.ProtustrankaNazivFormatedOIB_1">MD-53 j.d.o.o., OIB 25626908516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104, Kennedyev trg 11</izvorni_sadrzaj>
    <derivirana_varijabla naziv="DomainObject.Predmet.Referada.Prostorija.Naziv_1">soba 104, Kennedyev trg 11</derivirana_varijabla>
  </DomainObject.Predmet.Referada.Prostorija.Naziv>
  <DomainObject.Predmet.Referada.Prostorija.Oznaka>
    <izvorni_sadrzaj>104 Kennedyev trg 11</izvorni_sadrzaj>
    <derivirana_varijabla naziv="DomainObject.Predmet.Referada.Prostorija.Oznaka_1">104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Barišić</izvorni_sadrzaj>
    <derivirana_varijabla naziv="DomainObject.Predmet.Zapisnicar_1">Ana Barišić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MD-53 j.d.o.o.</item>
    </izvorni_sadrzaj>
    <derivirana_varijabla naziv="DomainObject.Predmet.ProtuStrankaListFormated_1">
      <item>MD-53 j.d.o.o.</item>
    </derivirana_varijabla>
  </DomainObject.Predmet.ProtuStrankaListFormated>
  <DomainObject.Predmet.ProtuStrankaListFormatedOIB>
    <izvorni_sadrzaj>
      <item>MD-53 j.d.o.o., OIB 25626908516</item>
    </izvorni_sadrzaj>
    <derivirana_varijabla naziv="DomainObject.Predmet.ProtuStrankaListFormatedOIB_1">
      <item>MD-53 j.d.o.o., OIB 25626908516</item>
    </derivirana_varijabla>
  </DomainObject.Predmet.ProtuStrankaListFormatedOIB>
  <DomainObject.Predmet.ProtuStrankaListFormatedWithAdress>
    <izvorni_sadrzaj>
      <item>MD-53 j.d.o.o., Milana Nemičića 13, 44250 Petrinja</item>
    </izvorni_sadrzaj>
    <derivirana_varijabla naziv="DomainObject.Predmet.ProtuStrankaListFormatedWithAdress_1">
      <item>MD-53 j.d.o.o., Milana Nemičića 13, 44250 Petrinja</item>
    </derivirana_varijabla>
  </DomainObject.Predmet.ProtuStrankaListFormatedWithAdress>
  <DomainObject.Predmet.ProtuStrankaListFormatedWithAdressOIB>
    <izvorni_sadrzaj>
      <item>MD-53 j.d.o.o., OIB 25626908516, Milana Nemičića 13, 44250 Petrinja</item>
    </izvorni_sadrzaj>
    <derivirana_varijabla naziv="DomainObject.Predmet.ProtuStrankaListFormatedWithAdressOIB_1">
      <item>MD-53 j.d.o.o., OIB 25626908516, Milana Nemičića 13, 44250 Petrinja</item>
    </derivirana_varijabla>
  </DomainObject.Predmet.ProtuStrankaListFormatedWithAdressOIB>
  <DomainObject.Predmet.ProtuStrankaListNazivFormated>
    <izvorni_sadrzaj>
      <item>MD-53 j.d.o.o.</item>
    </izvorni_sadrzaj>
    <derivirana_varijabla naziv="DomainObject.Predmet.ProtuStrankaListNazivFormated_1">
      <item>MD-53 j.d.o.o.</item>
    </derivirana_varijabla>
  </DomainObject.Predmet.ProtuStrankaListNazivFormated>
  <DomainObject.Predmet.ProtuStrankaListNazivFormatedOIB>
    <izvorni_sadrzaj>
      <item>MD-53 j.d.o.o., OIB 25626908516</item>
    </izvorni_sadrzaj>
    <derivirana_varijabla naziv="DomainObject.Predmet.ProtuStrankaListNazivFormatedOIB_1">
      <item>MD-53 j.d.o.o., OIB 25626908516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2026.</izvorni_sadrzaj>
    <derivirana_varijabla naziv="DomainObject.Datum_1">15. travnja 2026.</derivirana_varijabla>
  </DomainObject.Datum>
  <DomainObject.PoslovniBrojDokumenta>
    <izvorni_sadrzaj>St-340/2026-4</izvorni_sadrzaj>
    <derivirana_varijabla naziv="DomainObject.PoslovniBrojDokumenta_1">St-340/2026-4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MD-53 j.d.o.o.</izvorni_sadrzaj>
    <derivirana_varijabla naziv="DomainObject.Predmet.ProtustrankaIDrugi_1">MD-53 j.d.o.o.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MD-53 j.d.o.o., OIB 25626908516, Milana Nemičića 13, 44250 Petrinja</izvorni_sadrzaj>
    <derivirana_varijabla naziv="DomainObject.Predmet.ProtustrankaIDrugiAdressOIB_1">MD-53 j.d.o.o., OIB 25626908516, Milana Nemičića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MD-53 j.d.o.o.</item>
      <item>Financijska agencija (FINA)</item>
    </izvorni_sadrzaj>
    <derivirana_varijabla naziv="DomainObject.Predmet.SudioniciListNaziv_1">
      <item>MD-53 j.d.o.o.</item>
      <item>Financijska agencija (FINA)</item>
    </derivirana_varijabla>
  </DomainObject.Predmet.SudioniciListNaziv>
  <DomainObject.Predmet.SudioniciListAdressOIB>
    <izvorni_sadrzaj>
      <item>MD-53 j.d.o.o., OIB 25626908516, Milana Nemičića 13,44250 Petrinja</item>
      <item>Financijska agencija (FINA), OIB 85821130368, Ulica grada Vukovara 70,10000 Zagreb</item>
    </izvorni_sadrzaj>
    <derivirana_varijabla naziv="DomainObject.Predmet.SudioniciListAdressOIB_1">
      <item>MD-53 j.d.o.o., OIB 25626908516, Milana Nemičića 13,44250 Petrinja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25626908516</item>
      <item>, OIB 85821130368</item>
    </izvorni_sadrzaj>
    <derivirana_varijabla naziv="DomainObject.Predmet.SudioniciListNazivOIB_1">
      <item>, OIB 25626908516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travnja 2026.</izvorni_sadrzaj>
    <derivirana_varijabla naziv="DomainObject.PredzadnjaOdlukaIzPredmeta.DatumDonosenjaOdluke_1">15. travnja 2026.</derivirana_varijabla>
  </DomainObject.PredzadnjaOdlukaIzPredmeta.DatumDonosenjaOdluke>
  <DomainObject.PredzadnjaOdlukaIzPredmeta.Oznaka>
    <izvorni_sadrzaj>St-340/2026-3</izvorni_sadrzaj>
    <derivirana_varijabla naziv="DomainObject.PredzadnjaOdlukaIzPredmeta.Oznaka_1">St-340/2026-3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2026.</izvorni_sadrzaj>
    <derivirana_varijabla naziv="DomainObject.Predmet.DatumPocetkaProcesa_1">18.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1354</properties:Characters>
  <properties:Lines>44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2026-04-10T12:57:00Z</dcterms:created>
  <dc:creator>Ivana Manestar</dc:creator>
  <dc:description/>
  <cp:keywords/>
  <cp:lastModifiedBy>Ana Barišić TSZG</cp:lastModifiedBy>
  <dcterms:modified xmlns:xsi="http://www.w3.org/2001/XMLSchema-instance" xsi:type="dcterms:W3CDTF">2026-04-15T09:48:00Z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St-340/2026-4 / Odluka - Oglas (Oglas.docx)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