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59ef" w14:paraId="b8559ef" w:rsidRDefault="00D9512C" w:rsidP="00D9512C" w:rsidR="00D9512C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D9512C" w:rsidP="00D9512C" w:rsidR="00D9512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D9512C" w:rsidP="00D9512C" w:rsidR="00D9512C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D9512C" w:rsidP="00D9512C" w:rsidR="00D9512C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D9512C" w:rsidP="00D9512C" w:rsidR="00D9512C">
      <w:pPr>
        <w:rPr>
          <w:rFonts w:cs="Times New Roman"/>
        </w:rPr>
      </w:pPr>
    </w:p>
    <w:p w:rsidRDefault="00D9512C" w:rsidP="00D9512C" w:rsidR="00D9512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D9512C" w:rsidP="00D9512C" w:rsidR="00D9512C">
      <w:pPr>
        <w:spacing w:after="0"/>
        <w:jc w:val="center"/>
        <w:rPr>
          <w:rFonts w:cs="Times New Roman"/>
        </w:rPr>
      </w:pPr>
    </w:p>
    <w:p w:rsidRDefault="00D9512C" w:rsidP="00D9512C" w:rsidR="00D9512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D9512C" w:rsidP="00D9512C" w:rsidR="00D9512C">
      <w:pPr>
        <w:spacing w:after="0"/>
        <w:jc w:val="center"/>
        <w:rPr>
          <w:rFonts w:cs="Times New Roman"/>
        </w:rPr>
      </w:pPr>
    </w:p>
    <w:p w:rsidRDefault="00D9512C" w:rsidP="00D9512C" w:rsidR="00D9512C">
      <w:pPr>
        <w:spacing w:after="0"/>
        <w:jc w:val="center"/>
        <w:rPr>
          <w:rFonts w:cs="Times New Roman"/>
        </w:rPr>
      </w:pPr>
    </w:p>
    <w:p w:rsidRDefault="00D9512C" w:rsidP="00D9512C" w:rsidR="00D9512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</w:t>
      </w:r>
      <w:r>
        <w:rPr>
          <w:rFonts w:cs="Times New Roman"/>
        </w:rPr>
        <w:t xml:space="preserve"> </w:t>
      </w:r>
      <w:r>
        <w:rPr>
          <w:rFonts w:cs="Times New Roman"/>
        </w:rPr>
        <w:t>predlagatelja</w:t>
      </w:r>
      <w:r>
        <w:rPr>
          <w:rFonts w:cs="Times New Roman"/>
        </w:rPr>
        <w:t xml:space="preserve">-dužnika ŽGANEC-PROMET d.o.o.,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 xml:space="preserve">, B. Radića 29, OIB: 48538307731, </w:t>
      </w:r>
      <w:r>
        <w:rPr>
          <w:rFonts w:cs="Times New Roman"/>
        </w:rPr>
        <w:t>za otvaranje stečajnog postupka</w:t>
      </w:r>
      <w:r w:rsidRPr="00D9512C">
        <w:rPr>
          <w:rFonts w:cs="Times New Roman"/>
        </w:rPr>
        <w:t xml:space="preserve">, </w:t>
      </w:r>
      <w:r w:rsidRPr="00D9512C">
        <w:rPr>
          <w:rFonts w:cs="Times New Roman"/>
        </w:rPr>
        <w:t>15. ožujka 2017</w:t>
      </w:r>
      <w:r w:rsidRPr="00D9512C">
        <w:rPr>
          <w:rFonts w:cs="Times New Roman"/>
        </w:rPr>
        <w:t>.</w:t>
      </w:r>
    </w:p>
    <w:p w:rsidRDefault="00D9512C" w:rsidP="00D9512C" w:rsidR="00D9512C">
      <w:pPr>
        <w:spacing w:after="0"/>
        <w:ind w:firstLine="708"/>
        <w:jc w:val="both"/>
        <w:rPr>
          <w:rFonts w:cs="Times New Roman"/>
          <w:color w:val="FF0000"/>
        </w:rPr>
      </w:pPr>
    </w:p>
    <w:p w:rsidRDefault="00D9512C" w:rsidP="00D9512C" w:rsidR="00D9512C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D9512C" w:rsidP="00D9512C" w:rsidR="00D9512C">
      <w:pPr>
        <w:spacing w:after="0"/>
        <w:jc w:val="center"/>
        <w:rPr>
          <w:rFonts w:cs="Times New Roman"/>
        </w:rPr>
      </w:pPr>
    </w:p>
    <w:p w:rsidRDefault="00D9512C" w:rsidP="00D9512C" w:rsidR="00D9512C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ŽGANEC-PROMET d.o.o.,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>, B. Radića 29, OIB: 48538307731.</w:t>
      </w:r>
    </w:p>
    <w:p w:rsidRDefault="00D9512C" w:rsidP="00D9512C" w:rsidR="00D9512C">
      <w:pPr>
        <w:pStyle w:val="Odlomakpopisa"/>
        <w:ind w:left="1080"/>
        <w:rPr>
          <w:rFonts w:cs="Times New Roman"/>
        </w:rPr>
      </w:pPr>
    </w:p>
    <w:p w:rsidRDefault="00D9512C" w:rsidP="00D9512C" w:rsidR="00D9512C" w:rsidRPr="00D9512C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 w:rsidRPr="00D9512C">
        <w:rPr>
          <w:rFonts w:cs="Times New Roman"/>
        </w:rPr>
        <w:t xml:space="preserve">Irena </w:t>
      </w:r>
      <w:proofErr w:type="spellStart"/>
      <w:r w:rsidRPr="00D9512C">
        <w:rPr>
          <w:rFonts w:cs="Times New Roman"/>
        </w:rPr>
        <w:t>Pikija</w:t>
      </w:r>
      <w:proofErr w:type="spellEnd"/>
      <w:r w:rsidRPr="00D9512C">
        <w:rPr>
          <w:rFonts w:cs="Times New Roman"/>
        </w:rPr>
        <w:t>, Trakošćanska 18, Varaždin, OIB: 10075192446.</w:t>
      </w:r>
    </w:p>
    <w:p w:rsidRDefault="00D9512C" w:rsidP="00D9512C" w:rsidR="00D9512C">
      <w:pPr>
        <w:pStyle w:val="Odlomakpopisa"/>
        <w:ind w:left="1080"/>
        <w:rPr>
          <w:rFonts w:cs="Times New Roman"/>
        </w:rPr>
      </w:pPr>
    </w:p>
    <w:p w:rsidRDefault="00D9512C" w:rsidP="00D9512C" w:rsidR="00D9512C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D9512C" w:rsidP="00D9512C" w:rsidR="00D9512C">
      <w:pPr>
        <w:pStyle w:val="Odlomakpopisa"/>
        <w:ind w:left="1080"/>
        <w:rPr>
          <w:rFonts w:cs="Times New Roman"/>
        </w:rPr>
      </w:pPr>
    </w:p>
    <w:p w:rsidRDefault="00D9512C" w:rsidP="00D9512C" w:rsidR="00D9512C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D9512C" w:rsidP="00D9512C" w:rsidR="00D9512C">
      <w:pPr>
        <w:ind w:left="360"/>
        <w:jc w:val="both"/>
        <w:rPr>
          <w:rFonts w:cs="Times New Roman"/>
        </w:rPr>
      </w:pPr>
    </w:p>
    <w:p w:rsidRDefault="00D9512C" w:rsidP="00D9512C" w:rsidR="00D9512C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9512C" w:rsidP="00D9512C" w:rsidR="00D9512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Dužnik je dana 21. listopada 2016. </w:t>
      </w:r>
      <w:r>
        <w:rPr>
          <w:rFonts w:cs="Times New Roman"/>
        </w:rPr>
        <w:t>podn</w:t>
      </w:r>
      <w:r>
        <w:rPr>
          <w:rFonts w:cs="Times New Roman"/>
        </w:rPr>
        <w:t>io ovome sudu</w:t>
      </w:r>
      <w:r>
        <w:rPr>
          <w:rFonts w:cs="Times New Roman"/>
        </w:rPr>
        <w:t xml:space="preserve"> prijedlog za otvaranje stečajnog postupka navevši u prijedlogu da </w:t>
      </w:r>
      <w:r>
        <w:rPr>
          <w:rFonts w:cs="Times New Roman"/>
        </w:rPr>
        <w:t xml:space="preserve">dužnik </w:t>
      </w:r>
      <w:r w:rsidR="000A676C">
        <w:rPr>
          <w:rFonts w:cs="Times New Roman"/>
        </w:rPr>
        <w:t>već dulje vrijeme ne posluje</w:t>
      </w:r>
      <w:r>
        <w:rPr>
          <w:rFonts w:cs="Times New Roman"/>
        </w:rPr>
        <w:t xml:space="preserve"> te da nema nikakve imovine.</w:t>
      </w:r>
    </w:p>
    <w:p w:rsidRDefault="00D9512C" w:rsidP="00D9512C" w:rsidR="00D9512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zaključkom od 28. listopada 2016., poslovni broj 5 St-1081/16-3 pozvao osobu ovlaštenu za zastupanje dužnika da ovome sudu dostavi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za dužnika te potvrdu Financijske agencije o stanju i danima blokade računa dužnika.</w:t>
      </w:r>
    </w:p>
    <w:p w:rsidRDefault="000A676C" w:rsidP="00D9512C" w:rsidR="00D9512C">
      <w:pPr>
        <w:ind w:firstLine="708"/>
        <w:jc w:val="both"/>
        <w:rPr>
          <w:rFonts w:cs="Times New Roman"/>
        </w:rPr>
      </w:pPr>
      <w:r>
        <w:rPr>
          <w:rFonts w:cs="Times New Roman"/>
        </w:rPr>
        <w:t>Iz</w:t>
      </w:r>
      <w:r w:rsidR="00D9512C">
        <w:rPr>
          <w:rFonts w:cs="Times New Roman"/>
        </w:rPr>
        <w:t xml:space="preserve"> </w:t>
      </w:r>
      <w:proofErr w:type="spellStart"/>
      <w:r w:rsidR="00D9512C">
        <w:rPr>
          <w:rFonts w:cs="Times New Roman"/>
        </w:rPr>
        <w:t>prokaznog</w:t>
      </w:r>
      <w:proofErr w:type="spellEnd"/>
      <w:r w:rsidR="00D9512C">
        <w:rPr>
          <w:rFonts w:cs="Times New Roman"/>
        </w:rPr>
        <w:t xml:space="preserve"> popisa imovine</w:t>
      </w:r>
      <w:r>
        <w:rPr>
          <w:rFonts w:cs="Times New Roman"/>
        </w:rPr>
        <w:t xml:space="preserve"> zaprimljenog na ovome sudu 11. studenog 2016.,</w:t>
      </w:r>
      <w:r w:rsidR="00D9512C">
        <w:rPr>
          <w:rFonts w:cs="Times New Roman"/>
        </w:rPr>
        <w:t xml:space="preserve"> proizlazi kako dužnik nema imovine, te iz potvrde Financijske agencije izdane na dan 10. </w:t>
      </w:r>
      <w:r>
        <w:rPr>
          <w:rFonts w:cs="Times New Roman"/>
        </w:rPr>
        <w:lastRenderedPageBreak/>
        <w:t>studenog 2016., proizlazi da</w:t>
      </w:r>
      <w:r w:rsidR="00D9512C">
        <w:rPr>
          <w:rFonts w:cs="Times New Roman"/>
        </w:rPr>
        <w:t xml:space="preserve"> dužnik nema nepodmirenih osnova za plaćanje evidentiranih u Očevidniku redoslijeda osnova za plaćanje, odnosno da ima 0 dana blokade te nema otvorenih računa.</w:t>
      </w:r>
    </w:p>
    <w:p w:rsidRDefault="00D9512C" w:rsidP="00D9512C" w:rsidR="00D9512C">
      <w:pPr>
        <w:ind w:firstLine="708"/>
        <w:jc w:val="both"/>
        <w:rPr>
          <w:rFonts w:cs="Times New Roman"/>
        </w:rPr>
      </w:pPr>
      <w:r>
        <w:rPr>
          <w:rFonts w:cs="Times New Roman"/>
        </w:rPr>
        <w:t>Nakon toga sud je rješe</w:t>
      </w:r>
      <w:r w:rsidR="000A676C">
        <w:rPr>
          <w:rFonts w:cs="Times New Roman"/>
        </w:rPr>
        <w:t>njem od 5. siječnja 2017., poslovni broj St-1081/16-7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D9512C" w:rsidP="00D9512C" w:rsidR="00D9512C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</w:t>
      </w:r>
      <w:r w:rsidR="000A676C">
        <w:rPr>
          <w:rFonts w:cs="Times New Roman"/>
        </w:rPr>
        <w:t xml:space="preserve">dujam, a kako je sud utvrdio </w:t>
      </w:r>
      <w:r>
        <w:rPr>
          <w:rFonts w:cs="Times New Roman"/>
        </w:rPr>
        <w:t>da nema imovine, u skladu s čl. 132. st. 2. Stečajnog zakona (Narodne novine broj 71/15, dalje SZ) odlučeno je kao u izreci ovog rješenja.</w:t>
      </w:r>
    </w:p>
    <w:p w:rsidRDefault="000A676C" w:rsidP="00D9512C" w:rsidR="000A676C">
      <w:pPr>
        <w:ind w:firstLine="708"/>
        <w:jc w:val="both"/>
        <w:rPr>
          <w:rFonts w:cs="Times New Roman"/>
        </w:rPr>
      </w:pPr>
    </w:p>
    <w:p w:rsidRDefault="000A676C" w:rsidP="000A676C" w:rsidR="000A676C">
      <w:pPr>
        <w:spacing w:after="0"/>
        <w:ind w:firstLine="708"/>
        <w:jc w:val="both"/>
        <w:rPr>
          <w:rFonts w:cs="Times New Roman"/>
        </w:rPr>
      </w:pPr>
    </w:p>
    <w:p w:rsidRDefault="00D9512C" w:rsidP="00D9512C" w:rsidR="00D9512C">
      <w:pPr>
        <w:jc w:val="center"/>
        <w:rPr>
          <w:rFonts w:cs="Times New Roman"/>
        </w:rPr>
      </w:pPr>
      <w:r>
        <w:rPr>
          <w:rFonts w:cs="Times New Roman"/>
        </w:rPr>
        <w:t xml:space="preserve">U </w:t>
      </w:r>
      <w:r w:rsidRPr="000A676C">
        <w:rPr>
          <w:rFonts w:cs="Times New Roman"/>
        </w:rPr>
        <w:t xml:space="preserve">Varaždin, </w:t>
      </w:r>
      <w:r w:rsidR="000A676C" w:rsidRPr="000A676C">
        <w:rPr>
          <w:rFonts w:cs="Times New Roman"/>
        </w:rPr>
        <w:t>15. ožujka 2017</w:t>
      </w:r>
      <w:r w:rsidRPr="000A676C">
        <w:rPr>
          <w:rFonts w:cs="Times New Roman"/>
        </w:rPr>
        <w:t>.</w:t>
      </w:r>
    </w:p>
    <w:p w:rsidRDefault="00D9512C" w:rsidP="00D9512C" w:rsidR="00D9512C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D9512C" w:rsidP="00D9512C" w:rsidR="00D9512C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D9512C" w:rsidP="00D9512C" w:rsidR="00D9512C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796E4B">
        <w:rPr>
          <w:rFonts w:cs="Times New Roman"/>
        </w:rPr>
        <w:t>, v.r.</w:t>
      </w:r>
    </w:p>
    <w:p w:rsidRDefault="000A676C" w:rsidP="000A676C" w:rsidR="000A676C">
      <w:pPr>
        <w:rPr>
          <w:rFonts w:cs="Times New Roman"/>
        </w:rPr>
      </w:pPr>
      <w:bookmarkStart w:name="_GoBack" w:id="0"/>
      <w:bookmarkEnd w:id="0"/>
    </w:p>
    <w:p w:rsidRDefault="000A676C" w:rsidP="000A676C" w:rsidR="000A676C" w:rsidRPr="000A676C">
      <w:pPr>
        <w:rPr>
          <w:rFonts w:cs="Times New Roman"/>
        </w:rPr>
      </w:pPr>
      <w:r>
        <w:t>UPUTA O PRAVNOM LIJEKU:</w:t>
      </w:r>
    </w:p>
    <w:p w:rsidRDefault="000A676C" w:rsidP="000A676C" w:rsidR="000A676C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9512C" w:rsidP="00D9512C" w:rsidR="00D9512C">
      <w:pPr>
        <w:spacing w:after="0"/>
        <w:jc w:val="both"/>
        <w:rPr>
          <w:rFonts w:cs="Times New Roman"/>
        </w:rPr>
      </w:pPr>
    </w:p>
    <w:p w:rsidRDefault="00D9512C" w:rsidP="00D9512C" w:rsidR="00D9512C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9512C" w:rsidP="00D9512C" w:rsidR="00D9512C">
      <w:pPr>
        <w:spacing w:after="0"/>
        <w:rPr>
          <w:rFonts w:cs="Times New Roman"/>
        </w:rPr>
      </w:pPr>
    </w:p>
    <w:p w:rsidRDefault="00D9512C" w:rsidP="00D9512C" w:rsidR="000A67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A676C">
        <w:rPr>
          <w:rFonts w:cs="Times New Roman"/>
        </w:rPr>
        <w:t>Dužniku</w:t>
      </w:r>
      <w:r w:rsidR="000A676C">
        <w:rPr>
          <w:rFonts w:cs="Times New Roman"/>
        </w:rPr>
        <w:t>,</w:t>
      </w:r>
      <w:r w:rsidRPr="000A676C">
        <w:rPr>
          <w:rFonts w:cs="Times New Roman"/>
        </w:rPr>
        <w:t xml:space="preserve"> </w:t>
      </w:r>
      <w:r w:rsidR="000A676C">
        <w:rPr>
          <w:rFonts w:cs="Times New Roman"/>
        </w:rPr>
        <w:t xml:space="preserve">ŽGANEC-PROMET d.o.o., </w:t>
      </w:r>
      <w:proofErr w:type="spellStart"/>
      <w:r w:rsidR="000A676C">
        <w:rPr>
          <w:rFonts w:cs="Times New Roman"/>
        </w:rPr>
        <w:t>Pribislavec</w:t>
      </w:r>
      <w:proofErr w:type="spellEnd"/>
      <w:r w:rsidR="000A676C">
        <w:rPr>
          <w:rFonts w:cs="Times New Roman"/>
        </w:rPr>
        <w:t>, B. Radića 29</w:t>
      </w:r>
    </w:p>
    <w:p w:rsidRDefault="00D9512C" w:rsidP="00D9512C" w:rsidR="00D9512C" w:rsidRPr="000A676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A676C">
        <w:rPr>
          <w:rFonts w:cs="Times New Roman"/>
        </w:rPr>
        <w:t xml:space="preserve">Direktoru dužnika, </w:t>
      </w:r>
      <w:r w:rsidR="000A676C">
        <w:rPr>
          <w:rFonts w:cs="Times New Roman"/>
        </w:rPr>
        <w:t xml:space="preserve">Josip </w:t>
      </w:r>
      <w:proofErr w:type="spellStart"/>
      <w:r w:rsidR="000A676C">
        <w:rPr>
          <w:rFonts w:cs="Times New Roman"/>
        </w:rPr>
        <w:t>Žganec</w:t>
      </w:r>
      <w:proofErr w:type="spellEnd"/>
      <w:r w:rsidR="000A676C">
        <w:rPr>
          <w:rFonts w:cs="Times New Roman"/>
        </w:rPr>
        <w:t xml:space="preserve">, </w:t>
      </w:r>
      <w:proofErr w:type="spellStart"/>
      <w:r w:rsidR="000A676C">
        <w:rPr>
          <w:rFonts w:cs="Times New Roman"/>
        </w:rPr>
        <w:t>Pribislavec</w:t>
      </w:r>
      <w:proofErr w:type="spellEnd"/>
      <w:r w:rsidR="000A676C">
        <w:rPr>
          <w:rFonts w:cs="Times New Roman"/>
        </w:rPr>
        <w:t>, B. Radića 29</w:t>
      </w:r>
    </w:p>
    <w:p w:rsidRDefault="000A676C" w:rsidP="00D9512C" w:rsidR="00D9512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Pr="00D9512C">
        <w:rPr>
          <w:rFonts w:cs="Times New Roman"/>
        </w:rPr>
        <w:t xml:space="preserve">Irena </w:t>
      </w:r>
      <w:proofErr w:type="spellStart"/>
      <w:r w:rsidRPr="00D9512C">
        <w:rPr>
          <w:rFonts w:cs="Times New Roman"/>
        </w:rPr>
        <w:t>Pikija</w:t>
      </w:r>
      <w:proofErr w:type="spellEnd"/>
      <w:r w:rsidRPr="00D9512C">
        <w:rPr>
          <w:rFonts w:cs="Times New Roman"/>
        </w:rPr>
        <w:t>, Trakošćanska 18, Varaždin</w:t>
      </w:r>
    </w:p>
    <w:p w:rsidRDefault="00D9512C" w:rsidP="00D9512C" w:rsidR="00D9512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0A676C" w:rsidP="00D9512C" w:rsidR="000A676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Regionalni centar Zagreb, Podružnica Varaždin, A. Cesarca 2</w:t>
      </w:r>
    </w:p>
    <w:p w:rsidRDefault="00D9512C" w:rsidP="00D9512C" w:rsidR="00D9512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</w:t>
      </w:r>
      <w:r w:rsidR="000A676C">
        <w:rPr>
          <w:rFonts w:cs="Times New Roman"/>
        </w:rPr>
        <w:t>, odmah i nakon pravomoćnosti</w:t>
      </w:r>
    </w:p>
    <w:p w:rsidRDefault="00D9512C" w:rsidP="000A676C" w:rsidR="00DA0242" w:rsidRPr="000A676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 w:rsidRPr="000A676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962" w:rsidP="00537B78" w:rsidR="00777962">
      <w:r>
        <w:separator/>
      </w:r>
    </w:p>
  </w:endnote>
  <w:endnote w:id="0" w:type="continuationSeparator">
    <w:p w:rsidRDefault="00777962" w:rsidP="00537B78" w:rsidR="00777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962" w:rsidP="00537B78" w:rsidR="00777962">
      <w:r>
        <w:separator/>
      </w:r>
    </w:p>
  </w:footnote>
  <w:footnote w:id="0" w:type="continuationSeparator">
    <w:p w:rsidRDefault="00777962" w:rsidP="00537B78" w:rsidR="007779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12C" w:rsidR="008333A9">
    <w:pPr>
      <w:pStyle w:val="Zaglavlje"/>
    </w:pPr>
    <w:r>
      <w:rPr>
        <w:rStyle w:val="PozadinaSvijetloCrvena"/>
        <w:shd w:fill="auto" w:color="auto" w:val="clear"/>
      </w:rPr>
      <w:t>Poslovni broj: 5 St-1081/16-8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EAB268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76C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962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6E4B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12C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83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54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St-1081/2016-8</izvorni_sadrzaj>
    <derivirana_varijabla naziv="DomainObject.Oznaka_1">St-1081/2016-8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ŽGANEC-PROMET Društvo s ograničenom odgovornošću za trgovinu, ugostiteljstvo i usluge</izvorni_sadrzaj>
    <derivirana_varijabla naziv="DomainObject.Predmet.StrankaFormated_1">  ŽGANEC-PROMET Društvo s ograničenom odgovornošću za trgovinu, ugostiteljstvo i usluge</derivirana_varijabla>
  </DomainObject.Predmet.StrankaFormated>
  <DomainObject.Predmet.StrankaFormatedOIB>
    <izvorni_sadrzaj>  ŽGANEC-PROMET Društvo s ograničenom odgovornošću za trgovinu, ugostiteljstvo i usluge, OIB 48538307731</izvorni_sadrzaj>
    <derivirana_varijabla naziv="DomainObject.Predmet.StrankaFormatedOIB_1">  ŽGANEC-PROMET Društvo s ograničenom odgovornošću za trgovinu, ugostiteljstvo i usluge, OIB 48538307731</derivirana_varijabla>
  </DomainObject.Predmet.StrankaFormatedOIB>
  <DomainObject.Predmet.StrankaFormatedWithAdress>
    <izvorni_sadrzaj> ŽGANEC-PROMET Društvo s ograničenom odgovornošću za trgovinu, ugostiteljstvo i usluge, B.Radića 29, 40000 Pribislavec</izvorni_sadrzaj>
    <derivirana_varijabla naziv="DomainObject.Predmet.StrankaFormatedWithAdress_1"> ŽGANEC-PROMET Društvo s ograničenom odgovornošću za trgovinu, ugostiteljstvo i usluge, B.Radića 29, 40000 Pribislavec</derivirana_varijabla>
  </DomainObject.Predmet.StrankaFormatedWithAdress>
  <DomainObject.Predmet.StrankaFormatedWithAdressOIB>
    <izvorni_sadrzaj> ŽGANEC-PROMET Društvo s ograničenom odgovornošću za trgovinu, ugostiteljstvo i usluge, OIB 48538307731, B.Radića 29, 40000 Pribislavec</izvorni_sadrzaj>
    <derivirana_varijabla naziv="DomainObject.Predmet.StrankaFormatedWithAdressOIB_1"> ŽGANEC-PROMET Društvo s ograničenom odgovornošću za trgovinu, ugostiteljstvo i usluge, OIB 48538307731, B.Radića 29, 40000 Pribislavec</derivirana_varijabla>
  </DomainObject.Predmet.StrankaFormatedWithAdressOIB>
  <DomainObject.Predmet.StrankaWithAdress>
    <izvorni_sadrzaj>ŽGANEC-PROMET Društvo s ograničenom odgovornošću za trgovinu, ugostiteljstvo i usluge B.Radića 29,40000 Pribislavec</izvorni_sadrzaj>
    <derivirana_varijabla naziv="DomainObject.Predmet.StrankaWithAdress_1">ŽGANEC-PROMET Društvo s ograničenom odgovornošću za trgovinu, ugostiteljstvo i usluge B.Radića 29,40000 Pribislavec</derivirana_varijabla>
  </DomainObject.Predmet.StrankaWithAdress>
  <DomainObject.Predmet.StrankaWithAdressOIB>
    <izvorni_sadrzaj>ŽGANEC-PROMET Društvo s ograničenom odgovornošću za trgovinu, ugostiteljstvo i usluge, OIB 48538307731, B.Radića 29,40000 Pribislavec</izvorni_sadrzaj>
    <derivirana_varijabla naziv="DomainObject.Predmet.StrankaWithAdressOIB_1">ŽGANEC-PROMET Društvo s ograničenom odgovornošću za trgovinu, ugostiteljstvo i usluge, OIB 48538307731, B.Radića 29,40000 Pribislavec</derivirana_varijabla>
  </DomainObject.Predmet.StrankaWithAdressOIB>
  <DomainObject.Predmet.StrankaNazivFormated>
    <izvorni_sadrzaj>ŽGANEC-PROMET Društvo s ograničenom odgovornošću za trgovinu, ugostiteljstvo i usluge</izvorni_sadrzaj>
    <derivirana_varijabla naziv="DomainObject.Predmet.StrankaNazivFormated_1">ŽGANEC-PROMET Društvo s ograničenom odgovornošću za trgovinu, ugostiteljstvo i usluge</derivirana_varijabla>
  </DomainObject.Predmet.StrankaNazivFormated>
  <DomainObject.Predmet.StrankaNazivFormatedOIB>
    <izvorni_sadrzaj>ŽGANEC-PROMET Društvo s ograničenom odgovornošću za trgovinu, ugostiteljstvo i usluge, OIB 48538307731</izvorni_sadrzaj>
    <derivirana_varijabla naziv="DomainObject.Predmet.StrankaNazivFormatedOIB_1">ŽGANEC-PROMET Društvo s ograničenom odgovornošću za trgovinu, ugostiteljstvo i usluge, OIB 48538307731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ŽGANEC-PROMET Društvo s ograničenom odgovornošću za trgovinu, ugostiteljstvo i usluge</item>
    </izvorni_sadrzaj>
    <derivirana_varijabla naziv="DomainObject.Predmet.StrankaListFormated_1">
      <item>ŽGANEC-PROMET Društvo s ograničenom odgovornošću za trgovinu, ugostiteljstvo i usluge</item>
    </derivirana_varijabla>
  </DomainObject.Predmet.StrankaListFormated>
  <DomainObject.Predmet.StrankaListFormatedOIB>
    <izvorni_sadrzaj>
      <item>ŽGANEC-PROMET Društvo s ograničenom odgovornošću za trgovinu, ugostiteljstvo i usluge, OIB 48538307731</item>
    </izvorni_sadrzaj>
    <derivirana_varijabla naziv="DomainObject.Predmet.StrankaListFormatedOIB_1">
      <item>ŽGANEC-PROMET Društvo s ograničenom odgovornošću za trgovinu, ugostiteljstvo i usluge, OIB 48538307731</item>
    </derivirana_varijabla>
  </DomainObject.Predmet.StrankaListFormatedOIB>
  <DomainObject.Predmet.StrankaListFormatedWithAdress>
    <izvorni_sadrzaj>
      <item>ŽGANEC-PROMET Društvo s ograničenom odgovornošću za trgovinu, ugostiteljstvo i usluge, B.Radića 29, 40000 Pribislavec</item>
    </izvorni_sadrzaj>
    <derivirana_varijabla naziv="DomainObject.Predmet.StrankaListFormatedWithAdress_1">
      <item>ŽGANEC-PROMET Društvo s ograničenom odgovornošću za trgovinu, ugostiteljstvo i usluge, B.Radića 29, 40000 Pribislavec</item>
    </derivirana_varijabla>
  </DomainObject.Predmet.StrankaListFormatedWithAdress>
  <DomainObject.Predmet.StrankaListFormatedWithAdressOIB>
    <izvorni_sadrzaj>
      <item>ŽGANEC-PROMET Društvo s ograničenom odgovornošću za trgovinu, ugostiteljstvo i usluge, OIB 48538307731, B.Radića 29, 40000 Pribislavec</item>
    </izvorni_sadrzaj>
    <derivirana_varijabla naziv="DomainObject.Predmet.StrankaListFormatedWithAdressOIB_1">
      <item>ŽGANEC-PROMET Društvo s ograničenom odgovornošću za trgovinu, ugostiteljstvo i usluge, OIB 48538307731, B.Radića 29, 40000 Pribislavec</item>
    </derivirana_varijabla>
  </DomainObject.Predmet.StrankaListFormatedWithAdressOIB>
  <DomainObject.Predmet.StrankaListNazivFormated>
    <izvorni_sadrzaj>
      <item>ŽGANEC-PROMET Društvo s ograničenom odgovornošću za trgovinu, ugostiteljstvo i usluge</item>
    </izvorni_sadrzaj>
    <derivirana_varijabla naziv="DomainObject.Predmet.StrankaListNazivFormated_1">
      <item>ŽGANEC-PROMET Društvo s ograničenom odgovornošću za trgovinu, ugostiteljstvo i usluge</item>
    </derivirana_varijabla>
  </DomainObject.Predmet.StrankaListNazivFormated>
  <DomainObject.Predmet.StrankaListNazivFormatedOIB>
    <izvorni_sadrzaj>
      <item>ŽGANEC-PROMET Društvo s ograničenom odgovornošću za trgovinu, ugostiteljstvo i usluge, OIB 48538307731</item>
    </izvorni_sadrzaj>
    <derivirana_varijabla naziv="DomainObject.Predmet.StrankaListNazivFormatedOIB_1">
      <item>ŽGANEC-PROMET Društvo s ograničenom odgovornošću za trgovinu, ugostiteljstvo i usluge, OIB 48538307731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Financijska agencija</item>
      <item>Josip Žganec</item>
    </izvorni_sadrzaj>
    <derivirana_varijabla naziv="DomainObject.Predmet.OstaliListFormated_1">
      <item>e-Oglasna</item>
      <item>Sudski registar</item>
      <item>Financijska agencija</item>
      <item>Josip Žganec</item>
    </derivirana_varijabla>
  </DomainObject.Predmet.OstaliListFormated>
  <DomainObject.Predmet.OstaliListFormatedOIB>
    <izvorni_sadrzaj>
      <item>e-Oglasna</item>
      <item>Sudski registar</item>
      <item>Financijska agencija, OIB 85821130368</item>
      <item>Josip Žganec, OIB 44163647757</item>
    </izvorni_sadrzaj>
    <derivirana_varijabla naziv="DomainObject.Predmet.OstaliListFormatedOIB_1">
      <item>e-Oglasna</item>
      <item>Sudski registar</item>
      <item>Financijska agencija, OIB 85821130368</item>
      <item>Josip Žganec, OIB 44163647757</item>
    </derivirana_varijabla>
  </DomainObject.Predmet.OstaliListFormatedOIB>
  <DomainObject.Predmet.OstaliListFormatedWithAdress>
    <izvorni_sadrzaj>
      <item>e-Oglasna</item>
      <item>Sudski registar</item>
      <item>Financijska agencija, Ulica grada Vukovara 70, 10000 Zagreb</item>
      <item>Josip Žganec, Braće Radića 29, 40000 Pribislavec</item>
    </izvorni_sadrzaj>
    <derivirana_varijabla naziv="DomainObject.Predmet.OstaliListFormatedWithAdress_1">
      <item>e-Oglasna</item>
      <item>Sudski registar</item>
      <item>Financijska agencija, Ulica grada Vukovara 70, 10000 Zagreb</item>
      <item>Josip Žganec, Braće Radića 29, 40000 Pribislavec</item>
    </derivirana_varijabla>
  </DomainObject.Predmet.OstaliListFormatedWithAdress>
  <DomainObject.Predmet.OstaliListFormatedWithAdressOIB>
    <izvorni_sadrzaj>
      <item>e-Oglasna</item>
      <item>Sudski registar</item>
      <item>Financijska agencija, OIB 85821130368, Ulica grada Vukovara 70, 10000 Zagreb</item>
      <item>Josip Žganec, OIB 44163647757, Braće Radića 29, 40000 Pribislavec</item>
    </izvorni_sadrzaj>
    <derivirana_varijabla naziv="DomainObject.Predmet.OstaliListFormatedWithAdressOIB_1">
      <item>e-Oglasna</item>
      <item>Sudski registar</item>
      <item>Financijska agencija, OIB 85821130368, Ulica grada Vukovara 70, 10000 Zagreb</item>
      <item>Josip Žganec, OIB 44163647757, Braće Radića 29, 40000 Pribislavec</item>
    </derivirana_varijabla>
  </DomainObject.Predmet.OstaliListFormatedWithAdressOIB>
  <DomainObject.Predmet.OstaliListNazivFormated>
    <izvorni_sadrzaj>
      <item>e-Oglasna</item>
      <item>Sudski registar</item>
      <item>Financijska agencija</item>
      <item>Josip Žganec</item>
    </izvorni_sadrzaj>
    <derivirana_varijabla naziv="DomainObject.Predmet.OstaliListNazivFormated_1">
      <item>e-Oglasna</item>
      <item>Sudski registar</item>
      <item>Financijska agencija</item>
      <item>Josip Žganec</item>
    </derivirana_varijabla>
  </DomainObject.Predmet.OstaliListNazivFormated>
  <DomainObject.Predmet.OstaliListNazivFormatedOIB>
    <izvorni_sadrzaj>
      <item>e-Oglasna</item>
      <item>Sudski registar</item>
      <item>Financijska agencija, OIB 85821130368</item>
      <item>Josip Žganec, OIB 44163647757</item>
    </izvorni_sadrzaj>
    <derivirana_varijabla naziv="DomainObject.Predmet.OstaliListNazivFormatedOIB_1">
      <item>e-Oglasna</item>
      <item>Sudski registar</item>
      <item>Financijska agencija, OIB 85821130368</item>
      <item>Josip Žganec, OIB 44163647757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St-1081/2016-8</izvorni_sadrzaj>
    <derivirana_varijabla naziv="DomainObject.PoslovniBrojDokumenta_1">St-1081/2016-8</derivirana_varijabla>
  </DomainObject.PoslovniBrojDokumenta>
  <DomainObject.Predmet.StrankaIDrugi>
    <izvorni_sadrzaj>ŽGANEC-PROMET Društvo s ograničenom odgovornošću za trgovinu, ugostiteljstvo i usluge</izvorni_sadrzaj>
    <derivirana_varijabla naziv="DomainObject.Predmet.StrankaIDrugi_1">ŽGANEC-PROMET Društvo s ograničenom odgovornošću za trgovinu, ugostiteljstvo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ŽGANEC-PROMET Društvo s ograničenom odgovornošću za trgovinu, ugostiteljstvo i usluge, OIB 48538307731, B.Radića 29, 40000 Pribislavec</izvorni_sadrzaj>
    <derivirana_varijabla naziv="DomainObject.Predmet.StrankaIDrugiAdressOIB_1">ŽGANEC-PROMET Društvo s ograničenom odgovornošću za trgovinu, ugostiteljstvo i usluge, OIB 48538307731, B.Radića 29,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ŽGANEC-PROMET Društvo s ograničenom odgovornošću za trgovinu, ugostiteljstvo i usluge</item>
      <item>e-Oglasna</item>
      <item>Sudski registar</item>
      <item>Financijska agencija</item>
      <item>Josip Žganec</item>
    </izvorni_sadrzaj>
    <derivirana_varijabla naziv="DomainObject.Predmet.SudioniciListNaziv_1">
      <item>ŽGANEC-PROMET Društvo s ograničenom odgovornošću za trgovinu, ugostiteljstvo i usluge</item>
      <item>e-Oglasna</item>
      <item>Sudski registar</item>
      <item>Financijska agencija</item>
      <item>Josip Žganec</item>
    </derivirana_varijabla>
  </DomainObject.Predmet.SudioniciListNaziv>
  <DomainObject.Predmet.SudioniciListAdressOIB>
    <izvorni_sadrzaj>
      <item>ŽGANEC-PROMET Društvo s ograničenom odgovornošću za trgovinu, ugostiteljstvo i usluge, OIB 48538307731, B.Radića 29,40000 Pribislavec</item>
      <item>e-Oglasna</item>
      <item>Sudski registar</item>
      <item>Financijska agencija, OIB 85821130368, Ulica grada Vukovara 70,10000 Zagreb</item>
      <item>Josip Žganec, OIB 44163647757, Braće Radića 29,40000 Pribislavec</item>
    </izvorni_sadrzaj>
    <derivirana_varijabla naziv="DomainObject.Predmet.SudioniciListAdressOIB_1">
      <item>ŽGANEC-PROMET Društvo s ograničenom odgovornošću za trgovinu, ugostiteljstvo i usluge, OIB 48538307731, B.Radića 29,40000 Pribislavec</item>
      <item>e-Oglasna</item>
      <item>Sudski registar</item>
      <item>Financijska agencija, OIB 85821130368, Ulica grada Vukovara 70,10000 Zagreb</item>
      <item>Josip Žganec, OIB 44163647757, Braće Radića 29,40000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A344D-B0A5-4A9B-9252-C2894E260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2798</properties:Characters>
  <properties:Lines>74</properties:Lines>
  <properties:Paragraphs>30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2017-03-15T07:25:00Z</cp:lastPrinted>
  <dcterms:modified xmlns:xsi="http://www.w3.org/2001/XMLSchema-instance" xsi:type="dcterms:W3CDTF">2017-03-15T07:25:00Z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St-1081/2016-8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