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6671" w14:paraId="c256671" w:rsidRDefault="00EA45D8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926CEC">
        <w:rPr>
          <w:sz w:val="24"/>
        </w:rPr>
        <w:t>798/2016-16</w:t>
      </w:r>
    </w:p>
    <w:p w:rsidRDefault="001B601E" w:rsidR="001B601E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E813EA">
        <w:rPr>
          <w:sz w:val="24"/>
        </w:rPr>
        <w:t xml:space="preserve">TRAP </w:t>
      </w:r>
      <w:r w:rsidR="00A9178B">
        <w:rPr>
          <w:sz w:val="24"/>
        </w:rPr>
        <w:t>d.o.o Slav.Brod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A9178B">
        <w:rPr>
          <w:sz w:val="24"/>
        </w:rPr>
        <w:t>12.siječnja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C141E8" w:rsidR="0089398F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1D638A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E813EA">
        <w:rPr>
          <w:sz w:val="24"/>
          <w:szCs w:val="24"/>
        </w:rPr>
        <w:t xml:space="preserve">TRAP d.o.o za građenje, trgovinu i usluge Slavonski Brod, Fra Marijana Lanosovića 45, OIB 70715903424 </w:t>
      </w:r>
      <w:r w:rsidR="001B601E">
        <w:rPr>
          <w:sz w:val="24"/>
          <w:szCs w:val="24"/>
        </w:rPr>
        <w:t xml:space="preserve"> </w:t>
      </w:r>
      <w:r w:rsidR="00393E57">
        <w:rPr>
          <w:sz w:val="24"/>
        </w:rPr>
        <w:t>imenuje se privremeni stečajni upravitelj</w:t>
      </w:r>
      <w:r w:rsidR="000C55DF">
        <w:rPr>
          <w:sz w:val="24"/>
        </w:rPr>
        <w:t xml:space="preserve"> </w:t>
      </w:r>
      <w:r w:rsidR="00CF37A6">
        <w:rPr>
          <w:sz w:val="24"/>
        </w:rPr>
        <w:t xml:space="preserve">IVICA MAGIĆ, dipl.ek. iz Dugog Sela,  Zagrebačka 167, OIB </w:t>
      </w:r>
      <w:r w:rsidR="00CF37A6" w:rsidRPr="00E533F8">
        <w:rPr>
          <w:sz w:val="24"/>
          <w:szCs w:val="24"/>
        </w:rPr>
        <w:t>59894340859</w:t>
      </w:r>
      <w:r w:rsidR="00CF37A6">
        <w:rPr>
          <w:sz w:val="24"/>
          <w:szCs w:val="24"/>
        </w:rPr>
        <w:t>.</w:t>
      </w: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Privremeni stečajni upravitelj dužan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te utvrditi je li imovina dostatna za pokriće troškova stečajnog postupka i o 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>
        <w:rPr>
          <w:sz w:val="24"/>
        </w:rPr>
        <w:t xml:space="preserve"> Privremeni stečajni upravitelj ovlašten je stupiti u poslovne prostorije dužnika i tamo provesti potrebne radnje koje mu je stečajni sudac naložio.</w:t>
      </w:r>
    </w:p>
    <w:p w:rsidRDefault="0034639D" w:rsidP="00E70061" w:rsidR="001B601E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bivši radnici dužni su privremenom stečajnom upravitelju dopustiti uvid u knjige i poslovnu dokumentaciju, te pružiti sve potrebne podatke i obavijest.</w:t>
      </w: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E813EA">
        <w:rPr>
          <w:sz w:val="24"/>
        </w:rPr>
        <w:t>798/2016-3 od 26.srpnja</w:t>
      </w:r>
      <w:r w:rsidR="001F37B9">
        <w:rPr>
          <w:sz w:val="24"/>
        </w:rPr>
        <w:t xml:space="preserve"> </w:t>
      </w:r>
      <w:r w:rsidR="0034639D">
        <w:rPr>
          <w:sz w:val="24"/>
        </w:rPr>
        <w:t xml:space="preserve">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E813EA">
        <w:rPr>
          <w:sz w:val="24"/>
        </w:rPr>
        <w:t xml:space="preserve"> TRAP </w:t>
      </w:r>
      <w:r w:rsidR="001B601E">
        <w:rPr>
          <w:sz w:val="24"/>
        </w:rPr>
        <w:t>d.o.o Slav.Brod</w:t>
      </w:r>
      <w:r w:rsidR="002F1BF0">
        <w:rPr>
          <w:sz w:val="24"/>
        </w:rPr>
        <w:t xml:space="preserve">. </w:t>
      </w:r>
    </w:p>
    <w:p w:rsidRDefault="0034639D" w:rsidP="00660BC1" w:rsidR="0034639D">
      <w:pPr>
        <w:jc w:val="both"/>
        <w:rPr>
          <w:sz w:val="24"/>
        </w:rPr>
      </w:pPr>
      <w:r>
        <w:rPr>
          <w:sz w:val="24"/>
        </w:rPr>
        <w:tab/>
      </w:r>
      <w:r w:rsidR="00DE7B2D">
        <w:rPr>
          <w:sz w:val="24"/>
        </w:rPr>
        <w:t xml:space="preserve">Budući tijekom prethodnog postupka nije bilo moguće utvrditi obim i vrijednost dužnikove imovine radi utvrđivanja mogućnosti pokrića troškova prethodnog i otvorenog st.postupka, to je valjalo ovim rješenjem imenovati privremenog stečajnog upravitelja sa zadatkom da ove činjenice utvrdi </w:t>
      </w:r>
      <w:r w:rsidR="00F2136F">
        <w:rPr>
          <w:sz w:val="24"/>
        </w:rPr>
        <w:t xml:space="preserve">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DE7B2D" w:rsidP="00660BC1" w:rsidR="00DE7B2D">
      <w:pPr>
        <w:jc w:val="both"/>
        <w:rPr>
          <w:sz w:val="24"/>
        </w:rPr>
      </w:pPr>
    </w:p>
    <w:p w:rsidRDefault="00F2136F" w:rsidP="00F2136F" w:rsidR="00836D84">
      <w:pPr>
        <w:jc w:val="both"/>
        <w:rPr>
          <w:sz w:val="24"/>
        </w:rPr>
      </w:pPr>
      <w:r>
        <w:rPr>
          <w:sz w:val="24"/>
        </w:rPr>
        <w:lastRenderedPageBreak/>
        <w:tab/>
        <w:t>Izbor privremenog stečajnog upravitelja obavljen je metodom slučajnog odabira u skladu s odredbom čl. 84 st. 1 u svezi  s čl. 119 st. 6 SZ-a.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1B601E">
        <w:rPr>
          <w:sz w:val="24"/>
        </w:rPr>
        <w:t>1</w:t>
      </w:r>
      <w:r w:rsidR="00DE7B2D">
        <w:rPr>
          <w:sz w:val="24"/>
        </w:rPr>
        <w:t>2</w:t>
      </w:r>
      <w:r w:rsidR="000C55DF">
        <w:rPr>
          <w:sz w:val="24"/>
        </w:rPr>
        <w:t>.</w:t>
      </w:r>
      <w:r w:rsidR="00DE7B2D">
        <w:rPr>
          <w:sz w:val="24"/>
        </w:rPr>
        <w:t xml:space="preserve"> siječnja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7036E">
        <w:rPr>
          <w:sz w:val="24"/>
        </w:rPr>
        <w:t>predlagatelju</w:t>
      </w:r>
    </w:p>
    <w:p w:rsidRDefault="000E56A7" w:rsidR="000E56A7">
      <w:pPr>
        <w:rPr>
          <w:sz w:val="24"/>
        </w:rPr>
      </w:pPr>
      <w:r>
        <w:rPr>
          <w:sz w:val="24"/>
        </w:rPr>
        <w:t xml:space="preserve">- RH MF putem ŽDO Građ.upravni odjel Sl.Brod 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780E43" w:rsidR="00E70741">
      <w:pPr>
        <w:rPr>
          <w:sz w:val="24"/>
        </w:rPr>
      </w:pPr>
      <w:r>
        <w:rPr>
          <w:sz w:val="24"/>
        </w:rPr>
        <w:t>- privremenom steč.upravitelju</w:t>
      </w:r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2190C"/>
    <w:rsid w:val="004400DE"/>
    <w:rsid w:val="00441B46"/>
    <w:rsid w:val="0044721A"/>
    <w:rsid w:val="00450F67"/>
    <w:rsid w:val="00450F81"/>
    <w:rsid w:val="004575AF"/>
    <w:rsid w:val="0047472F"/>
    <w:rsid w:val="00491EB1"/>
    <w:rsid w:val="004B0A28"/>
    <w:rsid w:val="004B3C93"/>
    <w:rsid w:val="004C724C"/>
    <w:rsid w:val="004D30A4"/>
    <w:rsid w:val="004D472F"/>
    <w:rsid w:val="004E3902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337F7"/>
    <w:rsid w:val="00643476"/>
    <w:rsid w:val="006472A1"/>
    <w:rsid w:val="00660BC1"/>
    <w:rsid w:val="00663757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153D0"/>
    <w:rsid w:val="00926CEC"/>
    <w:rsid w:val="00932563"/>
    <w:rsid w:val="009435D5"/>
    <w:rsid w:val="009549FE"/>
    <w:rsid w:val="00954A65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37A6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26B10"/>
    <w:rsid w:val="00E433E1"/>
    <w:rsid w:val="00E43DE9"/>
    <w:rsid w:val="00E615AF"/>
    <w:rsid w:val="00E67085"/>
    <w:rsid w:val="00E70061"/>
    <w:rsid w:val="00E70741"/>
    <w:rsid w:val="00E7507A"/>
    <w:rsid w:val="00E813EA"/>
    <w:rsid w:val="00E87F78"/>
    <w:rsid w:val="00E912A5"/>
    <w:rsid w:val="00E933C4"/>
    <w:rsid w:val="00EA45D8"/>
    <w:rsid w:val="00EA60EA"/>
    <w:rsid w:val="00EB1B5D"/>
    <w:rsid w:val="00EC6A09"/>
    <w:rsid w:val="00ED1633"/>
    <w:rsid w:val="00ED6D71"/>
    <w:rsid w:val="00EF013F"/>
    <w:rsid w:val="00F2136F"/>
    <w:rsid w:val="00F432DF"/>
    <w:rsid w:val="00F43BC5"/>
    <w:rsid w:val="00F43F57"/>
    <w:rsid w:val="00F46118"/>
    <w:rsid w:val="00F4611B"/>
    <w:rsid w:val="00F548BB"/>
    <w:rsid w:val="00F56926"/>
    <w:rsid w:val="00F71E99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1E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1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E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1E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1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E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TRAP d.o.o. za građenje, trgovinu i usluge</izvorni_sadrzaj>
    <derivirana_varijabla naziv="DomainObject.Predmet.ProtustrankaFormated_1">  TRAP d.o.o. za građenje, trgovinu i usluge</derivirana_varijabla>
  </DomainObject.Predmet.ProtustrankaFormated>
  <DomainObject.Predmet.ProtustrankaFormatedOIB>
    <izvorni_sadrzaj>  TRAP d.o.o. za građenje, trgovinu i usluge, OIB 70715903424</izvorni_sadrzaj>
    <derivirana_varijabla naziv="DomainObject.Predmet.ProtustrankaFormatedOIB_1">  TRAP d.o.o. za građenje, trgovinu i usluge, OIB 70715903424</derivirana_varijabla>
  </DomainObject.Predmet.ProtustrankaFormatedOIB>
  <DomainObject.Predmet.ProtustrankaFormatedWithAdress>
    <izvorni_sadrzaj> TRAP d.o.o. za građenje, trgovinu i usluge, Fra Marijana Lanosovića 45, 35000 Slavonski Brod</izvorni_sadrzaj>
    <derivirana_varijabla naziv="DomainObject.Predmet.ProtustrankaFormatedWithAdress_1"> TRAP d.o.o. za građenje, trgovinu i usluge, Fra Marijana Lanosovića 45, 35000 Slavonski Brod</derivirana_varijabla>
  </DomainObject.Predmet.ProtustrankaFormatedWithAdress>
  <DomainObject.Predmet.ProtustrankaFormatedWithAdressOIB>
    <izvorni_sadrzaj> TRAP d.o.o. za građenje, trgovinu i usluge, OIB 70715903424, Fra Marijana Lanosovića 45, 35000 Slavonski Brod</izvorni_sadrzaj>
    <derivirana_varijabla naziv="DomainObject.Predmet.ProtustrankaFormatedWithAdressOIB_1"> TRAP d.o.o. za građenje, trgovinu i usluge, OIB 70715903424, Fra Marijana Lanosovića 45, 35000 Slavonski Brod</derivirana_varijabla>
  </DomainObject.Predmet.ProtustrankaFormatedWithAdressOIB>
  <DomainObject.Predmet.ProtustrankaWithAdress>
    <izvorni_sadrzaj>TRAP d.o.o. za građenje, trgovinu i usluge Fra Marijana Lanosovića 45, 35000 Slavonski Brod</izvorni_sadrzaj>
    <derivirana_varijabla naziv="DomainObject.Predmet.ProtustrankaWithAdress_1">TRAP d.o.o. za građenje, trgovinu i usluge Fra Marijana Lanosovića 45, 35000 Slavonski Brod</derivirana_varijabla>
  </DomainObject.Predmet.ProtustrankaWithAdress>
  <DomainObject.Predmet.ProtustrankaWithAdressOIB>
    <izvorni_sadrzaj>TRAP d.o.o. za građenje, trgovinu i usluge, OIB 70715903424, Fra Marijana Lanosovića 45, 35000 Slavonski Brod</izvorni_sadrzaj>
    <derivirana_varijabla naziv="DomainObject.Predmet.ProtustrankaWithAdressOIB_1">TRAP d.o.o. za građenje, trgovinu i usluge, OIB 70715903424, Fra Marijana Lanosovića 45, 35000 Slavonski Brod</derivirana_varijabla>
  </DomainObject.Predmet.ProtustrankaWithAdressOIB>
  <DomainObject.Predmet.ProtustrankaNazivFormated>
    <izvorni_sadrzaj>TRAP d.o.o. za građenje, trgovinu i usluge</izvorni_sadrzaj>
    <derivirana_varijabla naziv="DomainObject.Predmet.ProtustrankaNazivFormated_1">TRAP d.o.o. za građenje, trgovinu i usluge</derivirana_varijabla>
  </DomainObject.Predmet.ProtustrankaNazivFormated>
  <DomainObject.Predmet.ProtustrankaNazivFormatedOIB>
    <izvorni_sadrzaj>TRAP d.o.o. za građenje, trgovinu i usluge, OIB 70715903424</izvorni_sadrzaj>
    <derivirana_varijabla naziv="DomainObject.Predmet.ProtustrankaNazivFormatedOIB_1">TRAP d.o.o. za građenje, trgovinu i usluge, OIB 70715903424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895803.22</izvorni_sadrzaj>
    <derivirana_varijabla naziv="DomainObject.Predmet.TrenutnaVrijednost_1">895803.22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TRAP d.o.o. za građenje, trgovinu i usluge</item>
    </izvorni_sadrzaj>
    <derivirana_varijabla naziv="DomainObject.Predmet.ProtuStrankaListFormated_1">
      <item>TRAP d.o.o. za građenje, trgovinu i usluge</item>
    </derivirana_varijabla>
  </DomainObject.Predmet.ProtuStrankaListFormated>
  <DomainObject.Predmet.ProtuStrankaListFormatedOIB>
    <izvorni_sadrzaj>
      <item>TRAP d.o.o. za građenje, trgovinu i usluge, OIB 70715903424</item>
    </izvorni_sadrzaj>
    <derivirana_varijabla naziv="DomainObject.Predmet.ProtuStrankaListFormatedOIB_1">
      <item>TRAP d.o.o. za građenje, trgovinu i usluge, OIB 70715903424</item>
    </derivirana_varijabla>
  </DomainObject.Predmet.ProtuStrankaListFormatedOIB>
  <DomainObject.Predmet.ProtuStrankaListFormatedWithAdress>
    <izvorni_sadrzaj>
      <item>TRAP d.o.o. za građenje, trgovinu i usluge, Fra Marijana Lanosovića 45, 35000 Slavonski Brod</item>
    </izvorni_sadrzaj>
    <derivirana_varijabla naziv="DomainObject.Predmet.ProtuStrankaListFormatedWithAdress_1">
      <item>TRAP d.o.o. za građenje, trgovinu i usluge, Fra Marijana Lanosovića 45, 35000 Slavonski Brod</item>
    </derivirana_varijabla>
  </DomainObject.Predmet.ProtuStrankaListFormatedWithAdress>
  <DomainObject.Predmet.ProtuStrankaListFormatedWithAdressOIB>
    <izvorni_sadrzaj>
      <item>TRAP d.o.o. za građenje, trgovinu i usluge, OIB 70715903424, Fra Marijana Lanosovića 45, 35000 Slavonski Brod</item>
    </izvorni_sadrzaj>
    <derivirana_varijabla naziv="DomainObject.Predmet.ProtuStrankaListFormatedWithAdressOIB_1">
      <item>TRAP d.o.o. za građenje, trgovinu i usluge, OIB 70715903424, Fra Marijana Lanosovića 45, 35000 Slavonski Brod</item>
    </derivirana_varijabla>
  </DomainObject.Predmet.ProtuStrankaListFormatedWithAdressOIB>
  <DomainObject.Predmet.ProtuStrankaListNazivFormated>
    <izvorni_sadrzaj>
      <item>TRAP d.o.o. za građenje, trgovinu i usluge</item>
    </izvorni_sadrzaj>
    <derivirana_varijabla naziv="DomainObject.Predmet.ProtuStrankaListNazivFormated_1">
      <item>TRAP d.o.o. za građenje, trgovinu i usluge</item>
    </derivirana_varijabla>
  </DomainObject.Predmet.ProtuStrankaListNazivFormated>
  <DomainObject.Predmet.ProtuStrankaListNazivFormatedOIB>
    <izvorni_sadrzaj>
      <item>TRAP d.o.o. za građenje, trgovinu i usluge, OIB 70715903424</item>
    </izvorni_sadrzaj>
    <derivirana_varijabla naziv="DomainObject.Predmet.ProtuStrankaListNazivFormatedOIB_1">
      <item>TRAP d.o.o. za građenje, trgovinu i usluge, OIB 70715903424</item>
    </derivirana_varijabla>
  </DomainObject.Predmet.ProtuStrankaListNazivFormatedOIB>
  <DomainObject.Predmet.OstaliListFormated>
    <izvorni_sadrzaj>
      <item>Irena Perković</item>
    </izvorni_sadrzaj>
    <derivirana_varijabla naziv="DomainObject.Predmet.OstaliListFormated_1">
      <item>Irena Perković</item>
    </derivirana_varijabla>
  </DomainObject.Predmet.OstaliListFormated>
  <DomainObject.Predmet.OstaliListFormatedOIB>
    <izvorni_sadrzaj>
      <item>Irena Perković, OIB 68514537446</item>
    </izvorni_sadrzaj>
    <derivirana_varijabla naziv="DomainObject.Predmet.OstaliListFormatedOIB_1">
      <item>Irena Perković, OIB 68514537446</item>
    </derivirana_varijabla>
  </DomainObject.Predmet.OstaliListFormatedOIB>
  <DomainObject.Predmet.OstaliListFormatedWithAdress>
    <izvorni_sadrzaj>
      <item>Irena Perković, Osječka 283, 35000 Slavonski Brod</item>
    </izvorni_sadrzaj>
    <derivirana_varijabla naziv="DomainObject.Predmet.OstaliListFormatedWithAdress_1">
      <item>Irena Perković, Osječka 283, 35000 Slavonski Brod</item>
    </derivirana_varijabla>
  </DomainObject.Predmet.OstaliListFormatedWithAdress>
  <DomainObject.Predmet.OstaliListFormatedWithAdressOIB>
    <izvorni_sadrzaj>
      <item>Irena Perković, OIB 68514537446, Osječka 283, 35000 Slavonski Brod</item>
    </izvorni_sadrzaj>
    <derivirana_varijabla naziv="DomainObject.Predmet.OstaliListFormatedWithAdressOIB_1">
      <item>Irena Perković, OIB 68514537446, Osječka 283, 35000 Slavonski Brod</item>
    </derivirana_varijabla>
  </DomainObject.Predmet.OstaliListFormatedWithAdressOIB>
  <DomainObject.Predmet.OstaliListNazivFormated>
    <izvorni_sadrzaj>
      <item>Irena Perković</item>
    </izvorni_sadrzaj>
    <derivirana_varijabla naziv="DomainObject.Predmet.OstaliListNazivFormated_1">
      <item>Irena Perković</item>
    </derivirana_varijabla>
  </DomainObject.Predmet.OstaliListNazivFormated>
  <DomainObject.Predmet.OstaliListNazivFormatedOIB>
    <izvorni_sadrzaj>
      <item>Irena Perković, OIB 68514537446</item>
    </izvorni_sadrzaj>
    <derivirana_varijabla naziv="DomainObject.Predmet.OstaliListNazivFormatedOIB_1">
      <item>Irena Perković, OIB 68514537446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TRAP d.o.o. za građenje, trgovinu i usluge</izvorni_sadrzaj>
    <derivirana_varijabla naziv="DomainObject.Predmet.ProtustrankaIDrugi_1">TRAP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TRAP d.o.o. za građenje, trgovinu i usluge, OIB 70715903424, Fra Marijana Lanosovića 45, 35000 Slavonski Brod</izvorni_sadrzaj>
    <derivirana_varijabla naziv="DomainObject.Predmet.ProtustrankaIDrugiAdressOIB_1">TRAP d.o.o. za građenje, trgovinu i usluge, OIB 70715903424, Fra Marijana Lanosovića 45,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TRAP d.o.o. za građenje, trgovinu i usluge</item>
      <item>Irena Perković</item>
    </izvorni_sadrzaj>
    <derivirana_varijabla naziv="DomainObject.Predmet.SudioniciListNaziv_1">
      <item>Financijska agencija</item>
      <item>TRAP d.o.o. za građenje, trgovinu i usluge</item>
      <item>Irena Perković</item>
    </derivirana_varijabla>
  </DomainObject.Predmet.SudioniciListNaziv>
  <DomainObject.Predmet.SudioniciListAdressOIB>
    <izvorni_sadrzaj>
      <item>Financijska agencija, OIB 85821130368, Ulica grada Vukovara 70,10000 Zagreb</item>
      <item>TRAP d.o.o. za građenje, trgovinu i usluge, OIB 70715903424, Fra Marijana Lanosovića 45,35000 Slavonski Brod</item>
      <item>Irena Perković, OIB 68514537446, Osječka 283,35000 Slavonski Brod</item>
    </izvorni_sadrzaj>
    <derivirana_varijabla naziv="DomainObject.Predmet.SudioniciListAdressOIB_1">
      <item>Financijska agencija, OIB 85821130368, Ulica grada Vukovara 70,10000 Zagreb</item>
      <item>TRAP d.o.o. za građenje, trgovinu i usluge, OIB 70715903424, Fra Marijana Lanosovića 45,35000 Slavonski Brod</item>
      <item>Irena Perković, OIB 68514537446, Osječka 283,35000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70715903424</item>
      <item>, OIB 68514537446</item>
    </izvorni_sadrzaj>
    <derivirana_varijabla naziv="DomainObject.Predmet.SudioniciListNazivOIB_1">
      <item>, OIB 85821130368</item>
      <item>, OIB 70715903424</item>
      <item>, OIB 68514537446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433</properties:Words>
  <properties:Characters>2306</properties:Characters>
  <properties:Lines>70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2017-01-12T10:10:00Z</dcterms:created>
  <dc:creator>Trgovacki sud</dc:creator>
  <cp:lastModifiedBy>wsadmin</cp:lastModifiedBy>
  <cp:lastPrinted>2017-01-12T07:12:00Z</cp:lastPrinted>
  <dcterms:modified xmlns:xsi="http://www.w3.org/2001/XMLSchema-instance" xsi:type="dcterms:W3CDTF">2017-01-12T10:10:00Z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