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88c8" w14:paraId="b8688c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F1129E">
        <w:rPr>
          <w:lang w:val="hr-HR"/>
        </w:rPr>
        <w:t>3</w:t>
      </w:r>
      <w:r w:rsidR="003169ED">
        <w:rPr>
          <w:lang w:val="hr-HR"/>
        </w:rPr>
        <w:t>9</w:t>
      </w:r>
      <w:r w:rsidR="00D03CE9">
        <w:rPr>
          <w:lang w:val="hr-HR"/>
        </w:rPr>
        <w:t>7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3F4510">
        <w:rPr>
          <w:lang w:val="hr-HR"/>
        </w:rPr>
        <w:t xml:space="preserve">PROSTOR-GRADNJA </w:t>
      </w:r>
      <w:r w:rsidR="001C6EAE">
        <w:rPr>
          <w:lang w:val="hr-HR"/>
        </w:rPr>
        <w:t xml:space="preserve">društvo s ograničenom odgovornošću za </w:t>
      </w:r>
      <w:r w:rsidR="003F4510">
        <w:rPr>
          <w:lang w:val="hr-HR"/>
        </w:rPr>
        <w:t xml:space="preserve">graditeljstvo i usluge, Bjelovar, Borisa Papandopula 14,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3F4510">
        <w:rPr>
          <w:lang w:val="hr-HR"/>
        </w:rPr>
        <w:t>04016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3F4510">
        <w:rPr>
          <w:lang w:val="hr-HR"/>
        </w:rPr>
        <w:t>40168413840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6612D1">
        <w:rPr>
          <w:lang w:val="hr-HR"/>
        </w:rPr>
        <w:t>3</w:t>
      </w:r>
      <w:r w:rsidR="00BD2219">
        <w:rPr>
          <w:lang w:val="hr-HR"/>
        </w:rPr>
        <w:t>9</w:t>
      </w:r>
      <w:r w:rsidR="003F4510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630DA">
        <w:rPr>
          <w:lang w:val="hr-HR"/>
        </w:rPr>
        <w:t>5.785.153,80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8630DA">
        <w:rPr>
          <w:lang w:val="hr-HR"/>
        </w:rPr>
        <w:t>Ljuba Carek, Bjelovar, Matice Hrvatske 1/b,</w:t>
      </w:r>
      <w:r w:rsidR="00BD2219">
        <w:rPr>
          <w:lang w:val="hr-HR"/>
        </w:rPr>
        <w:t xml:space="preserve"> </w:t>
      </w:r>
      <w:r w:rsidR="006612D1">
        <w:rPr>
          <w:lang w:val="hr-HR"/>
        </w:rPr>
        <w:t xml:space="preserve">OIB: </w:t>
      </w:r>
      <w:r w:rsidR="008630DA">
        <w:rPr>
          <w:lang w:val="hr-HR"/>
        </w:rPr>
        <w:t>55010996107</w:t>
      </w:r>
      <w:r w:rsidR="00173214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394610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40F0C">
        <w:rPr>
          <w:lang w:val="hr-HR"/>
        </w:rPr>
        <w:t>o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440F0C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394610">
        <w:rPr>
          <w:lang w:val="hr-HR"/>
        </w:rPr>
        <w:t>.12.</w:t>
      </w:r>
      <w:r w:rsidR="00F12ADC">
        <w:rPr>
          <w:lang w:val="hr-HR"/>
        </w:rPr>
        <w:t>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547" w:rsidR="00090547">
      <w:r>
        <w:separator/>
      </w:r>
    </w:p>
  </w:endnote>
  <w:endnote w:id="0" w:type="continuationSeparator">
    <w:p w:rsidRDefault="00090547" w:rsidR="00090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547" w:rsidR="00090547">
      <w:r>
        <w:separator/>
      </w:r>
    </w:p>
  </w:footnote>
  <w:footnote w:id="0" w:type="continuationSeparator">
    <w:p w:rsidRDefault="00090547" w:rsidR="00090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5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0547"/>
    <w:rsid w:val="000926F9"/>
    <w:rsid w:val="00092E36"/>
    <w:rsid w:val="000A28EC"/>
    <w:rsid w:val="000A6A39"/>
    <w:rsid w:val="000E2229"/>
    <w:rsid w:val="000E2494"/>
    <w:rsid w:val="00173214"/>
    <w:rsid w:val="00184DF0"/>
    <w:rsid w:val="001A552C"/>
    <w:rsid w:val="001B397D"/>
    <w:rsid w:val="001C1600"/>
    <w:rsid w:val="001C6EAE"/>
    <w:rsid w:val="001D619B"/>
    <w:rsid w:val="001E7E8B"/>
    <w:rsid w:val="001F3BB5"/>
    <w:rsid w:val="00227803"/>
    <w:rsid w:val="00230CD2"/>
    <w:rsid w:val="002609EF"/>
    <w:rsid w:val="00262A16"/>
    <w:rsid w:val="002B63E1"/>
    <w:rsid w:val="003169ED"/>
    <w:rsid w:val="0032457F"/>
    <w:rsid w:val="00344BEC"/>
    <w:rsid w:val="00352264"/>
    <w:rsid w:val="00380A6A"/>
    <w:rsid w:val="00394610"/>
    <w:rsid w:val="0039680A"/>
    <w:rsid w:val="003C74AA"/>
    <w:rsid w:val="003F4510"/>
    <w:rsid w:val="00420CDA"/>
    <w:rsid w:val="00440F0C"/>
    <w:rsid w:val="00452B5C"/>
    <w:rsid w:val="004533C3"/>
    <w:rsid w:val="004629E7"/>
    <w:rsid w:val="004B7E8E"/>
    <w:rsid w:val="004D07A7"/>
    <w:rsid w:val="004D4755"/>
    <w:rsid w:val="00504309"/>
    <w:rsid w:val="0051289C"/>
    <w:rsid w:val="0052619D"/>
    <w:rsid w:val="005A21BE"/>
    <w:rsid w:val="005A3017"/>
    <w:rsid w:val="005A47BC"/>
    <w:rsid w:val="005A60AE"/>
    <w:rsid w:val="005E0638"/>
    <w:rsid w:val="005E0AB9"/>
    <w:rsid w:val="005E536D"/>
    <w:rsid w:val="005F3A4E"/>
    <w:rsid w:val="00605F99"/>
    <w:rsid w:val="006107FD"/>
    <w:rsid w:val="00617995"/>
    <w:rsid w:val="00642846"/>
    <w:rsid w:val="006612D1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D5372"/>
    <w:rsid w:val="007E27E0"/>
    <w:rsid w:val="00802D78"/>
    <w:rsid w:val="008259B1"/>
    <w:rsid w:val="00831DA7"/>
    <w:rsid w:val="00832E31"/>
    <w:rsid w:val="00836226"/>
    <w:rsid w:val="00857E06"/>
    <w:rsid w:val="008630DA"/>
    <w:rsid w:val="008750AC"/>
    <w:rsid w:val="00894F41"/>
    <w:rsid w:val="008A217A"/>
    <w:rsid w:val="008E3248"/>
    <w:rsid w:val="008E3DB0"/>
    <w:rsid w:val="008F30B7"/>
    <w:rsid w:val="00910778"/>
    <w:rsid w:val="00954C9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0034"/>
    <w:rsid w:val="00A475FF"/>
    <w:rsid w:val="00A60F10"/>
    <w:rsid w:val="00AB4255"/>
    <w:rsid w:val="00AB53A6"/>
    <w:rsid w:val="00AC0BD1"/>
    <w:rsid w:val="00AD60F1"/>
    <w:rsid w:val="00AD730A"/>
    <w:rsid w:val="00AE0D1A"/>
    <w:rsid w:val="00AF1D43"/>
    <w:rsid w:val="00B10506"/>
    <w:rsid w:val="00B1124B"/>
    <w:rsid w:val="00B24E12"/>
    <w:rsid w:val="00B53C1D"/>
    <w:rsid w:val="00B7583B"/>
    <w:rsid w:val="00B97F89"/>
    <w:rsid w:val="00BB1C38"/>
    <w:rsid w:val="00BB4D55"/>
    <w:rsid w:val="00BD19EC"/>
    <w:rsid w:val="00BD2219"/>
    <w:rsid w:val="00BD2393"/>
    <w:rsid w:val="00BE2EE0"/>
    <w:rsid w:val="00C10334"/>
    <w:rsid w:val="00C435AB"/>
    <w:rsid w:val="00C83684"/>
    <w:rsid w:val="00CA6057"/>
    <w:rsid w:val="00CC1B3D"/>
    <w:rsid w:val="00CC4277"/>
    <w:rsid w:val="00CD08D1"/>
    <w:rsid w:val="00CD6B0C"/>
    <w:rsid w:val="00CE39A4"/>
    <w:rsid w:val="00D03CE9"/>
    <w:rsid w:val="00D11CC8"/>
    <w:rsid w:val="00D46E25"/>
    <w:rsid w:val="00D81A66"/>
    <w:rsid w:val="00DB2C89"/>
    <w:rsid w:val="00DC7979"/>
    <w:rsid w:val="00E4147B"/>
    <w:rsid w:val="00E41F11"/>
    <w:rsid w:val="00E515D6"/>
    <w:rsid w:val="00E65355"/>
    <w:rsid w:val="00E81242"/>
    <w:rsid w:val="00E97333"/>
    <w:rsid w:val="00EC2C0D"/>
    <w:rsid w:val="00EC7A0C"/>
    <w:rsid w:val="00F1129E"/>
    <w:rsid w:val="00F12ADC"/>
    <w:rsid w:val="00F178C7"/>
    <w:rsid w:val="00F7033E"/>
    <w:rsid w:val="00F80D40"/>
    <w:rsid w:val="00FA3C36"/>
    <w:rsid w:val="00FB7F79"/>
    <w:rsid w:val="00FD468C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D7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D7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St-397/2015-2</izvorni_sadrzaj>
    <derivirana_varijabla naziv="DomainObject.Oznaka_1">St-397/2015-2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PROSTOR-GRADNJA društvo s ograničenom odgovornošću za graditeljstvo i usluge, Bjelovar</izvorni_sadrzaj>
    <derivirana_varijabla naziv="DomainObject.Predmet.ProtustrankaFormated_1">  PROSTOR-GRADNJA društvo s ograničenom odgovornošću za graditeljstvo i usluge, Bjelovar</derivirana_varijabla>
  </DomainObject.Predmet.ProtustrankaFormated>
  <DomainObject.Predmet.ProtustrankaFormatedOIB>
    <izvorni_sadrzaj>  PROSTOR-GRADNJA društvo s ograničenom odgovornošću za graditeljstvo i usluge, Bjelovar, OIB 40168413840</izvorni_sadrzaj>
    <derivirana_varijabla naziv="DomainObject.Predmet.ProtustrankaFormatedOIB_1">  PROSTOR-GRADNJA društvo s ograničenom odgovornošću za graditeljstvo i usluge, Bjelovar, OIB 40168413840</derivirana_varijabla>
  </DomainObject.Predmet.ProtustrankaFormatedOIB>
  <DomainObject.Predmet.ProtustrankaFormatedWithAdress>
    <izvorni_sadrzaj> PROSTOR-GRADNJA društvo s ograničenom odgovornošću za graditeljstvo i usluge, Bjelovar, Borisa Papandopula 14, 43000 Bjelovar</izvorni_sadrzaj>
    <derivirana_varijabla naziv="DomainObject.Predmet.ProtustrankaFormatedWithAdress_1"> PROSTOR-GRADNJA društvo s ograničenom odgovornošću za graditeljstvo i usluge, Bjelovar, Borisa Papandopula 14, 43000 Bjelovar</derivirana_varijabla>
  </DomainObject.Predmet.ProtustrankaFormatedWithAdress>
  <DomainObject.Predmet.ProtustrankaFormatedWithAdressOIB>
    <izvorni_sadrzaj> PROSTOR-GRADNJA društvo s ograničenom odgovornošću za graditeljstvo i usluge, Bjelovar, OIB 40168413840, Borisa Papandopula 14, 43000 Bjelovar</izvorni_sadrzaj>
    <derivirana_varijabla naziv="DomainObject.Predmet.ProtustrankaFormatedWithAdressOIB_1"> PROSTOR-GRADNJA društvo s ograničenom odgovornošću za graditeljstvo i usluge, Bjelovar, OIB 40168413840, Borisa Papandopula 14, 43000 Bjelovar</derivirana_varijabla>
  </DomainObject.Predmet.ProtustrankaFormatedWithAdressOIB>
  <DomainObject.Predmet.ProtustrankaWithAdress>
    <izvorni_sadrzaj>PROSTOR-GRADNJA društvo s ograničenom odgovornošću za graditeljstvo i usluge, Bjelovar Borisa Papandopula 14, 43000 Bjelovar</izvorni_sadrzaj>
    <derivirana_varijabla naziv="DomainObject.Predmet.ProtustrankaWithAdress_1">PROSTOR-GRADNJA društvo s ograničenom odgovornošću za graditeljstvo i usluge, Bjelovar Borisa Papandopula 14, 43000 Bjelovar</derivirana_varijabla>
  </DomainObject.Predmet.ProtustrankaWithAdress>
  <DomainObject.Predmet.ProtustrankaWithAdressOIB>
    <izvorni_sadrzaj>PROSTOR-GRADNJA društvo s ograničenom odgovornošću za graditeljstvo i usluge, Bjelovar, OIB 40168413840, Borisa Papandopula 14, 43000 Bjelovar</izvorni_sadrzaj>
    <derivirana_varijabla naziv="DomainObject.Predmet.ProtustrankaWithAdressOIB_1">PROSTOR-GRADNJA društvo s ograničenom odgovornošću za graditeljstvo i usluge, Bjelovar, OIB 40168413840, Borisa Papandopula 14, 43000 Bjelovar</derivirana_varijabla>
  </DomainObject.Predmet.ProtustrankaWithAdressOIB>
  <DomainObject.Predmet.ProtustrankaNazivFormated>
    <izvorni_sadrzaj>PROSTOR-GRADNJA društvo s ograničenom odgovornošću za graditeljstvo i usluge, Bjelovar</izvorni_sadrzaj>
    <derivirana_varijabla naziv="DomainObject.Predmet.ProtustrankaNazivFormated_1">PROSTOR-GRADNJA društvo s ograničenom odgovornošću za graditeljstvo i usluge, Bjelovar</derivirana_varijabla>
  </DomainObject.Predmet.ProtustrankaNazivFormated>
  <DomainObject.Predmet.ProtustrankaNazivFormatedOIB>
    <izvorni_sadrzaj>PROSTOR-GRADNJA društvo s ograničenom odgovornošću za graditeljstvo i usluge, Bjelovar, OIB 40168413840</izvorni_sadrzaj>
    <derivirana_varijabla naziv="DomainObject.Predmet.ProtustrankaNazivFormatedOIB_1">PROSTOR-GRADNJA društvo s ograničenom odgovornošću za graditeljstvo i usluge, Bjelovar, OIB 40168413840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PROSTOR-GRADNJA društvo s ograničenom odgovornošću za graditeljstvo i usluge, Bjelovar</item>
    </izvorni_sadrzaj>
    <derivirana_varijabla naziv="DomainObject.Predmet.ProtuStrankaListFormated_1">
      <item>PROSTOR-GRADNJA društvo s ograničenom odgovornošću za graditeljstvo i usluge, Bjelovar</item>
    </derivirana_varijabla>
  </DomainObject.Predmet.ProtuStrankaListFormated>
  <DomainObject.Predmet.ProtuStrankaListFormatedOIB>
    <izvorni_sadrzaj>
      <item>PROSTOR-GRADNJA društvo s ograničenom odgovornošću za graditeljstvo i usluge, Bjelovar, OIB 40168413840</item>
    </izvorni_sadrzaj>
    <derivirana_varijabla naziv="DomainObject.Predmet.ProtuStrankaListFormatedOIB_1">
      <item>PROSTOR-GRADNJA društvo s ograničenom odgovornošću za graditeljstvo i usluge, Bjelovar, OIB 40168413840</item>
    </derivirana_varijabla>
  </DomainObject.Predmet.ProtuStrankaListFormatedOIB>
  <DomainObject.Predmet.ProtuStrankaListFormatedWithAdress>
    <izvorni_sadrzaj>
      <item>PROSTOR-GRADNJA društvo s ograničenom odgovornošću za graditeljstvo i usluge, Bjelovar, Borisa Papandopula 14, 43000 Bjelovar</item>
    </izvorni_sadrzaj>
    <derivirana_varijabla naziv="DomainObject.Predmet.ProtuStrankaListFormatedWithAdress_1">
      <item>PROSTOR-GRADNJA društvo s ograničenom odgovornošću za graditeljstvo i usluge, Bjelovar, Borisa Papandopula 14, 43000 Bjelovar</item>
    </derivirana_varijabla>
  </DomainObject.Predmet.ProtuStrankaListFormatedWithAdress>
  <DomainObject.Predmet.ProtuStrankaListFormatedWithAdressOIB>
    <izvorni_sadrzaj>
      <item>PROSTOR-GRADNJA društvo s ograničenom odgovornošću za graditeljstvo i usluge, Bjelovar, OIB 40168413840, Borisa Papandopula 14, 43000 Bjelovar</item>
    </izvorni_sadrzaj>
    <derivirana_varijabla naziv="DomainObject.Predmet.ProtuStrankaListFormatedWithAdressOIB_1">
      <item>PROSTOR-GRADNJA društvo s ograničenom odgovornošću za graditeljstvo i usluge, Bjelovar, OIB 40168413840, Borisa Papandopula 14, 43000 Bjelovar</item>
    </derivirana_varijabla>
  </DomainObject.Predmet.ProtuStrankaListFormatedWithAdressOIB>
  <DomainObject.Predmet.ProtuStrankaListNazivFormated>
    <izvorni_sadrzaj>
      <item>PROSTOR-GRADNJA društvo s ograničenom odgovornošću za graditeljstvo i usluge, Bjelovar</item>
    </izvorni_sadrzaj>
    <derivirana_varijabla naziv="DomainObject.Predmet.ProtuStrankaListNazivFormated_1">
      <item>PROSTOR-GRADNJA društvo s ograničenom odgovornošću za graditeljstvo i usluge, Bjelovar</item>
    </derivirana_varijabla>
  </DomainObject.Predmet.ProtuStrankaListNazivFormated>
  <DomainObject.Predmet.ProtuStrankaListNazivFormatedOIB>
    <izvorni_sadrzaj>
      <item>PROSTOR-GRADNJA društvo s ograničenom odgovornošću za graditeljstvo i usluge, Bjelovar, OIB 40168413840</item>
    </izvorni_sadrzaj>
    <derivirana_varijabla naziv="DomainObject.Predmet.ProtuStrankaListNazivFormatedOIB_1">
      <item>PROSTOR-GRADNJA društvo s ograničenom odgovornošću za graditeljstvo i usluge, Bjelovar, OIB 40168413840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St-397/2015-2</izvorni_sadrzaj>
    <derivirana_varijabla naziv="DomainObject.PoslovniBrojDokumenta_1">St-397/2015-2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PROSTOR-GRADNJA društvo s ograničenom odgovornošću za graditeljstvo i usluge, Bjelovar</izvorni_sadrzaj>
    <derivirana_varijabla naziv="DomainObject.Predmet.ProtustrankaIDrugi_1">PROSTOR-GRADNJA društvo s ograničenom odgovornošću za graditeljstvo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PROSTOR-GRADNJA društvo s ograničenom odgovornošću za graditeljstvo i usluge, Bjelovar, OIB 40168413840, Borisa Papandopula 14, 43000 Bjelovar</izvorni_sadrzaj>
    <derivirana_varijabla naziv="DomainObject.Predmet.ProtustrankaIDrugiAdressOIB_1">PROSTOR-GRADNJA društvo s ograničenom odgovornošću za graditeljstvo i usluge, Bjelovar, OIB 40168413840, Borisa Papandopula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PROSTOR-GRADNJA društvo s ograničenom odgovornošću za graditeljstvo i usluge, Bjelovar</item>
    </izvorni_sadrzaj>
    <derivirana_varijabla naziv="DomainObject.Predmet.SudioniciListNaziv_1">
      <item>FINA, RC ZAGREB, Podružnica Bjelovar</item>
      <item>PROSTOR-GRADNJA društvo s ograničenom odgovornošću za graditeljstvo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PROSTOR-GRADNJA društvo s ograničenom odgovornošću za graditeljstvo i usluge, Bjelovar, OIB 40168413840, Borisa Papandopula 14,43000 Bjelovar</item>
    </izvorni_sadrzaj>
    <derivirana_varijabla naziv="DomainObject.Predmet.SudioniciListAdressOIB_1">
      <item>FINA, RC ZAGREB, Podružnica Bjelovar, OIB 85821130368, F. Supila 4,43000 Bjelovar</item>
      <item>PROSTOR-GRADNJA društvo s ograničenom odgovornošću za graditeljstvo i usluge, Bjelovar, OIB 40168413840, Borisa Papandopula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40168413840</item>
    </izvorni_sadrzaj>
    <derivirana_varijabla naziv="DomainObject.Predmet.SudioniciListNazivOIB_1">
      <item>, OIB 85821130368</item>
      <item>, OIB 40168413840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1758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2015-12-02T07:28:00Z</dcterms:created>
  <dc:creator>ssabljic</dc:creator>
  <cp:lastModifiedBy>Suzana Sabljić</cp:lastModifiedBy>
  <cp:lastPrinted>2015-12-02T07:24:00Z</cp:lastPrinted>
  <dcterms:modified xmlns:xsi="http://www.w3.org/2001/XMLSchema-instance" xsi:type="dcterms:W3CDTF">2015-12-02T07:32:00Z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