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76c5e" w14:paraId="d476c5e" w:rsidRDefault="00C701B8" w:rsidP="00C701B8" w:rsidR="00C701B8" w:rsidRPr="007E4CB5">
      <w:pPr>
        <w15:collapsed w:val="false"/>
      </w:pPr>
      <w:bookmarkStart w:name="_GoBack" w:id="0"/>
      <w:bookmarkEnd w:id="0"/>
      <w:r w:rsidRPr="007E4CB5">
        <w:t xml:space="preserve">          </w:t>
      </w:r>
      <w:r w:rsidR="004258C9">
        <w:t xml:space="preserve">  </w:t>
      </w:r>
      <w:r w:rsidRPr="007E4CB5">
        <w:t xml:space="preserve">      </w:t>
      </w:r>
      <w:r w:rsidR="00FB07F3" w:rsidRPr="007E4CB5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E4CB5">
        <w:t xml:space="preserve">                                                            </w:t>
      </w:r>
    </w:p>
    <w:p w:rsidRDefault="004258C9" w:rsidP="00C701B8" w:rsidR="00C701B8" w:rsidRPr="007E4CB5">
      <w:r>
        <w:t xml:space="preserve">   </w:t>
      </w:r>
      <w:r w:rsidR="00C701B8" w:rsidRPr="007E4CB5">
        <w:t xml:space="preserve">REPUBLIKA HRVATSKA </w:t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  <w:r w:rsidR="00C701B8" w:rsidRPr="007E4CB5">
        <w:tab/>
      </w:r>
    </w:p>
    <w:p w:rsidRDefault="00C701B8" w:rsidP="008C6C52" w:rsidR="008C6C52" w:rsidRPr="007E4CB5">
      <w:r w:rsidRPr="007E4CB5">
        <w:t>TRGOVAČKI SUD U PAZINU</w:t>
      </w:r>
    </w:p>
    <w:p w:rsidRDefault="004B44C2" w:rsidP="004258C9" w:rsidR="00C701B8">
      <w:pPr>
        <w:ind w:firstLine="720"/>
      </w:pPr>
      <w:r w:rsidRPr="007E4CB5">
        <w:t>Pazin</w:t>
      </w:r>
      <w:r w:rsidR="00C701B8" w:rsidRPr="007E4CB5">
        <w:t>, Dršćevka 1</w:t>
      </w:r>
      <w:r w:rsidR="00AF2216" w:rsidRPr="007E4CB5">
        <w:t xml:space="preserve"> </w:t>
      </w:r>
    </w:p>
    <w:p w:rsidRDefault="004258C9" w:rsidP="004258C9" w:rsidR="004258C9" w:rsidRPr="007E4CB5">
      <w:pPr>
        <w:ind w:firstLine="720"/>
      </w:pPr>
    </w:p>
    <w:p w:rsidRDefault="00C701B8" w:rsidP="009B5E3F" w:rsidR="00C701B8">
      <w:pPr>
        <w:jc w:val="center"/>
      </w:pPr>
      <w:r w:rsidRPr="007E4CB5">
        <w:t>R E P U B L I K A  H R V A T S K A</w:t>
      </w:r>
    </w:p>
    <w:p w:rsidRDefault="00870735" w:rsidP="009B5E3F" w:rsidR="00870735" w:rsidRPr="007E4CB5">
      <w:pPr>
        <w:jc w:val="center"/>
      </w:pPr>
    </w:p>
    <w:p w:rsidRDefault="00C701B8" w:rsidP="00C701B8" w:rsidR="00C701B8" w:rsidRPr="007E4CB5">
      <w:pPr>
        <w:jc w:val="center"/>
      </w:pPr>
      <w:r w:rsidRPr="007E4CB5">
        <w:t>R J E Š E NJ E</w:t>
      </w:r>
    </w:p>
    <w:p w:rsidRDefault="00C701B8" w:rsidP="00C701B8" w:rsidR="00C701B8" w:rsidRPr="007E4CB5"/>
    <w:p w:rsidRDefault="00C701B8" w:rsidP="00F36301" w:rsidR="009159CF">
      <w:pPr>
        <w:jc w:val="both"/>
      </w:pPr>
      <w:r w:rsidRPr="007E4CB5">
        <w:tab/>
      </w:r>
      <w:r w:rsidR="0007028E" w:rsidRPr="0007028E">
        <w:t xml:space="preserve">Trgovački sud u Pazinu, po stečajnom sucu Ivanu Dujiću, po prijedlogu predlagatelja Financijske agencije, RC Rijeka, Podružnica Pula, Giardini 5, OIB: 85821130368, za otvaranje stečajnog postupka nad dužnikom </w:t>
      </w:r>
      <w:r w:rsidR="00E77A9B" w:rsidRPr="00E77A9B">
        <w:t>SORAYA d.o.o. Rabac, Obala Maršala Tita 33, OIB: 12331214505</w:t>
      </w:r>
      <w:r w:rsidR="00E77A9B">
        <w:t>,  15</w:t>
      </w:r>
      <w:r w:rsidR="0007028E" w:rsidRPr="0007028E">
        <w:t xml:space="preserve">. </w:t>
      </w:r>
      <w:r w:rsidR="00E77A9B">
        <w:t>lip</w:t>
      </w:r>
      <w:r w:rsidR="0007028E">
        <w:t>nja</w:t>
      </w:r>
      <w:r w:rsidR="0007028E" w:rsidRPr="0007028E">
        <w:t xml:space="preserve"> 2018.</w:t>
      </w:r>
    </w:p>
    <w:p w:rsidRDefault="005319C8" w:rsidP="00F36301" w:rsidR="005319C8">
      <w:pPr>
        <w:jc w:val="both"/>
      </w:pPr>
    </w:p>
    <w:p w:rsidRDefault="00CC5545" w:rsidP="00350D95" w:rsidR="00350D95" w:rsidRPr="007E4CB5">
      <w:pPr>
        <w:jc w:val="center"/>
      </w:pPr>
      <w:r w:rsidRPr="007E4CB5">
        <w:t>r i j e š i o    j e</w:t>
      </w:r>
    </w:p>
    <w:p w:rsidRDefault="00350D95" w:rsidP="00350D95" w:rsidR="00350D95" w:rsidRPr="007E4CB5">
      <w:pPr>
        <w:jc w:val="both"/>
      </w:pPr>
    </w:p>
    <w:p w:rsidRDefault="00020463" w:rsidP="0007028E" w:rsidR="0007028E">
      <w:pPr>
        <w:jc w:val="both"/>
      </w:pPr>
      <w:r w:rsidRPr="007E4CB5">
        <w:t>I</w:t>
      </w:r>
      <w:r w:rsidRPr="007E4CB5">
        <w:tab/>
        <w:t>Otvara se stečajni postupak nad dužnikom</w:t>
      </w:r>
      <w:r w:rsidR="00210936" w:rsidRPr="007E4CB5">
        <w:t xml:space="preserve"> </w:t>
      </w:r>
      <w:r w:rsidR="00E77A9B" w:rsidRPr="00E77A9B">
        <w:t>SORAYA d.o.o. Rabac, Obala Maršala Tita 33, OIB: 12331214505</w:t>
      </w:r>
      <w:r w:rsidRPr="007E75CB">
        <w:t>.</w:t>
      </w:r>
    </w:p>
    <w:p w:rsidRDefault="0007028E" w:rsidP="0007028E" w:rsidR="0007028E" w:rsidRPr="0007028E">
      <w:pPr>
        <w:jc w:val="both"/>
      </w:pPr>
    </w:p>
    <w:p w:rsidRDefault="00E77A9B" w:rsidP="00E77A9B" w:rsidR="00E77A9B">
      <w:pPr>
        <w:jc w:val="both"/>
      </w:pPr>
      <w:r w:rsidRPr="007B2FFC">
        <w:t>II</w:t>
      </w:r>
      <w:r w:rsidRPr="007B2FFC">
        <w:tab/>
        <w:t>Za stečajnog upravitelja imenuje se Mladen Novaković iz Pule, Štinjan, Baližerka 44, OIB 28857584241.</w:t>
      </w:r>
    </w:p>
    <w:p w:rsidRDefault="00E77A9B" w:rsidP="00E77A9B" w:rsidR="00E77A9B" w:rsidRPr="00B53A19">
      <w:pPr>
        <w:jc w:val="both"/>
      </w:pPr>
    </w:p>
    <w:p w:rsidRDefault="00020463" w:rsidP="00020463" w:rsidR="00C701B8">
      <w:pPr>
        <w:jc w:val="both"/>
      </w:pPr>
      <w:r w:rsidRPr="00B53A19">
        <w:t>III</w:t>
      </w:r>
      <w:r w:rsidRPr="00B53A19">
        <w:tab/>
        <w:t xml:space="preserve">Zaključuje se stečajni postupak nad </w:t>
      </w:r>
      <w:r w:rsidR="00E77A9B" w:rsidRPr="00E77A9B">
        <w:t>SORAYA d.o.o. Rabac, Obala Maršala Tita 33, OIB: 12331214505</w:t>
      </w:r>
      <w:r w:rsidRPr="00B53A19">
        <w:t>.</w:t>
      </w:r>
    </w:p>
    <w:p w:rsidRDefault="004258C9" w:rsidP="00020463" w:rsidR="004258C9" w:rsidRPr="00B53A19">
      <w:pPr>
        <w:jc w:val="both"/>
      </w:pPr>
    </w:p>
    <w:p w:rsidRDefault="00CC5545" w:rsidP="00CC5545" w:rsidR="00CC5545" w:rsidRPr="00B53A19">
      <w:pPr>
        <w:jc w:val="center"/>
        <w:rPr>
          <w:bCs/>
        </w:rPr>
      </w:pPr>
      <w:r w:rsidRPr="00B53A19">
        <w:rPr>
          <w:bCs/>
        </w:rPr>
        <w:t>Obrazloženje</w:t>
      </w:r>
    </w:p>
    <w:p w:rsidRDefault="007A5BFA" w:rsidP="00020463" w:rsidR="007A5BFA" w:rsidRPr="00B53A19"/>
    <w:p w:rsidRDefault="00E77A9B" w:rsidP="00E77A9B" w:rsidR="00E77A9B">
      <w:pPr>
        <w:ind w:firstLine="708"/>
        <w:jc w:val="both"/>
      </w:pPr>
      <w:r>
        <w:t>Rješenjem ovog suda posl.br. St-60/2018-4 od 13. ožujka 2018. odlučeno je:</w:t>
      </w:r>
    </w:p>
    <w:p w:rsidRDefault="00E77A9B" w:rsidP="00E77A9B" w:rsidR="00E77A9B">
      <w:pPr>
        <w:ind w:firstLine="708"/>
        <w:jc w:val="both"/>
      </w:pPr>
      <w:r>
        <w:tab/>
        <w:t>„I.</w:t>
      </w:r>
      <w:r>
        <w:tab/>
        <w:t xml:space="preserve">Temeljem čl. 115. st. 1. Stečajnog zakona (dalje: SZ) pokreće se prethodni postupak radi utvrđivanja pretpostavki za otvaranje stečajnog postupka nad dužnikom društvom SORAYA d.o.o. Rabac, Obala Maršala Tita 33, OIB: 12331214505, te se određuje ročište radi očitovanja o prijedlogu za otvaranje stečajnoga postupka (čl. 123. SZ-a) i radi rasprave o pretpostavkama za otvaranje stečajnoga postupka (čl. 128. st. 1. SZ-a) za dan </w:t>
      </w:r>
    </w:p>
    <w:p w:rsidRDefault="00E77A9B" w:rsidP="00E77A9B" w:rsidR="00E77A9B">
      <w:pPr>
        <w:ind w:firstLine="708"/>
        <w:jc w:val="both"/>
      </w:pPr>
      <w:r>
        <w:tab/>
        <w:t>9. svibnja 2018. u 9:00 sati, u Trgovačkom sudu u Pazinu, Dršćevka 1, sudnica 1,</w:t>
      </w:r>
    </w:p>
    <w:p w:rsidRDefault="00E77A9B" w:rsidP="00E77A9B" w:rsidR="00E77A9B">
      <w:pPr>
        <w:ind w:firstLine="708"/>
        <w:jc w:val="both"/>
      </w:pPr>
      <w:r>
        <w:t>na koje se pozivaju:</w:t>
      </w:r>
    </w:p>
    <w:p w:rsidRDefault="00E77A9B" w:rsidP="00E77A9B" w:rsidR="00E77A9B">
      <w:pPr>
        <w:ind w:firstLine="708"/>
        <w:jc w:val="both"/>
      </w:pPr>
      <w:r>
        <w:tab/>
      </w:r>
      <w:r>
        <w:tab/>
        <w:t>-  predlagatelj,</w:t>
      </w:r>
    </w:p>
    <w:p w:rsidRDefault="00E77A9B" w:rsidP="00E77A9B" w:rsidR="00E77A9B">
      <w:pPr>
        <w:ind w:firstLine="708"/>
        <w:jc w:val="both"/>
      </w:pPr>
      <w:r>
        <w:tab/>
      </w:r>
      <w:r>
        <w:tab/>
        <w:t xml:space="preserve">-  dužnik, </w:t>
      </w:r>
    </w:p>
    <w:p w:rsidRDefault="00E77A9B" w:rsidP="00E77A9B" w:rsidR="00E77A9B">
      <w:pPr>
        <w:ind w:firstLine="708"/>
        <w:jc w:val="both"/>
      </w:pPr>
      <w:r>
        <w:tab/>
      </w:r>
      <w:r>
        <w:tab/>
        <w:t>- zakonski zastupnik dužnika Aleksandar Drinić iz Rapca, Obala Maršala Tita 33.</w:t>
      </w:r>
    </w:p>
    <w:p w:rsidRDefault="00E77A9B" w:rsidP="00E77A9B" w:rsidR="00E77A9B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E77A9B" w:rsidP="00E77A9B" w:rsidR="00E77A9B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E77A9B" w:rsidP="00E77A9B" w:rsidR="00E77A9B">
      <w:pPr>
        <w:ind w:firstLine="708"/>
        <w:jc w:val="both"/>
      </w:pPr>
      <w:r>
        <w:lastRenderedPageBreak/>
        <w:t xml:space="preserve">To je rješenje objavljeno na mrežnoj stranici e-oglasna ploča sudova 13. ožujka 2018., te se dostava smatra obavljenom istekom osmog dana od dana objave, sukladno čl. 12. st. 1. Stečajnog zakona. </w:t>
      </w:r>
    </w:p>
    <w:p w:rsidRDefault="00E77A9B" w:rsidP="00E77A9B" w:rsidR="00E77A9B">
      <w:pPr>
        <w:ind w:firstLine="708"/>
        <w:jc w:val="both"/>
      </w:pPr>
      <w:r>
        <w:tab/>
        <w:t>Na ročište od 9. svibnja 2018. nitko nije pristupio.</w:t>
      </w:r>
    </w:p>
    <w:p w:rsidRDefault="00E77A9B" w:rsidP="00E77A9B" w:rsidR="00E77A9B">
      <w:pPr>
        <w:ind w:firstLine="708"/>
        <w:jc w:val="both"/>
      </w:pPr>
      <w:r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E77A9B" w:rsidP="00E77A9B" w:rsidR="00E77A9B">
      <w:pPr>
        <w:ind w:firstLine="708"/>
        <w:jc w:val="both"/>
      </w:pPr>
    </w:p>
    <w:p w:rsidRDefault="00E77A9B" w:rsidP="00E77A9B" w:rsidR="00E77A9B">
      <w:pPr>
        <w:ind w:firstLine="708"/>
        <w:jc w:val="both"/>
      </w:pPr>
      <w:r>
        <w:tab/>
        <w:t>Predvidivi troškovi stečajnog postupka sastoje se od sljedećih troškova (u ukupnom iznosu od 10.000,00 kn):</w:t>
      </w:r>
    </w:p>
    <w:p w:rsidRDefault="00E77A9B" w:rsidP="00E77A9B" w:rsidR="00E77A9B">
      <w:pPr>
        <w:ind w:firstLine="708"/>
        <w:jc w:val="both"/>
      </w:pPr>
      <w:r>
        <w:t>1.</w:t>
      </w:r>
      <w:r>
        <w:tab/>
        <w:t xml:space="preserve">putni trošak stečajnog upravitelja za četiri službena putovanja, u ukupnom iznosu od  800,00 kn i to: </w:t>
      </w:r>
    </w:p>
    <w:p w:rsidRDefault="00E77A9B" w:rsidP="00E77A9B" w:rsidR="00E77A9B">
      <w:pPr>
        <w:ind w:firstLine="708"/>
        <w:jc w:val="both"/>
      </w:pPr>
      <w:r>
        <w:t xml:space="preserve">- za dva službena putovanja  na Trgovački sud u Pazin, na ispitno i izvještajno ročište (jedan putni trošak), te na završno ročište vjerovnika,  na prosječnoj udaljenosti od pretpostavljenog mjesta prebivališta stečajnog upravitelja do Trgovačkog suda u Pazinu, od 50 km, sa cestarinom: 400,00 kn (200,00 kn po putovanju), </w:t>
      </w:r>
    </w:p>
    <w:p w:rsidRDefault="00E77A9B" w:rsidP="00E77A9B" w:rsidR="00E77A9B">
      <w:pPr>
        <w:ind w:firstLine="708"/>
        <w:jc w:val="both"/>
      </w:pPr>
      <w:r>
        <w:t>- za dva službena putovanja od pretpostavljenog mjesta prebivališta stečajnog upravitelja do mjesta sjedišta stečajnog dužnika radi uvida u poslovnu dokumentaciju i otpreme dokumentacije na arhiviranje u vrijeme zaključenja stečajnog postupka, po prosječnoj udaljenosti od 50 km, sa cestarinom: 400,00 kn (200,00 kn po putovanju),</w:t>
      </w:r>
    </w:p>
    <w:p w:rsidRDefault="00E77A9B" w:rsidP="00E77A9B" w:rsidR="00E77A9B">
      <w:pPr>
        <w:ind w:firstLine="708"/>
        <w:jc w:val="both"/>
      </w:pPr>
      <w:r>
        <w:t xml:space="preserve">2. </w:t>
      </w:r>
      <w:r>
        <w:tab/>
        <w:t>nagrada stečajnom upravitelju u bruto iznosu od 2.000,00 kn,</w:t>
      </w:r>
    </w:p>
    <w:p w:rsidRDefault="00E77A9B" w:rsidP="00E77A9B" w:rsidR="00E77A9B">
      <w:pPr>
        <w:ind w:firstLine="708"/>
        <w:jc w:val="both"/>
      </w:pPr>
      <w:r>
        <w:t xml:space="preserve">3. </w:t>
      </w:r>
      <w:r>
        <w:tab/>
        <w:t>računovodstveni poslovi: sređivanje poslovnih knjiga stečajnog dužnika na dan otvaranja stečajnog postupka od strane ovlaštenog knjigovođe:  1.600,00 kn,   izrada temeljnih financijskih izvještaja na dan otvaranja stečajnog postupka  od strane ovlaštenog knjigovođe: 1.600,00 kn, računovodstveni poslovi od strane ovlaštenog knjigovođe za vrijeme stečajnog postupka, za šest mjeseci: 1.200,00 kn,  izrada temeljnih financijskih izvještaja u vrijeme zaključenja stečajnog postupka: 1.600,00,  ukupno: 6.000,00 kn,</w:t>
      </w:r>
    </w:p>
    <w:p w:rsidRDefault="00E77A9B" w:rsidP="00E77A9B" w:rsidR="00E77A9B">
      <w:pPr>
        <w:ind w:firstLine="708"/>
        <w:jc w:val="both"/>
      </w:pPr>
      <w:r>
        <w:t xml:space="preserve">4. </w:t>
      </w:r>
      <w:r>
        <w:tab/>
        <w:t>naknada banci za uslugu platnog prometa  i za zatvaranje računa: 200,00 kn, troškovi slanja poštanskih pošiljki: 100,00 kn, izrada štambilja: 100,00  kn,</w:t>
      </w:r>
    </w:p>
    <w:p w:rsidRDefault="00E77A9B" w:rsidP="00E77A9B" w:rsidR="00E77A9B">
      <w:pPr>
        <w:ind w:firstLine="708"/>
        <w:jc w:val="both"/>
      </w:pPr>
      <w:r>
        <w:t>5.</w:t>
      </w:r>
      <w:r>
        <w:tab/>
        <w:t>naknada za arhiviranje poslovne dokumentacije stečajnog dužnika i naknada za odvoz dokumentacije stečajnog dužnika u mjesto arhiviranja: 800,00 kn.</w:t>
      </w:r>
    </w:p>
    <w:p w:rsidRDefault="00E77A9B" w:rsidP="00E77A9B" w:rsidR="00E77A9B">
      <w:pPr>
        <w:ind w:firstLine="708"/>
        <w:jc w:val="both"/>
      </w:pPr>
      <w:r>
        <w:tab/>
        <w:t>Iz prijedloga FINA-e za otvaranje stečajnog postupka proizlazi da na temelju čl. 112. st. 5. SZ-a na računu dužnika nisu zaplijenjena novčana sredstva.</w:t>
      </w:r>
    </w:p>
    <w:p w:rsidRDefault="00E77A9B" w:rsidP="00E77A9B" w:rsidR="00B11E72" w:rsidRPr="007E4CB5">
      <w:pPr>
        <w:ind w:firstLine="708"/>
        <w:jc w:val="both"/>
      </w:pPr>
      <w:r>
        <w:tab/>
        <w:t>S obzirom da za sada nije utvrđeno da bi dužnik imao imovine iz koje bi se mogli namiriti troškovi stečajnog postupka, proizlazi da imovina koja bi ušla u stečajnu masu nije dovoljna za namirenje troškova postupka, pa je temeljem odredbe čl. 132. st. 1. SZ-a</w:t>
      </w:r>
      <w:r w:rsidR="005D3ADB" w:rsidRPr="007E4CB5">
        <w:t>,</w:t>
      </w:r>
      <w:r w:rsidR="00491FD9" w:rsidRPr="007E4CB5">
        <w:t xml:space="preserve"> r</w:t>
      </w:r>
      <w:r w:rsidR="00B11E72" w:rsidRPr="007E4CB5">
        <w:t xml:space="preserve">ješenjem ovog suda posl.br. </w:t>
      </w:r>
      <w:r w:rsidR="003C3C71" w:rsidRPr="007E4CB5">
        <w:t>St-</w:t>
      </w:r>
      <w:r>
        <w:t>60</w:t>
      </w:r>
      <w:r w:rsidR="003C3C71" w:rsidRPr="007E4CB5">
        <w:t>/</w:t>
      </w:r>
      <w:r w:rsidR="004E17A2">
        <w:t>20</w:t>
      </w:r>
      <w:r w:rsidR="003C3C71" w:rsidRPr="007E4CB5">
        <w:t>1</w:t>
      </w:r>
      <w:r w:rsidR="00C451E8">
        <w:t>8</w:t>
      </w:r>
      <w:r w:rsidR="003C3C71" w:rsidRPr="007E4CB5">
        <w:t>-</w:t>
      </w:r>
      <w:r>
        <w:t xml:space="preserve">13 </w:t>
      </w:r>
      <w:r w:rsidR="00B11E72" w:rsidRPr="007E4CB5">
        <w:t xml:space="preserve">od </w:t>
      </w:r>
      <w:r>
        <w:t>9</w:t>
      </w:r>
      <w:r w:rsidR="0007028E" w:rsidRPr="0007028E">
        <w:t xml:space="preserve">. </w:t>
      </w:r>
      <w:r>
        <w:t>svibnja</w:t>
      </w:r>
      <w:r w:rsidR="0007028E" w:rsidRPr="0007028E">
        <w:t xml:space="preserve"> 2018.</w:t>
      </w:r>
      <w:r w:rsidR="0007028E">
        <w:t xml:space="preserve"> </w:t>
      </w:r>
      <w:r w:rsidR="00B11E72" w:rsidRPr="007E4CB5">
        <w:t xml:space="preserve">odlučeno je kako slijedi: </w:t>
      </w:r>
    </w:p>
    <w:p w:rsidRDefault="00691054" w:rsidP="00E77A9B" w:rsidR="00E77A9B">
      <w:pPr>
        <w:jc w:val="both"/>
      </w:pPr>
      <w:r w:rsidRPr="007E4CB5">
        <w:tab/>
      </w:r>
      <w:r w:rsidR="00B11E72" w:rsidRPr="007E4CB5">
        <w:t>„</w:t>
      </w:r>
      <w:r w:rsidR="00E77A9B">
        <w:t>I</w:t>
      </w:r>
      <w:r w:rsidR="00E77A9B">
        <w:tab/>
        <w:t>Pozivaju se osobe koje imaju pravni interes za provedbom stečajnog postupka nad dužnikom SORAYA d.o.o. Rabac, Obala Maršala Tita 33, OIB: 12331214505, da u roku od 15 dana uplate predujam za namirenje troškova prethodnoga i otvorenoga stečajnog postupka iznos od 10.000,00 kuna za pokriće troškova prethodnog postupka te stečajnog postupka, na depozit ovog suda broj: HR43 2390001 1300029763, poziv na broj 020-60-18, te da o tome dostave dokaz u spis ovog predmeta.</w:t>
      </w:r>
    </w:p>
    <w:p w:rsidRDefault="00E77A9B" w:rsidP="00E77A9B" w:rsidR="009B5E3F" w:rsidRPr="007E4CB5">
      <w:pPr>
        <w:jc w:val="both"/>
      </w:pPr>
      <w:r>
        <w:lastRenderedPageBreak/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7E4CB5">
        <w:rPr>
          <w:bCs/>
        </w:rPr>
        <w:t>“.</w:t>
      </w:r>
    </w:p>
    <w:p w:rsidRDefault="00E77A9B" w:rsidP="00845C3A" w:rsidR="00E77A9B">
      <w:pPr>
        <w:jc w:val="both"/>
        <w:rPr>
          <w:bCs/>
        </w:rPr>
      </w:pPr>
    </w:p>
    <w:p w:rsidRDefault="003C3C71" w:rsidP="00845C3A" w:rsidR="00845C3A">
      <w:pPr>
        <w:jc w:val="both"/>
      </w:pPr>
      <w:r w:rsidRPr="007E4CB5">
        <w:rPr>
          <w:bCs/>
        </w:rPr>
        <w:tab/>
      </w:r>
      <w:r w:rsidR="00845C3A" w:rsidRPr="007E4CB5">
        <w:t xml:space="preserve">To je rješenje objavljeno na mrežnoj stranici </w:t>
      </w:r>
      <w:r w:rsidR="00AF2216" w:rsidRPr="007E4CB5">
        <w:t>e-Oglasna ploča sudova</w:t>
      </w:r>
      <w:r w:rsidR="00472F34">
        <w:t xml:space="preserve"> </w:t>
      </w:r>
      <w:r w:rsidR="00E77A9B">
        <w:t>9</w:t>
      </w:r>
      <w:r w:rsidR="0007028E" w:rsidRPr="0007028E">
        <w:t xml:space="preserve">. </w:t>
      </w:r>
      <w:r w:rsidR="00E77A9B">
        <w:t>svib</w:t>
      </w:r>
      <w:r w:rsidR="0007028E" w:rsidRPr="0007028E">
        <w:t>nja 2018.</w:t>
      </w:r>
      <w:r w:rsidR="00845C3A" w:rsidRPr="007E4CB5">
        <w:t>, a dostava se smatra obavljenom istekom osmoga dana od dana objave pismena na mrežnoj stranici e-Oglasna ploča sudova (čl. 12. SZ-a).</w:t>
      </w:r>
    </w:p>
    <w:p w:rsidRDefault="00E77A9B" w:rsidP="00845C3A" w:rsidR="00E77A9B" w:rsidRPr="007E4CB5">
      <w:pPr>
        <w:jc w:val="both"/>
      </w:pPr>
    </w:p>
    <w:p w:rsidRDefault="00845C3A" w:rsidP="00D43683" w:rsidR="00845C3A" w:rsidRPr="00D12E34">
      <w:pPr>
        <w:jc w:val="both"/>
      </w:pPr>
      <w:r w:rsidRPr="007E4CB5">
        <w:tab/>
      </w:r>
      <w:r w:rsidR="00FC37F8" w:rsidRPr="00FC37F8">
        <w:t xml:space="preserve">Budući da nitko nije uplatio (u roku iz točke I izreke navedenog rješenja) predujam za namirenje troškova prethodnoga i otvorenoga stečajnog postupka, temeljem čl. 132. st. 2. SZ-a, odlučeno je kao u </w:t>
      </w:r>
      <w:r w:rsidR="00FC37F8" w:rsidRPr="00D12E34">
        <w:t>izreci. Stečajni upravitelj izabran je metodom slučajnoga odabira (automatskog, kroz e-spis) uz odgovarajuću primjenu odredbi o izboru i imenovanju stečajnoga upravitelja u skraćenom stečajnom postupku (čl. 132. st. 2. i čl. 432. SZ-a).</w:t>
      </w:r>
      <w:r w:rsidR="00D43683" w:rsidRPr="00D12E34">
        <w:tab/>
      </w:r>
    </w:p>
    <w:p w:rsidRDefault="00FC37F8" w:rsidP="00D43683" w:rsidR="00FC37F8" w:rsidRPr="00D12E34">
      <w:pPr>
        <w:jc w:val="both"/>
      </w:pPr>
    </w:p>
    <w:p w:rsidRDefault="00CC5545" w:rsidP="0007028E" w:rsidR="0007028E">
      <w:pPr>
        <w:jc w:val="center"/>
      </w:pPr>
      <w:r w:rsidRPr="007E4CB5">
        <w:t xml:space="preserve">U Pazinu, </w:t>
      </w:r>
      <w:r w:rsidR="00E77A9B">
        <w:t>15</w:t>
      </w:r>
      <w:r w:rsidR="0007028E" w:rsidRPr="0007028E">
        <w:t xml:space="preserve">. </w:t>
      </w:r>
      <w:r w:rsidR="00E77A9B">
        <w:t>lip</w:t>
      </w:r>
      <w:r w:rsidR="0007028E">
        <w:t>nja</w:t>
      </w:r>
      <w:r w:rsidR="0007028E" w:rsidRPr="0007028E">
        <w:t xml:space="preserve"> 2018.</w:t>
      </w:r>
    </w:p>
    <w:p w:rsidRDefault="00B53A19" w:rsidP="00B53A19" w:rsidR="00B53A19">
      <w:pPr>
        <w:jc w:val="center"/>
      </w:pPr>
    </w:p>
    <w:p w:rsidRDefault="00CC5545" w:rsidP="00C25E88" w:rsidR="00CC5545" w:rsidRPr="007E4CB5">
      <w:pPr>
        <w:ind w:left="5040"/>
        <w:jc w:val="center"/>
      </w:pPr>
      <w:r w:rsidRPr="007E4CB5">
        <w:t>Stečajni sudac</w:t>
      </w:r>
    </w:p>
    <w:p w:rsidRDefault="001E32C9" w:rsidP="00C25E88" w:rsidR="001E32C9" w:rsidRPr="007E4CB5">
      <w:pPr>
        <w:ind w:left="5040"/>
        <w:jc w:val="center"/>
      </w:pPr>
    </w:p>
    <w:p w:rsidRDefault="00DC7997" w:rsidP="00C25E88" w:rsidR="00CC5545" w:rsidRPr="007E4CB5">
      <w:pPr>
        <w:ind w:left="5040"/>
        <w:jc w:val="center"/>
      </w:pPr>
      <w:r w:rsidRPr="007E4CB5">
        <w:t>Ivan Dujić</w:t>
      </w:r>
      <w:r w:rsidR="00BA4432">
        <w:t>, v.r.</w:t>
      </w:r>
    </w:p>
    <w:p w:rsidRDefault="00491FD9" w:rsidP="00CC5545" w:rsidR="00491FD9" w:rsidRPr="007E4CB5">
      <w:pPr>
        <w:jc w:val="both"/>
      </w:pPr>
    </w:p>
    <w:p w:rsidRDefault="00C5593C" w:rsidP="00CC5545" w:rsidR="00C5593C" w:rsidRPr="007E4CB5">
      <w:pPr>
        <w:jc w:val="both"/>
      </w:pPr>
    </w:p>
    <w:p w:rsidRDefault="00C5593C" w:rsidP="00CC5545" w:rsidR="00C5593C">
      <w:pPr>
        <w:jc w:val="both"/>
      </w:pPr>
    </w:p>
    <w:p w:rsidRDefault="00870735" w:rsidP="00CC5545" w:rsidR="00870735">
      <w:pPr>
        <w:jc w:val="both"/>
      </w:pPr>
    </w:p>
    <w:p w:rsidRDefault="00870735" w:rsidP="00CC5545" w:rsidR="00870735">
      <w:pPr>
        <w:jc w:val="both"/>
      </w:pPr>
    </w:p>
    <w:p w:rsidRDefault="0007028E" w:rsidP="00CC5545" w:rsidR="0007028E">
      <w:pPr>
        <w:jc w:val="both"/>
      </w:pPr>
    </w:p>
    <w:p w:rsidRDefault="00CC5545" w:rsidP="00CC5545" w:rsidR="00CC5545" w:rsidRPr="007E4CB5">
      <w:pPr>
        <w:jc w:val="both"/>
      </w:pPr>
      <w:r w:rsidRPr="007E4CB5">
        <w:t>UPUTA O PRAVNOM LIJEKU:</w:t>
      </w:r>
    </w:p>
    <w:p w:rsidRDefault="00CC5545" w:rsidP="00CC5545" w:rsidR="00CC5545" w:rsidRPr="007E4CB5">
      <w:pPr>
        <w:jc w:val="both"/>
      </w:pPr>
      <w:r w:rsidRPr="007E4CB5">
        <w:t>Protiv ovog rješenja  mo</w:t>
      </w:r>
      <w:r w:rsidR="00C474D6" w:rsidRPr="007E4CB5">
        <w:t>že se izjaviti žalba u roku od osam</w:t>
      </w:r>
      <w:r w:rsidRPr="007E4CB5">
        <w:t xml:space="preserve"> dana </w:t>
      </w:r>
      <w:r w:rsidR="00C474D6" w:rsidRPr="007E4CB5">
        <w:t xml:space="preserve">od dana dostave, a dostava se smatra obavljenom istekom osmoga dana od dana objave pismena na mrežnoj stranici e-Oglasna ploča sudova (čl. 12. SZ-a). </w:t>
      </w:r>
      <w:r w:rsidRPr="007E4CB5">
        <w:t xml:space="preserve">Žalba se podnosi ovome sudu u </w:t>
      </w:r>
      <w:r w:rsidR="004277F1" w:rsidRPr="007E4CB5">
        <w:t>tri</w:t>
      </w:r>
      <w:r w:rsidRPr="007E4CB5">
        <w:t xml:space="preserve"> primjerka</w:t>
      </w:r>
      <w:r w:rsidR="004277F1" w:rsidRPr="007E4CB5">
        <w:t>,</w:t>
      </w:r>
      <w:r w:rsidRPr="007E4CB5">
        <w:t xml:space="preserve"> a o istoj odlučuje Visoki trgovački sud Republike Hrvatske. </w:t>
      </w:r>
    </w:p>
    <w:p w:rsidRDefault="00845C3A" w:rsidP="00CC5545" w:rsidR="00845C3A"/>
    <w:p w:rsidRDefault="00870735" w:rsidP="00CC5545" w:rsidR="00870735" w:rsidRPr="007E4CB5"/>
    <w:p w:rsidRDefault="00AB1448" w:rsidP="00AB1448" w:rsidR="00AB1448" w:rsidRPr="007E4CB5">
      <w:pPr>
        <w:jc w:val="both"/>
      </w:pPr>
      <w:r w:rsidRPr="007E4CB5">
        <w:t>DNA:</w:t>
      </w:r>
    </w:p>
    <w:p w:rsidRDefault="00AB1448" w:rsidP="00AB1448" w:rsidR="00AB1448" w:rsidRPr="007E4CB5">
      <w:pPr>
        <w:jc w:val="both"/>
      </w:pPr>
      <w:r w:rsidRPr="007E4CB5">
        <w:t xml:space="preserve">          - e-oglasna ploča suda – osam dana (čl. 12. SZ-a)</w:t>
      </w:r>
    </w:p>
    <w:p w:rsidRDefault="00AB1448" w:rsidP="00AB1448" w:rsidR="007B2FFC">
      <w:pPr>
        <w:jc w:val="both"/>
      </w:pPr>
      <w:r w:rsidRPr="007E4CB5">
        <w:t xml:space="preserve">          - predlagatelju</w:t>
      </w:r>
    </w:p>
    <w:p w:rsidRDefault="007B2FFC" w:rsidP="00AB1448" w:rsidR="008C6C52" w:rsidRPr="007E4CB5">
      <w:pPr>
        <w:jc w:val="both"/>
      </w:pPr>
      <w:r>
        <w:tab/>
        <w:t xml:space="preserve">- </w:t>
      </w:r>
      <w:r w:rsidR="00AB1448" w:rsidRPr="007E4CB5">
        <w:t>dužniku</w:t>
      </w:r>
      <w:r w:rsidR="00E56BEE">
        <w:t xml:space="preserve"> </w:t>
      </w:r>
    </w:p>
    <w:p w:rsidRDefault="00AB1448" w:rsidP="00AB1448" w:rsidR="00AB1448" w:rsidRPr="007E4CB5">
      <w:pPr>
        <w:jc w:val="both"/>
      </w:pPr>
      <w:r w:rsidRPr="007E4CB5">
        <w:t xml:space="preserve">          - stečajnom upravitelju</w:t>
      </w:r>
    </w:p>
    <w:p w:rsidRDefault="00AB1448" w:rsidP="00AB1448" w:rsidR="00AB1448" w:rsidRPr="007E4CB5">
      <w:pPr>
        <w:jc w:val="both"/>
      </w:pPr>
      <w:r w:rsidRPr="007E4CB5">
        <w:t xml:space="preserve">          - ŽDO Pula</w:t>
      </w:r>
    </w:p>
    <w:p w:rsidRDefault="00AB1448" w:rsidP="00AB1448" w:rsidR="00AB1448" w:rsidRPr="007E4CB5">
      <w:pPr>
        <w:jc w:val="both"/>
      </w:pPr>
      <w:r w:rsidRPr="007E4CB5">
        <w:t xml:space="preserve">          - Porezna uprava, Područni ured u Pazinu</w:t>
      </w:r>
    </w:p>
    <w:p w:rsidRDefault="00AB1448" w:rsidP="00AB1448" w:rsidR="00AB1448" w:rsidRPr="007E4CB5">
      <w:pPr>
        <w:jc w:val="both"/>
      </w:pPr>
      <w:r w:rsidRPr="007E4CB5">
        <w:t xml:space="preserve">          - sudskom registru</w:t>
      </w:r>
    </w:p>
    <w:p w:rsidRDefault="002A3483" w:rsidP="00AB1448" w:rsidR="002A3483" w:rsidRPr="007E4CB5">
      <w:pPr>
        <w:jc w:val="both"/>
      </w:pPr>
    </w:p>
    <w:p w:rsidRDefault="002A3483" w:rsidP="00AB1448" w:rsidR="00057E97" w:rsidRPr="007E4CB5">
      <w:pPr>
        <w:jc w:val="both"/>
      </w:pPr>
      <w:r w:rsidRPr="007E4CB5">
        <w:t xml:space="preserve">          </w:t>
      </w:r>
      <w:r w:rsidR="00AB1448" w:rsidRPr="007E4CB5">
        <w:t xml:space="preserve">- po pravomoćnosti: sudski registar, sa klauzulom pravomoćnosti         </w:t>
      </w:r>
    </w:p>
    <w:sectPr w:rsidSect="004258C9" w:rsidR="00057E97" w:rsidRPr="007E4CB5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A90" w:rsidR="004D2A90">
      <w:r>
        <w:separator/>
      </w:r>
    </w:p>
  </w:endnote>
  <w:endnote w:id="0" w:type="continuationSeparator">
    <w:p w:rsidRDefault="004D2A90" w:rsidR="004D2A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A90" w:rsidR="004D2A90">
      <w:r>
        <w:separator/>
      </w:r>
    </w:p>
  </w:footnote>
  <w:footnote w:id="0" w:type="continuationSeparator">
    <w:p w:rsidRDefault="004D2A90" w:rsidR="004D2A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4432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E77A9B" w:rsidRPr="00E77A9B">
      <w:t>10 St-60/2018-15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38BB" w:rsidP="00AD38BB" w:rsidR="00D321A2" w:rsidRPr="00AD38BB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472F34">
      <w:rPr>
        <w:sz w:val="23"/>
        <w:szCs w:val="23"/>
      </w:rPr>
      <w:t xml:space="preserve">10 </w:t>
    </w:r>
    <w:r w:rsidR="004E17A2" w:rsidRPr="004E17A2">
      <w:rPr>
        <w:sz w:val="23"/>
        <w:szCs w:val="23"/>
      </w:rPr>
      <w:t>St-</w:t>
    </w:r>
    <w:r w:rsidR="00E77A9B">
      <w:rPr>
        <w:sz w:val="23"/>
        <w:szCs w:val="23"/>
      </w:rPr>
      <w:t>60</w:t>
    </w:r>
    <w:r w:rsidR="004E17A2" w:rsidRPr="004E17A2">
      <w:rPr>
        <w:sz w:val="23"/>
        <w:szCs w:val="23"/>
      </w:rPr>
      <w:t>/201</w:t>
    </w:r>
    <w:r w:rsidR="00C451E8">
      <w:rPr>
        <w:sz w:val="23"/>
        <w:szCs w:val="23"/>
      </w:rPr>
      <w:t>8</w:t>
    </w:r>
    <w:r w:rsidR="004E17A2" w:rsidRPr="004E17A2">
      <w:rPr>
        <w:sz w:val="23"/>
        <w:szCs w:val="23"/>
      </w:rPr>
      <w:t>-</w:t>
    </w:r>
    <w:r w:rsidR="00C451E8">
      <w:rPr>
        <w:sz w:val="23"/>
        <w:szCs w:val="23"/>
      </w:rPr>
      <w:t>1</w:t>
    </w:r>
    <w:r w:rsidR="00E77A9B">
      <w:rPr>
        <w:sz w:val="23"/>
        <w:szCs w:val="23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17A68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028E"/>
    <w:rsid w:val="00072DD0"/>
    <w:rsid w:val="00080998"/>
    <w:rsid w:val="00087D73"/>
    <w:rsid w:val="00092789"/>
    <w:rsid w:val="000A27FE"/>
    <w:rsid w:val="000A30E1"/>
    <w:rsid w:val="000B04C9"/>
    <w:rsid w:val="000B40F4"/>
    <w:rsid w:val="000C5CA8"/>
    <w:rsid w:val="000D050A"/>
    <w:rsid w:val="000F1BFC"/>
    <w:rsid w:val="000F69EC"/>
    <w:rsid w:val="000F7A57"/>
    <w:rsid w:val="00100F73"/>
    <w:rsid w:val="00102411"/>
    <w:rsid w:val="00104325"/>
    <w:rsid w:val="00104568"/>
    <w:rsid w:val="00124806"/>
    <w:rsid w:val="00124B23"/>
    <w:rsid w:val="00126BB4"/>
    <w:rsid w:val="00131DD1"/>
    <w:rsid w:val="001339DF"/>
    <w:rsid w:val="001346D2"/>
    <w:rsid w:val="00135B37"/>
    <w:rsid w:val="001369C5"/>
    <w:rsid w:val="00144635"/>
    <w:rsid w:val="001462F8"/>
    <w:rsid w:val="00157495"/>
    <w:rsid w:val="00160D6F"/>
    <w:rsid w:val="001625F3"/>
    <w:rsid w:val="00165DC2"/>
    <w:rsid w:val="00170085"/>
    <w:rsid w:val="001A0D4C"/>
    <w:rsid w:val="001A6A9D"/>
    <w:rsid w:val="001B1D09"/>
    <w:rsid w:val="001C3F32"/>
    <w:rsid w:val="001D689E"/>
    <w:rsid w:val="001E32C9"/>
    <w:rsid w:val="001E38C0"/>
    <w:rsid w:val="001E3E96"/>
    <w:rsid w:val="001F76FA"/>
    <w:rsid w:val="00206C1C"/>
    <w:rsid w:val="00210936"/>
    <w:rsid w:val="00231146"/>
    <w:rsid w:val="00241246"/>
    <w:rsid w:val="00245ADD"/>
    <w:rsid w:val="00251D25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04C23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A6C58"/>
    <w:rsid w:val="003B1933"/>
    <w:rsid w:val="003C3C71"/>
    <w:rsid w:val="003C6A48"/>
    <w:rsid w:val="003F1E0F"/>
    <w:rsid w:val="003F3DA0"/>
    <w:rsid w:val="004173B6"/>
    <w:rsid w:val="00422250"/>
    <w:rsid w:val="004258C9"/>
    <w:rsid w:val="004277F1"/>
    <w:rsid w:val="004478D5"/>
    <w:rsid w:val="0045218A"/>
    <w:rsid w:val="004536C1"/>
    <w:rsid w:val="00453E5D"/>
    <w:rsid w:val="00466C11"/>
    <w:rsid w:val="00472F34"/>
    <w:rsid w:val="004735B9"/>
    <w:rsid w:val="00475626"/>
    <w:rsid w:val="00491FD9"/>
    <w:rsid w:val="004B44C2"/>
    <w:rsid w:val="004C5944"/>
    <w:rsid w:val="004D028A"/>
    <w:rsid w:val="004D221A"/>
    <w:rsid w:val="004D2A90"/>
    <w:rsid w:val="004E17A2"/>
    <w:rsid w:val="004E1AE6"/>
    <w:rsid w:val="004E1C80"/>
    <w:rsid w:val="004E6771"/>
    <w:rsid w:val="00512374"/>
    <w:rsid w:val="0052282C"/>
    <w:rsid w:val="00522C2D"/>
    <w:rsid w:val="00522C82"/>
    <w:rsid w:val="00522F3F"/>
    <w:rsid w:val="005258B0"/>
    <w:rsid w:val="00527D20"/>
    <w:rsid w:val="005319C8"/>
    <w:rsid w:val="0054210D"/>
    <w:rsid w:val="0054446B"/>
    <w:rsid w:val="00554C98"/>
    <w:rsid w:val="0055713A"/>
    <w:rsid w:val="005637FF"/>
    <w:rsid w:val="00571C8D"/>
    <w:rsid w:val="00575392"/>
    <w:rsid w:val="00575BEB"/>
    <w:rsid w:val="00576173"/>
    <w:rsid w:val="005A3F63"/>
    <w:rsid w:val="005A7B2A"/>
    <w:rsid w:val="005A7B60"/>
    <w:rsid w:val="005B5815"/>
    <w:rsid w:val="005D2C38"/>
    <w:rsid w:val="005D3ADB"/>
    <w:rsid w:val="005D4C5D"/>
    <w:rsid w:val="005E3D31"/>
    <w:rsid w:val="005F5229"/>
    <w:rsid w:val="006042F4"/>
    <w:rsid w:val="00607604"/>
    <w:rsid w:val="00616F5C"/>
    <w:rsid w:val="00623545"/>
    <w:rsid w:val="006269C6"/>
    <w:rsid w:val="006274A0"/>
    <w:rsid w:val="00632137"/>
    <w:rsid w:val="00636CCD"/>
    <w:rsid w:val="00637D8E"/>
    <w:rsid w:val="00646ECD"/>
    <w:rsid w:val="00647B00"/>
    <w:rsid w:val="00650E5E"/>
    <w:rsid w:val="00657101"/>
    <w:rsid w:val="00670E10"/>
    <w:rsid w:val="00691054"/>
    <w:rsid w:val="0069292F"/>
    <w:rsid w:val="006949E5"/>
    <w:rsid w:val="006A2881"/>
    <w:rsid w:val="006A5A22"/>
    <w:rsid w:val="006B5C14"/>
    <w:rsid w:val="006C4C4A"/>
    <w:rsid w:val="006F07E1"/>
    <w:rsid w:val="006F7EF9"/>
    <w:rsid w:val="00700FDC"/>
    <w:rsid w:val="0070308E"/>
    <w:rsid w:val="007044AE"/>
    <w:rsid w:val="00712F89"/>
    <w:rsid w:val="0071671C"/>
    <w:rsid w:val="0072673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91EB7"/>
    <w:rsid w:val="007A0757"/>
    <w:rsid w:val="007A1B68"/>
    <w:rsid w:val="007A5BFA"/>
    <w:rsid w:val="007B2FFC"/>
    <w:rsid w:val="007B543C"/>
    <w:rsid w:val="007B554B"/>
    <w:rsid w:val="007D08EB"/>
    <w:rsid w:val="007D234D"/>
    <w:rsid w:val="007D5F87"/>
    <w:rsid w:val="007E07F0"/>
    <w:rsid w:val="007E4CB5"/>
    <w:rsid w:val="007E75CB"/>
    <w:rsid w:val="007F5D49"/>
    <w:rsid w:val="00803B1D"/>
    <w:rsid w:val="008061AB"/>
    <w:rsid w:val="00823D1F"/>
    <w:rsid w:val="00824A39"/>
    <w:rsid w:val="008300A1"/>
    <w:rsid w:val="00831A3C"/>
    <w:rsid w:val="00840C3A"/>
    <w:rsid w:val="00845C3A"/>
    <w:rsid w:val="00850CD2"/>
    <w:rsid w:val="008522E2"/>
    <w:rsid w:val="0086395B"/>
    <w:rsid w:val="00870735"/>
    <w:rsid w:val="00876A01"/>
    <w:rsid w:val="00887DBE"/>
    <w:rsid w:val="008A2706"/>
    <w:rsid w:val="008B6A6E"/>
    <w:rsid w:val="008C0DB2"/>
    <w:rsid w:val="008C471C"/>
    <w:rsid w:val="008C6C52"/>
    <w:rsid w:val="008D00B5"/>
    <w:rsid w:val="008F4E21"/>
    <w:rsid w:val="008F5845"/>
    <w:rsid w:val="008F5913"/>
    <w:rsid w:val="008F6B3C"/>
    <w:rsid w:val="00904527"/>
    <w:rsid w:val="009159CF"/>
    <w:rsid w:val="00917651"/>
    <w:rsid w:val="00925F3F"/>
    <w:rsid w:val="00937114"/>
    <w:rsid w:val="00965260"/>
    <w:rsid w:val="00970FAC"/>
    <w:rsid w:val="009A2495"/>
    <w:rsid w:val="009A6CBF"/>
    <w:rsid w:val="009B5E3F"/>
    <w:rsid w:val="009C6CD7"/>
    <w:rsid w:val="009C71BB"/>
    <w:rsid w:val="009D479D"/>
    <w:rsid w:val="009F5681"/>
    <w:rsid w:val="00A00ED6"/>
    <w:rsid w:val="00A0299B"/>
    <w:rsid w:val="00A06218"/>
    <w:rsid w:val="00A06792"/>
    <w:rsid w:val="00A14E20"/>
    <w:rsid w:val="00A17CCC"/>
    <w:rsid w:val="00A20932"/>
    <w:rsid w:val="00A24792"/>
    <w:rsid w:val="00A308C4"/>
    <w:rsid w:val="00A36732"/>
    <w:rsid w:val="00A36C8E"/>
    <w:rsid w:val="00A47286"/>
    <w:rsid w:val="00A50424"/>
    <w:rsid w:val="00A54889"/>
    <w:rsid w:val="00A551C4"/>
    <w:rsid w:val="00A568DC"/>
    <w:rsid w:val="00A57E85"/>
    <w:rsid w:val="00A6058C"/>
    <w:rsid w:val="00A77403"/>
    <w:rsid w:val="00A77B69"/>
    <w:rsid w:val="00AA1311"/>
    <w:rsid w:val="00AA3161"/>
    <w:rsid w:val="00AA6FB0"/>
    <w:rsid w:val="00AB1448"/>
    <w:rsid w:val="00AB1AD1"/>
    <w:rsid w:val="00AB2162"/>
    <w:rsid w:val="00AB43EA"/>
    <w:rsid w:val="00AB4E57"/>
    <w:rsid w:val="00AB56D2"/>
    <w:rsid w:val="00AB63CA"/>
    <w:rsid w:val="00AC66E8"/>
    <w:rsid w:val="00AD38BB"/>
    <w:rsid w:val="00AD542C"/>
    <w:rsid w:val="00AE1196"/>
    <w:rsid w:val="00AF2216"/>
    <w:rsid w:val="00AF3CEF"/>
    <w:rsid w:val="00B016BE"/>
    <w:rsid w:val="00B11E72"/>
    <w:rsid w:val="00B166A8"/>
    <w:rsid w:val="00B2779A"/>
    <w:rsid w:val="00B37DEA"/>
    <w:rsid w:val="00B4018F"/>
    <w:rsid w:val="00B412D2"/>
    <w:rsid w:val="00B53A19"/>
    <w:rsid w:val="00B710D6"/>
    <w:rsid w:val="00B8304D"/>
    <w:rsid w:val="00B907AF"/>
    <w:rsid w:val="00B90FAC"/>
    <w:rsid w:val="00B950D6"/>
    <w:rsid w:val="00B95E81"/>
    <w:rsid w:val="00B97908"/>
    <w:rsid w:val="00BA4432"/>
    <w:rsid w:val="00BA7523"/>
    <w:rsid w:val="00BA771B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29EC"/>
    <w:rsid w:val="00BE3666"/>
    <w:rsid w:val="00BE5BAE"/>
    <w:rsid w:val="00C1222F"/>
    <w:rsid w:val="00C1660B"/>
    <w:rsid w:val="00C17AE2"/>
    <w:rsid w:val="00C21188"/>
    <w:rsid w:val="00C25E88"/>
    <w:rsid w:val="00C26825"/>
    <w:rsid w:val="00C32CE1"/>
    <w:rsid w:val="00C4180B"/>
    <w:rsid w:val="00C43ADF"/>
    <w:rsid w:val="00C451E8"/>
    <w:rsid w:val="00C474D6"/>
    <w:rsid w:val="00C538AA"/>
    <w:rsid w:val="00C5593C"/>
    <w:rsid w:val="00C60F17"/>
    <w:rsid w:val="00C63DA2"/>
    <w:rsid w:val="00C64890"/>
    <w:rsid w:val="00C66020"/>
    <w:rsid w:val="00C701B8"/>
    <w:rsid w:val="00C760A7"/>
    <w:rsid w:val="00C85E5F"/>
    <w:rsid w:val="00C93B96"/>
    <w:rsid w:val="00CA0B0E"/>
    <w:rsid w:val="00CA19F2"/>
    <w:rsid w:val="00CA2342"/>
    <w:rsid w:val="00CA27D0"/>
    <w:rsid w:val="00CA7967"/>
    <w:rsid w:val="00CC5545"/>
    <w:rsid w:val="00CC6254"/>
    <w:rsid w:val="00CD7AF0"/>
    <w:rsid w:val="00CE1AD7"/>
    <w:rsid w:val="00D06BB1"/>
    <w:rsid w:val="00D07F21"/>
    <w:rsid w:val="00D12E34"/>
    <w:rsid w:val="00D1629B"/>
    <w:rsid w:val="00D17DEB"/>
    <w:rsid w:val="00D30195"/>
    <w:rsid w:val="00D321A2"/>
    <w:rsid w:val="00D43683"/>
    <w:rsid w:val="00D4697F"/>
    <w:rsid w:val="00D52C51"/>
    <w:rsid w:val="00D60115"/>
    <w:rsid w:val="00D6604A"/>
    <w:rsid w:val="00D665CF"/>
    <w:rsid w:val="00D75D2E"/>
    <w:rsid w:val="00D7642C"/>
    <w:rsid w:val="00D852DC"/>
    <w:rsid w:val="00DA1732"/>
    <w:rsid w:val="00DA2BC2"/>
    <w:rsid w:val="00DB14A7"/>
    <w:rsid w:val="00DC7997"/>
    <w:rsid w:val="00DD1175"/>
    <w:rsid w:val="00DE13D1"/>
    <w:rsid w:val="00DF1087"/>
    <w:rsid w:val="00DF41EF"/>
    <w:rsid w:val="00DF45D1"/>
    <w:rsid w:val="00E10EDE"/>
    <w:rsid w:val="00E16F80"/>
    <w:rsid w:val="00E17C47"/>
    <w:rsid w:val="00E25D8D"/>
    <w:rsid w:val="00E54C37"/>
    <w:rsid w:val="00E56BEE"/>
    <w:rsid w:val="00E66BEA"/>
    <w:rsid w:val="00E727A8"/>
    <w:rsid w:val="00E77A9B"/>
    <w:rsid w:val="00E823E7"/>
    <w:rsid w:val="00E83693"/>
    <w:rsid w:val="00E97741"/>
    <w:rsid w:val="00EA1FF2"/>
    <w:rsid w:val="00EA5217"/>
    <w:rsid w:val="00EC087A"/>
    <w:rsid w:val="00EC143A"/>
    <w:rsid w:val="00EC1B25"/>
    <w:rsid w:val="00ED33F7"/>
    <w:rsid w:val="00EE14E8"/>
    <w:rsid w:val="00EE5853"/>
    <w:rsid w:val="00EF0007"/>
    <w:rsid w:val="00EF0A59"/>
    <w:rsid w:val="00EF3ED5"/>
    <w:rsid w:val="00F042BF"/>
    <w:rsid w:val="00F13572"/>
    <w:rsid w:val="00F16643"/>
    <w:rsid w:val="00F34512"/>
    <w:rsid w:val="00F34977"/>
    <w:rsid w:val="00F36301"/>
    <w:rsid w:val="00F3672F"/>
    <w:rsid w:val="00F45730"/>
    <w:rsid w:val="00F504CF"/>
    <w:rsid w:val="00F54A7E"/>
    <w:rsid w:val="00F572F0"/>
    <w:rsid w:val="00F62027"/>
    <w:rsid w:val="00F63B91"/>
    <w:rsid w:val="00F66D61"/>
    <w:rsid w:val="00F83821"/>
    <w:rsid w:val="00FA217A"/>
    <w:rsid w:val="00FA2B42"/>
    <w:rsid w:val="00FB07F3"/>
    <w:rsid w:val="00FB343B"/>
    <w:rsid w:val="00FC37F8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02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4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4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4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4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02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4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4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4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4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4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St-60/2018</izvorni_sadrzaj>
    <derivirana_varijabla naziv="DomainObject.Predmet.OznakaBroj_1">St-60/2018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27.3.18. preslik spisa poslan na VTS</izvorni_sadrzaj>
    <derivirana_varijabla naziv="DomainObject.Predmet.PrimjedbaSuca_1">27.3.18. preslik spisa poslan na VTS</derivirana_varijabla>
  </DomainObject.Predmet.PrimjedbaSuca>
  <DomainObject.Predmet.ProtustrankaFormated>
    <izvorni_sadrzaj>  SORAYA d.o.o. RABAC</izvorni_sadrzaj>
    <derivirana_varijabla naziv="DomainObject.Predmet.ProtustrankaFormated_1">  SORAYA d.o.o. RABAC</derivirana_varijabla>
  </DomainObject.Predmet.ProtustrankaFormated>
  <DomainObject.Predmet.ProtustrankaFormatedOIB>
    <izvorni_sadrzaj>  SORAYA d.o.o. RABAC, OIB 12331214505</izvorni_sadrzaj>
    <derivirana_varijabla naziv="DomainObject.Predmet.ProtustrankaFormatedOIB_1">  SORAYA d.o.o. RABAC, OIB 12331214505</derivirana_varijabla>
  </DomainObject.Predmet.ProtustrankaFormatedOIB>
  <DomainObject.Predmet.ProtustrankaFormatedWithAdress>
    <izvorni_sadrzaj> SORAYA d.o.o. RABAC, Obala Maršala Tita 33, 52221 Rabac</izvorni_sadrzaj>
    <derivirana_varijabla naziv="DomainObject.Predmet.ProtustrankaFormatedWithAdress_1"> SORAYA d.o.o. RABAC, Obala Maršala Tita 33, 52221 Rabac</derivirana_varijabla>
  </DomainObject.Predmet.ProtustrankaFormatedWithAdress>
  <DomainObject.Predmet.ProtustrankaFormatedWithAdressOIB>
    <izvorni_sadrzaj> SORAYA d.o.o. RABAC, OIB 12331214505, Obala Maršala Tita 33, 52221 Rabac</izvorni_sadrzaj>
    <derivirana_varijabla naziv="DomainObject.Predmet.ProtustrankaFormatedWithAdressOIB_1"> SORAYA d.o.o. RABAC, OIB 12331214505, Obala Maršala Tita 33, 52221 Rabac</derivirana_varijabla>
  </DomainObject.Predmet.ProtustrankaFormatedWithAdressOIB>
  <DomainObject.Predmet.ProtustrankaWithAdress>
    <izvorni_sadrzaj>SORAYA d.o.o. RABAC Obala Maršala Tita 33, 52221 Rabac</izvorni_sadrzaj>
    <derivirana_varijabla naziv="DomainObject.Predmet.ProtustrankaWithAdress_1">SORAYA d.o.o. RABAC Obala Maršala Tita 33, 52221 Rabac</derivirana_varijabla>
  </DomainObject.Predmet.ProtustrankaWithAdress>
  <DomainObject.Predmet.ProtustrankaWithAdressOIB>
    <izvorni_sadrzaj>SORAYA d.o.o. RABAC, OIB 12331214505, Obala Maršala Tita 33, 52221 Rabac</izvorni_sadrzaj>
    <derivirana_varijabla naziv="DomainObject.Predmet.ProtustrankaWithAdressOIB_1">SORAYA d.o.o. RABAC, OIB 12331214505, Obala Maršala Tita 33, 52221 Rabac</derivirana_varijabla>
  </DomainObject.Predmet.ProtustrankaWithAdressOIB>
  <DomainObject.Predmet.ProtustrankaNazivFormated>
    <izvorni_sadrzaj>SORAYA d.o.o. RABAC</izvorni_sadrzaj>
    <derivirana_varijabla naziv="DomainObject.Predmet.ProtustrankaNazivFormated_1">SORAYA d.o.o. RABAC</derivirana_varijabla>
  </DomainObject.Predmet.ProtustrankaNazivFormated>
  <DomainObject.Predmet.ProtustrankaNazivFormatedOIB>
    <izvorni_sadrzaj>SORAYA d.o.o. RABAC, OIB 12331214505</izvorni_sadrzaj>
    <derivirana_varijabla naziv="DomainObject.Predmet.ProtustrankaNazivFormatedOIB_1">SORAYA d.o.o. RABAC, OIB 12331214505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22908.39</izvorni_sadrzaj>
    <derivirana_varijabla naziv="DomainObject.Predmet.TrenutnaVrijednost_1">22908.39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SORAYA d.o.o. RABAC</item>
    </izvorni_sadrzaj>
    <derivirana_varijabla naziv="DomainObject.Predmet.ProtuStrankaListFormated_1">
      <item>SORAYA d.o.o. RABAC</item>
    </derivirana_varijabla>
  </DomainObject.Predmet.ProtuStrankaListFormated>
  <DomainObject.Predmet.ProtuStrankaListFormatedOIB>
    <izvorni_sadrzaj>
      <item>SORAYA d.o.o. RABAC, OIB 12331214505</item>
    </izvorni_sadrzaj>
    <derivirana_varijabla naziv="DomainObject.Predmet.ProtuStrankaListFormatedOIB_1">
      <item>SORAYA d.o.o. RABAC, OIB 12331214505</item>
    </derivirana_varijabla>
  </DomainObject.Predmet.ProtuStrankaListFormatedOIB>
  <DomainObject.Predmet.ProtuStrankaListFormatedWithAdress>
    <izvorni_sadrzaj>
      <item>SORAYA d.o.o. RABAC, Obala Maršala Tita 33, 52221 Rabac</item>
    </izvorni_sadrzaj>
    <derivirana_varijabla naziv="DomainObject.Predmet.ProtuStrankaListFormatedWithAdress_1">
      <item>SORAYA d.o.o. RABAC, Obala Maršala Tita 33, 52221 Rabac</item>
    </derivirana_varijabla>
  </DomainObject.Predmet.ProtuStrankaListFormatedWithAdress>
  <DomainObject.Predmet.ProtuStrankaListFormatedWithAdressOIB>
    <izvorni_sadrzaj>
      <item>SORAYA d.o.o. RABAC, OIB 12331214505, Obala Maršala Tita 33, 52221 Rabac</item>
    </izvorni_sadrzaj>
    <derivirana_varijabla naziv="DomainObject.Predmet.ProtuStrankaListFormatedWithAdressOIB_1">
      <item>SORAYA d.o.o. RABAC, OIB 12331214505, Obala Maršala Tita 33, 52221 Rabac</item>
    </derivirana_varijabla>
  </DomainObject.Predmet.ProtuStrankaListFormatedWithAdressOIB>
  <DomainObject.Predmet.ProtuStrankaListNazivFormated>
    <izvorni_sadrzaj>
      <item>SORAYA d.o.o. RABAC</item>
    </izvorni_sadrzaj>
    <derivirana_varijabla naziv="DomainObject.Predmet.ProtuStrankaListNazivFormated_1">
      <item>SORAYA d.o.o. RABAC</item>
    </derivirana_varijabla>
  </DomainObject.Predmet.ProtuStrankaListNazivFormated>
  <DomainObject.Predmet.ProtuStrankaListNazivFormatedOIB>
    <izvorni_sadrzaj>
      <item>SORAYA d.o.o. RABAC, OIB 12331214505</item>
    </izvorni_sadrzaj>
    <derivirana_varijabla naziv="DomainObject.Predmet.ProtuStrankaListNazivFormatedOIB_1">
      <item>SORAYA d.o.o. RABAC, OIB 12331214505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SORAYA d.o.o. RABAC</izvorni_sadrzaj>
    <derivirana_varijabla naziv="DomainObject.Predmet.ProtustrankaIDrugi_1">SORAYA d.o.o. RABAC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SORAYA d.o.o. RABAC, OIB 12331214505, Obala Maršala Tita 33, 52221 Rabac</izvorni_sadrzaj>
    <derivirana_varijabla naziv="DomainObject.Predmet.ProtustrankaIDrugiAdressOIB_1">SORAYA d.o.o. RABAC, OIB 12331214505, Obala Maršala Tita 33,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SORAYA d.o.o. RABAC</item>
    </izvorni_sadrzaj>
    <derivirana_varijabla naziv="DomainObject.Predmet.SudioniciListNaziv_1">
      <item>FINANCIJSKA AGENCIJA, RC RIJEKA, PODRUŽNICA PULA, PULA</item>
      <item>SORAYA d.o.o. RABAC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SORAYA d.o.o. RABAC, OIB 12331214505, Obala Maršala Tita 33,52221 Rabac</item>
    </izvorni_sadrzaj>
    <derivirana_varijabla naziv="DomainObject.Predmet.SudioniciListAdressOIB_1">
      <item>FINANCIJSKA AGENCIJA, RC RIJEKA, PODRUŽNICA PULA, PULA, OIB 85821130368, F. Kurelca 8,51000 Rijeka</item>
      <item>SORAYA d.o.o. RABAC, OIB 12331214505, Obala Maršala Tita 33,52221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12331214505</item>
    </izvorni_sadrzaj>
    <derivirana_varijabla naziv="DomainObject.Predmet.SudioniciListNazivOIB_1">
      <item>, OIB 85821130368</item>
      <item>, OIB 12331214505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3771F-EC01-4A01-B360-F0CA516CEA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1084</properties:Words>
  <properties:Characters>5946</properties:Characters>
  <properties:Lines>135</properties:Lines>
  <properties:Paragraphs>51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2018-06-15T12:51:00Z</dcterms:created>
  <dc:creator>msimicic</dc:creator>
  <cp:lastModifiedBy>Sanja Lakošeljac</cp:lastModifiedBy>
  <cp:lastPrinted>2011-06-09T12:22:00Z</cp:lastPrinted>
  <dcterms:modified xmlns:xsi="http://www.w3.org/2001/XMLSchema-instance" xsi:type="dcterms:W3CDTF">2018-06-15T12:52:00Z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(St-60-18 Rj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