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1ad3" w14:paraId="1eb1ad3" w:rsidRDefault="003B674A" w:rsidP="000A7794" w:rsidR="00FF0485" w:rsidRPr="003949C3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3949C3">
        <w:rPr>
          <w:noProof/>
          <w:color w:val="0000FF"/>
          <w:sz w:val="24"/>
          <w:szCs w:val="24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color w:val="000000"/>
          <w:sz w:val="24"/>
          <w:szCs w:val="24"/>
        </w:rPr>
        <w:t xml:space="preserve">        </w:t>
      </w:r>
      <w:r w:rsidRPr="003949C3">
        <w:rPr>
          <w:b/>
          <w:sz w:val="24"/>
          <w:szCs w:val="24"/>
        </w:rPr>
        <w:t>REPUBLIKA HRVATSKA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     TRGOVAČKI SUD U SPLITU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   STALNA SLUŽBA DUBROVNIK</w:t>
      </w:r>
    </w:p>
    <w:p w:rsidRDefault="00FF0485" w:rsidP="00DC0444" w:rsidR="00FF0485" w:rsidRPr="003949C3">
      <w:pPr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   Dubrovnik, Dr. Ante Starčevića 23</w:t>
      </w:r>
    </w:p>
    <w:p w:rsidRDefault="00867F0A" w:rsidP="0087591A" w:rsidR="00FF0485" w:rsidRPr="003949C3">
      <w:pPr>
        <w:jc w:val="right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 xml:space="preserve">Posl. br. 18 </w:t>
      </w:r>
      <w:r w:rsidR="00FF0485" w:rsidRPr="003949C3">
        <w:rPr>
          <w:b/>
          <w:sz w:val="24"/>
          <w:szCs w:val="24"/>
        </w:rPr>
        <w:t>St</w:t>
      </w:r>
      <w:r w:rsidRPr="003949C3">
        <w:rPr>
          <w:b/>
          <w:sz w:val="24"/>
          <w:szCs w:val="24"/>
        </w:rPr>
        <w:t>-</w:t>
      </w:r>
      <w:r w:rsidR="00406B99">
        <w:rPr>
          <w:b/>
          <w:sz w:val="24"/>
          <w:szCs w:val="24"/>
        </w:rPr>
        <w:t>2082</w:t>
      </w:r>
      <w:r w:rsidR="00FF0485" w:rsidRPr="003949C3">
        <w:rPr>
          <w:b/>
          <w:sz w:val="24"/>
          <w:szCs w:val="24"/>
        </w:rPr>
        <w:t>/201</w:t>
      </w:r>
      <w:r w:rsidR="00FF3797" w:rsidRPr="003949C3">
        <w:rPr>
          <w:b/>
          <w:sz w:val="24"/>
          <w:szCs w:val="24"/>
        </w:rPr>
        <w:t>6</w:t>
      </w:r>
      <w:r w:rsidR="00406B99">
        <w:rPr>
          <w:b/>
          <w:sz w:val="24"/>
          <w:szCs w:val="24"/>
        </w:rPr>
        <w:t>-62</w:t>
      </w:r>
    </w:p>
    <w:p w:rsidRDefault="00FF0485" w:rsidP="0087591A" w:rsidR="00FF0485" w:rsidRPr="003949C3">
      <w:pPr>
        <w:jc w:val="right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E P U B L I K A   H R V A T S K A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J E Š E N J 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DC6FD1" w:rsidP="00E62343" w:rsidR="00E62343" w:rsidRPr="003949C3">
      <w:pPr>
        <w:ind w:firstLine="720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Trgovački sud u Splitu, Stalna služba u Dubrovniku, po sucu tog suda </w:t>
      </w:r>
      <w:r w:rsidR="00C26618" w:rsidRPr="003949C3">
        <w:rPr>
          <w:sz w:val="24"/>
          <w:szCs w:val="24"/>
        </w:rPr>
        <w:t>Katarini Franković</w:t>
      </w:r>
      <w:r w:rsidRPr="003949C3">
        <w:rPr>
          <w:sz w:val="24"/>
          <w:szCs w:val="24"/>
        </w:rPr>
        <w:t xml:space="preserve"> kao </w:t>
      </w:r>
      <w:r w:rsidR="00C26618" w:rsidRPr="003949C3">
        <w:rPr>
          <w:sz w:val="24"/>
          <w:szCs w:val="24"/>
        </w:rPr>
        <w:t>sucu pojedincu</w:t>
      </w:r>
      <w:r w:rsidRPr="003949C3">
        <w:rPr>
          <w:sz w:val="24"/>
          <w:szCs w:val="24"/>
        </w:rPr>
        <w:t xml:space="preserve"> </w:t>
      </w:r>
      <w:r w:rsidR="00B243F2" w:rsidRPr="003949C3">
        <w:rPr>
          <w:sz w:val="24"/>
          <w:szCs w:val="24"/>
        </w:rPr>
        <w:t xml:space="preserve">u stečajnom postupku nad dužnikom </w:t>
      </w:r>
      <w:r w:rsidR="00406B99" w:rsidRPr="00406B99">
        <w:rPr>
          <w:sz w:val="24"/>
          <w:szCs w:val="24"/>
        </w:rPr>
        <w:t>SAVITRI j.d.o.o. u stečaju, Dubrovnik, Branitelja Dubrovnika 15, MBS: 080827398, OIB: 40169390204, zastupan po stečajnom upravitelju Draganu Bijelić iz Šibenika</w:t>
      </w:r>
      <w:r w:rsidR="00BA2E39" w:rsidRPr="003949C3">
        <w:rPr>
          <w:sz w:val="24"/>
          <w:szCs w:val="24"/>
        </w:rPr>
        <w:t xml:space="preserve">, izvan ročišta, dana </w:t>
      </w:r>
      <w:r w:rsidR="00406B99">
        <w:rPr>
          <w:sz w:val="24"/>
          <w:szCs w:val="24"/>
        </w:rPr>
        <w:t>13</w:t>
      </w:r>
      <w:r w:rsidR="00BA2E39" w:rsidRPr="003949C3">
        <w:rPr>
          <w:sz w:val="24"/>
          <w:szCs w:val="24"/>
        </w:rPr>
        <w:t xml:space="preserve">. </w:t>
      </w:r>
      <w:r w:rsidR="00406B99">
        <w:rPr>
          <w:sz w:val="24"/>
          <w:szCs w:val="24"/>
        </w:rPr>
        <w:t>studenog</w:t>
      </w:r>
      <w:r w:rsidR="00A2052F" w:rsidRPr="003949C3">
        <w:rPr>
          <w:sz w:val="24"/>
          <w:szCs w:val="24"/>
        </w:rPr>
        <w:t xml:space="preserve"> 201</w:t>
      </w:r>
      <w:r w:rsidR="00BA2E39" w:rsidRPr="003949C3">
        <w:rPr>
          <w:sz w:val="24"/>
          <w:szCs w:val="24"/>
        </w:rPr>
        <w:t>8</w:t>
      </w:r>
      <w:r w:rsidR="00A2052F" w:rsidRPr="003949C3">
        <w:rPr>
          <w:sz w:val="24"/>
          <w:szCs w:val="24"/>
        </w:rPr>
        <w:t>. godine</w:t>
      </w:r>
    </w:p>
    <w:p w:rsidRDefault="00FF0485" w:rsidP="000B2D08" w:rsidR="00FF0485" w:rsidRPr="003949C3">
      <w:pPr>
        <w:ind w:firstLine="720"/>
        <w:jc w:val="both"/>
        <w:rPr>
          <w:sz w:val="24"/>
          <w:szCs w:val="24"/>
        </w:rPr>
      </w:pP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r i j e š i o    j 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P="00A360FC" w:rsidR="00A360FC" w:rsidRPr="003949C3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Ponuditelju: </w:t>
      </w:r>
      <w:r w:rsidR="00406B99">
        <w:rPr>
          <w:sz w:val="24"/>
          <w:szCs w:val="24"/>
        </w:rPr>
        <w:t>ANTE PEŠIĆ, Put Borka 75</w:t>
      </w:r>
      <w:r w:rsidR="00BA2E39" w:rsidRPr="003949C3">
        <w:rPr>
          <w:sz w:val="24"/>
          <w:szCs w:val="24"/>
        </w:rPr>
        <w:t>,</w:t>
      </w:r>
      <w:r w:rsidR="00406B99">
        <w:rPr>
          <w:sz w:val="24"/>
          <w:szCs w:val="24"/>
        </w:rPr>
        <w:t xml:space="preserve"> 21310 Borak</w:t>
      </w:r>
      <w:r w:rsidR="00BA2E39" w:rsidRPr="003949C3">
        <w:rPr>
          <w:sz w:val="24"/>
          <w:szCs w:val="24"/>
        </w:rPr>
        <w:t xml:space="preserve"> OIB: </w:t>
      </w:r>
      <w:r w:rsidR="00406B99">
        <w:rPr>
          <w:sz w:val="24"/>
          <w:szCs w:val="24"/>
        </w:rPr>
        <w:t>83064034720</w:t>
      </w:r>
      <w:r w:rsidR="008F4AEA" w:rsidRPr="003949C3">
        <w:rPr>
          <w:sz w:val="24"/>
          <w:szCs w:val="24"/>
        </w:rPr>
        <w:t>,</w:t>
      </w:r>
      <w:r w:rsidR="00EE6C6F" w:rsidRPr="003949C3">
        <w:rPr>
          <w:sz w:val="24"/>
          <w:szCs w:val="24"/>
        </w:rPr>
        <w:t xml:space="preserve"> </w:t>
      </w:r>
      <w:r w:rsidRPr="003949C3">
        <w:rPr>
          <w:sz w:val="24"/>
          <w:szCs w:val="24"/>
        </w:rPr>
        <w:t xml:space="preserve">dosuđuje </w:t>
      </w:r>
      <w:r w:rsidR="009D7D10" w:rsidRPr="003949C3">
        <w:rPr>
          <w:sz w:val="24"/>
          <w:szCs w:val="24"/>
        </w:rPr>
        <w:t xml:space="preserve">se </w:t>
      </w:r>
      <w:r w:rsidR="00A360FC" w:rsidRPr="003949C3">
        <w:rPr>
          <w:sz w:val="24"/>
          <w:szCs w:val="24"/>
        </w:rPr>
        <w:t>imovin</w:t>
      </w:r>
      <w:r w:rsidR="009D7D10" w:rsidRPr="003949C3">
        <w:rPr>
          <w:sz w:val="24"/>
          <w:szCs w:val="24"/>
        </w:rPr>
        <w:t>a</w:t>
      </w:r>
      <w:r w:rsidR="00A360FC" w:rsidRPr="003949C3">
        <w:rPr>
          <w:sz w:val="24"/>
          <w:szCs w:val="24"/>
        </w:rPr>
        <w:t xml:space="preserve"> stečajnog dužnika i to:</w:t>
      </w:r>
    </w:p>
    <w:p w:rsidRDefault="00BA2E39" w:rsidP="008E7E8C" w:rsidR="008E7E8C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="002B1E35" w:rsidRPr="003949C3">
        <w:rPr>
          <w:sz w:val="24"/>
          <w:szCs w:val="24"/>
        </w:rPr>
        <w:t xml:space="preserve"> </w:t>
      </w:r>
      <w:r w:rsidR="00406B99" w:rsidRPr="00406B99">
        <w:rPr>
          <w:sz w:val="24"/>
          <w:szCs w:val="24"/>
        </w:rPr>
        <w:t>brodica oznake 237 DB, imena GOSPA OD MORA, NIB: 184183, vrsta jedrilica bracera, dimenzija 9,80m x 3,53 m x 1,99 m,  motor Iveco aifo, ukupne snage motora 74,00 kW, godine izgradnje 2010, namjene za prijevoz putnika, najveći broj putnika 14, upisana u luku upisa kod Lučke kapetanije Dubrovnik u uložak b</w:t>
      </w:r>
      <w:r w:rsidR="00406B99">
        <w:rPr>
          <w:sz w:val="24"/>
          <w:szCs w:val="24"/>
        </w:rPr>
        <w:t>roj 237, pozivnog znaka 9AA7980</w:t>
      </w:r>
      <w:r w:rsidR="00C83DFC" w:rsidRPr="003949C3">
        <w:rPr>
          <w:sz w:val="24"/>
          <w:szCs w:val="24"/>
        </w:rPr>
        <w:t>;</w:t>
      </w:r>
    </w:p>
    <w:p w:rsidRDefault="007B56B7" w:rsidP="008E7E8C" w:rsidR="00044220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v</w:t>
      </w:r>
      <w:r w:rsidR="00044220" w:rsidRPr="003949C3">
        <w:rPr>
          <w:sz w:val="24"/>
          <w:szCs w:val="24"/>
        </w:rPr>
        <w:t xml:space="preserve">rsta predmeta prodaje: </w:t>
      </w:r>
      <w:r w:rsidR="00BA2E39" w:rsidRPr="003949C3">
        <w:rPr>
          <w:sz w:val="24"/>
          <w:szCs w:val="24"/>
        </w:rPr>
        <w:t>pojedinačni</w:t>
      </w:r>
      <w:r w:rsidR="00A2052F" w:rsidRPr="003949C3">
        <w:rPr>
          <w:sz w:val="24"/>
          <w:szCs w:val="24"/>
        </w:rPr>
        <w:t xml:space="preserve"> predmet prodaje</w:t>
      </w:r>
      <w:r w:rsidR="00BA2E39" w:rsidRPr="003949C3">
        <w:rPr>
          <w:sz w:val="24"/>
          <w:szCs w:val="24"/>
        </w:rPr>
        <w:t xml:space="preserve"> (</w:t>
      </w:r>
      <w:r w:rsidR="002B1E35" w:rsidRPr="003949C3">
        <w:rPr>
          <w:sz w:val="24"/>
          <w:szCs w:val="24"/>
        </w:rPr>
        <w:t>po</w:t>
      </w:r>
      <w:r w:rsidR="00BA2E39" w:rsidRPr="003949C3">
        <w:rPr>
          <w:sz w:val="24"/>
          <w:szCs w:val="24"/>
        </w:rPr>
        <w:t>kretnina)</w:t>
      </w:r>
      <w:r w:rsidR="00044220" w:rsidRPr="003949C3">
        <w:rPr>
          <w:sz w:val="24"/>
          <w:szCs w:val="24"/>
        </w:rPr>
        <w:t>,</w:t>
      </w:r>
    </w:p>
    <w:p w:rsidRDefault="00044220" w:rsidP="00A360FC" w:rsidR="00FF0485" w:rsidRPr="003949C3">
      <w:pPr>
        <w:ind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identifikator </w:t>
      </w:r>
      <w:r w:rsidR="00A2052F" w:rsidRPr="003949C3">
        <w:rPr>
          <w:sz w:val="24"/>
          <w:szCs w:val="24"/>
        </w:rPr>
        <w:t xml:space="preserve">predmeta </w:t>
      </w:r>
      <w:r w:rsidRPr="003949C3">
        <w:rPr>
          <w:sz w:val="24"/>
          <w:szCs w:val="24"/>
        </w:rPr>
        <w:t xml:space="preserve">prodaje: </w:t>
      </w:r>
      <w:r w:rsidR="00406B99">
        <w:rPr>
          <w:sz w:val="24"/>
          <w:szCs w:val="24"/>
        </w:rPr>
        <w:t>4641</w:t>
      </w:r>
      <w:r w:rsidR="00A2052F" w:rsidRPr="003949C3">
        <w:rPr>
          <w:sz w:val="24"/>
          <w:szCs w:val="24"/>
        </w:rPr>
        <w:t>, oznaka</w:t>
      </w:r>
      <w:r w:rsidR="00406B99">
        <w:rPr>
          <w:sz w:val="24"/>
          <w:szCs w:val="24"/>
        </w:rPr>
        <w:t xml:space="preserve"> elektroničke javne dražbe: treć</w:t>
      </w:r>
      <w:r w:rsidR="00A2052F" w:rsidRPr="003949C3">
        <w:rPr>
          <w:sz w:val="24"/>
          <w:szCs w:val="24"/>
        </w:rPr>
        <w:t>a.</w:t>
      </w:r>
      <w:r w:rsidR="00FF0485" w:rsidRPr="003949C3">
        <w:rPr>
          <w:sz w:val="24"/>
          <w:szCs w:val="24"/>
        </w:rPr>
        <w:t xml:space="preserve">  </w:t>
      </w:r>
    </w:p>
    <w:p w:rsidRDefault="00FF0485" w:rsidP="00134DFA" w:rsidR="00FF0485" w:rsidRPr="003949C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FF0485" w:rsidP="00F444B5" w:rsidR="002939B2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II.</w:t>
      </w:r>
      <w:r w:rsidR="0064790B" w:rsidRPr="003949C3">
        <w:rPr>
          <w:sz w:val="24"/>
          <w:szCs w:val="24"/>
        </w:rPr>
        <w:tab/>
        <w:t>Imovina</w:t>
      </w:r>
      <w:r w:rsidRPr="003949C3">
        <w:rPr>
          <w:sz w:val="24"/>
          <w:szCs w:val="24"/>
        </w:rPr>
        <w:t xml:space="preserve"> iz točke I. ovog rješenja predat će se ponuditelju</w:t>
      </w:r>
      <w:r w:rsidR="0042201E" w:rsidRPr="003949C3">
        <w:rPr>
          <w:sz w:val="24"/>
          <w:szCs w:val="24"/>
        </w:rPr>
        <w:t>:</w:t>
      </w:r>
      <w:r w:rsidRPr="003949C3">
        <w:rPr>
          <w:sz w:val="24"/>
          <w:szCs w:val="24"/>
        </w:rPr>
        <w:t xml:space="preserve"> </w:t>
      </w:r>
      <w:r w:rsidR="00406B99" w:rsidRPr="00406B99">
        <w:rPr>
          <w:sz w:val="24"/>
          <w:szCs w:val="24"/>
        </w:rPr>
        <w:t>ANTE PEŠIĆ, Put Borka 75, 21310 Borak OIB: 83064034720</w:t>
      </w:r>
      <w:r w:rsidRPr="003949C3">
        <w:rPr>
          <w:sz w:val="24"/>
          <w:szCs w:val="24"/>
        </w:rPr>
        <w:t>,</w:t>
      </w:r>
      <w:r w:rsidR="00A2052F" w:rsidRPr="003949C3">
        <w:rPr>
          <w:sz w:val="24"/>
          <w:szCs w:val="24"/>
        </w:rPr>
        <w:t xml:space="preserve"> ID ponuditelja: </w:t>
      </w:r>
      <w:r w:rsidR="00406B99">
        <w:rPr>
          <w:sz w:val="24"/>
          <w:szCs w:val="24"/>
        </w:rPr>
        <w:t>5323</w:t>
      </w:r>
      <w:r w:rsidR="00A2052F" w:rsidRPr="003949C3">
        <w:rPr>
          <w:sz w:val="24"/>
          <w:szCs w:val="24"/>
        </w:rPr>
        <w:t>,</w:t>
      </w:r>
      <w:r w:rsidRPr="003949C3">
        <w:rPr>
          <w:sz w:val="24"/>
          <w:szCs w:val="24"/>
        </w:rPr>
        <w:t xml:space="preserve"> nakon što u cijelosti u roku od </w:t>
      </w:r>
      <w:r w:rsidR="00287E37" w:rsidRPr="003949C3">
        <w:rPr>
          <w:sz w:val="24"/>
          <w:szCs w:val="24"/>
        </w:rPr>
        <w:t>30</w:t>
      </w:r>
      <w:r w:rsidRPr="003949C3">
        <w:rPr>
          <w:sz w:val="24"/>
          <w:szCs w:val="24"/>
        </w:rPr>
        <w:t xml:space="preserve"> dana od </w:t>
      </w:r>
      <w:r w:rsidR="008B5E39" w:rsidRPr="003949C3">
        <w:rPr>
          <w:sz w:val="24"/>
          <w:szCs w:val="24"/>
        </w:rPr>
        <w:t>dostave</w:t>
      </w:r>
      <w:r w:rsidRPr="003949C3">
        <w:rPr>
          <w:sz w:val="24"/>
          <w:szCs w:val="24"/>
        </w:rPr>
        <w:t xml:space="preserve"> o</w:t>
      </w:r>
      <w:r w:rsidR="002B2210" w:rsidRPr="003949C3">
        <w:rPr>
          <w:sz w:val="24"/>
          <w:szCs w:val="24"/>
        </w:rPr>
        <w:t>vog rješenja položi iznos kupov</w:t>
      </w:r>
      <w:r w:rsidRPr="003949C3">
        <w:rPr>
          <w:sz w:val="24"/>
          <w:szCs w:val="24"/>
        </w:rPr>
        <w:t xml:space="preserve">ine od </w:t>
      </w:r>
      <w:r w:rsidR="00406B99">
        <w:rPr>
          <w:sz w:val="24"/>
          <w:szCs w:val="24"/>
        </w:rPr>
        <w:t>92.572,25</w:t>
      </w:r>
      <w:r w:rsidR="008F4AEA" w:rsidRPr="003949C3">
        <w:rPr>
          <w:sz w:val="24"/>
          <w:szCs w:val="24"/>
        </w:rPr>
        <w:t xml:space="preserve"> </w:t>
      </w:r>
      <w:r w:rsidR="00142C4A" w:rsidRPr="003949C3">
        <w:rPr>
          <w:sz w:val="24"/>
          <w:szCs w:val="24"/>
        </w:rPr>
        <w:t xml:space="preserve">kuna </w:t>
      </w:r>
      <w:r w:rsidRPr="003949C3">
        <w:rPr>
          <w:sz w:val="24"/>
          <w:szCs w:val="24"/>
        </w:rPr>
        <w:t xml:space="preserve">(slovima: </w:t>
      </w:r>
      <w:r w:rsidR="002B1E35" w:rsidRPr="003949C3">
        <w:rPr>
          <w:sz w:val="24"/>
          <w:szCs w:val="24"/>
        </w:rPr>
        <w:t>d</w:t>
      </w:r>
      <w:r w:rsidR="00406B99">
        <w:rPr>
          <w:sz w:val="24"/>
          <w:szCs w:val="24"/>
        </w:rPr>
        <w:t>evedesetdvijetisućepetstosedamdesetdvije kune i dvadesetpet lipa</w:t>
      </w:r>
      <w:r w:rsidRPr="003949C3">
        <w:rPr>
          <w:sz w:val="24"/>
          <w:szCs w:val="24"/>
        </w:rPr>
        <w:t xml:space="preserve">) u korist računa </w:t>
      </w:r>
      <w:r w:rsidR="00C3304F" w:rsidRPr="003949C3">
        <w:rPr>
          <w:sz w:val="24"/>
          <w:szCs w:val="24"/>
        </w:rPr>
        <w:t>IBAN</w:t>
      </w:r>
      <w:r w:rsidR="00F237F9" w:rsidRPr="003949C3">
        <w:rPr>
          <w:sz w:val="24"/>
          <w:szCs w:val="24"/>
        </w:rPr>
        <w:t>: HR1123900011300028787 Model: HR11 poziv na broj</w:t>
      </w:r>
      <w:r w:rsidR="00BC00E9" w:rsidRPr="003949C3">
        <w:rPr>
          <w:sz w:val="24"/>
          <w:szCs w:val="24"/>
        </w:rPr>
        <w:t xml:space="preserve"> </w:t>
      </w:r>
      <w:r w:rsidR="008735FD" w:rsidRPr="003949C3">
        <w:rPr>
          <w:sz w:val="24"/>
          <w:szCs w:val="24"/>
        </w:rPr>
        <w:t xml:space="preserve">(P1) </w:t>
      </w:r>
      <w:r w:rsidR="00406B99">
        <w:rPr>
          <w:sz w:val="24"/>
          <w:szCs w:val="24"/>
        </w:rPr>
        <w:t>91413</w:t>
      </w:r>
      <w:r w:rsidRPr="003949C3">
        <w:rPr>
          <w:sz w:val="24"/>
          <w:szCs w:val="24"/>
        </w:rPr>
        <w:t>,</w:t>
      </w:r>
      <w:r w:rsidR="00610E19" w:rsidRPr="003949C3">
        <w:rPr>
          <w:sz w:val="24"/>
          <w:szCs w:val="24"/>
        </w:rPr>
        <w:t xml:space="preserve"> a kao podatak drugi broj (P2)</w:t>
      </w:r>
      <w:r w:rsidR="004146A9" w:rsidRPr="003949C3">
        <w:rPr>
          <w:sz w:val="24"/>
          <w:szCs w:val="24"/>
        </w:rPr>
        <w:t xml:space="preserve"> odvojen crticom (-)</w:t>
      </w:r>
      <w:r w:rsidR="00EB7C39" w:rsidRPr="003949C3">
        <w:rPr>
          <w:sz w:val="24"/>
          <w:szCs w:val="24"/>
        </w:rPr>
        <w:t xml:space="preserve"> </w:t>
      </w:r>
      <w:r w:rsidR="00406B99">
        <w:rPr>
          <w:sz w:val="24"/>
          <w:szCs w:val="24"/>
        </w:rPr>
        <w:t>53236</w:t>
      </w:r>
      <w:r w:rsidR="00610E19" w:rsidRPr="003949C3">
        <w:rPr>
          <w:sz w:val="24"/>
          <w:szCs w:val="24"/>
        </w:rPr>
        <w:t>,</w:t>
      </w:r>
      <w:r w:rsidRPr="003949C3">
        <w:rPr>
          <w:sz w:val="24"/>
          <w:szCs w:val="24"/>
        </w:rPr>
        <w:t xml:space="preserve"> opis plaćanja uplata cijene za St-</w:t>
      </w:r>
      <w:r w:rsidR="00406B99">
        <w:rPr>
          <w:sz w:val="24"/>
          <w:szCs w:val="24"/>
        </w:rPr>
        <w:t>2082</w:t>
      </w:r>
      <w:r w:rsidRPr="003949C3">
        <w:rPr>
          <w:sz w:val="24"/>
          <w:szCs w:val="24"/>
        </w:rPr>
        <w:t>/</w:t>
      </w:r>
      <w:r w:rsidR="00A771E5" w:rsidRPr="003949C3">
        <w:rPr>
          <w:sz w:val="24"/>
          <w:szCs w:val="24"/>
        </w:rPr>
        <w:t>201</w:t>
      </w:r>
      <w:r w:rsidR="00451609" w:rsidRPr="003949C3">
        <w:rPr>
          <w:sz w:val="24"/>
          <w:szCs w:val="24"/>
        </w:rPr>
        <w:t>6</w:t>
      </w:r>
      <w:r w:rsidRPr="003949C3">
        <w:rPr>
          <w:sz w:val="24"/>
          <w:szCs w:val="24"/>
        </w:rPr>
        <w:t xml:space="preserve"> i nakon što ovo rješenje postane pravomoćno.</w:t>
      </w:r>
      <w:r w:rsidR="00CD7576" w:rsidRPr="003949C3">
        <w:rPr>
          <w:sz w:val="24"/>
          <w:szCs w:val="24"/>
        </w:rPr>
        <w:t xml:space="preserve"> </w:t>
      </w:r>
    </w:p>
    <w:p w:rsidRDefault="00212B4A" w:rsidP="00F444B5" w:rsidR="00212B4A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sz w:val="24"/>
          <w:szCs w:val="24"/>
        </w:rPr>
        <w:t xml:space="preserve">U slučaju da je kupac osoba s pravom prvokupa tada je kao drugi broj (P2) potrebno naznačiti broj 19, a u slučaju prijeboja kao drugi broj (P2) potrebno naznačiti broj </w:t>
      </w:r>
      <w:r w:rsidR="00022CF4" w:rsidRPr="003949C3">
        <w:rPr>
          <w:sz w:val="24"/>
          <w:szCs w:val="24"/>
        </w:rPr>
        <w:t xml:space="preserve">27. </w:t>
      </w:r>
    </w:p>
    <w:p w:rsidRDefault="00022CF4" w:rsidP="00F444B5" w:rsidR="00022CF4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>Prilikom uplate kupovine na račun Agencije IBAN HR1123900011300028787 potrebno je da uplatitelj u polje 71A na SWIFT-u ili na obrascu naloga za plaćanje u polje "Opcija troškova" naznači opciju "OUR".</w:t>
      </w:r>
    </w:p>
    <w:p w:rsidRDefault="002939B2" w:rsidP="00F444B5" w:rsidR="00FF0485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CD7576" w:rsidRPr="003949C3">
        <w:rPr>
          <w:sz w:val="24"/>
          <w:szCs w:val="24"/>
        </w:rPr>
        <w:t xml:space="preserve">Primitak ovog rješenja računa se sukladno čl. </w:t>
      </w:r>
      <w:r w:rsidR="00574E6D" w:rsidRPr="003949C3">
        <w:rPr>
          <w:sz w:val="24"/>
          <w:szCs w:val="24"/>
        </w:rPr>
        <w:t>103</w:t>
      </w:r>
      <w:r w:rsidR="00C61842" w:rsidRPr="003949C3">
        <w:rPr>
          <w:sz w:val="24"/>
          <w:szCs w:val="24"/>
        </w:rPr>
        <w:t>.</w:t>
      </w:r>
      <w:r w:rsidR="00CD7576" w:rsidRPr="003949C3">
        <w:rPr>
          <w:sz w:val="24"/>
          <w:szCs w:val="24"/>
        </w:rPr>
        <w:t xml:space="preserve"> </w:t>
      </w:r>
      <w:r w:rsidR="00574E6D" w:rsidRPr="003949C3">
        <w:rPr>
          <w:sz w:val="24"/>
          <w:szCs w:val="24"/>
        </w:rPr>
        <w:t>Ovršnog zakona u vezi s čl. 247. Stečajnog zakona</w:t>
      </w:r>
      <w:r w:rsidR="00CD7576" w:rsidRPr="003949C3">
        <w:rPr>
          <w:sz w:val="24"/>
          <w:szCs w:val="24"/>
        </w:rPr>
        <w:t xml:space="preserve"> istekom </w:t>
      </w:r>
      <w:r w:rsidR="00BC00E9" w:rsidRPr="003949C3">
        <w:rPr>
          <w:sz w:val="24"/>
          <w:szCs w:val="24"/>
        </w:rPr>
        <w:t>treće</w:t>
      </w:r>
      <w:r w:rsidR="00CD7576" w:rsidRPr="003949C3">
        <w:rPr>
          <w:sz w:val="24"/>
          <w:szCs w:val="24"/>
        </w:rPr>
        <w:t>g dana od dana objave na e-Oglasnoj ploči.</w:t>
      </w:r>
    </w:p>
    <w:p w:rsidRDefault="00E82B67" w:rsidP="00F444B5" w:rsidR="00E82B67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  <w:t xml:space="preserve">Uplaćena jamčevina u iznosu od </w:t>
      </w:r>
      <w:r w:rsidR="00406B99">
        <w:rPr>
          <w:sz w:val="24"/>
          <w:szCs w:val="24"/>
        </w:rPr>
        <w:t>9.157,22</w:t>
      </w:r>
      <w:r w:rsidRPr="003949C3">
        <w:rPr>
          <w:sz w:val="24"/>
          <w:szCs w:val="24"/>
        </w:rPr>
        <w:t xml:space="preserve"> kuna </w:t>
      </w:r>
      <w:r w:rsidR="005D1717" w:rsidRPr="003949C3">
        <w:rPr>
          <w:sz w:val="24"/>
          <w:szCs w:val="24"/>
        </w:rPr>
        <w:t>(</w:t>
      </w:r>
      <w:r w:rsidR="00406B99">
        <w:rPr>
          <w:sz w:val="24"/>
          <w:szCs w:val="24"/>
        </w:rPr>
        <w:t xml:space="preserve">devettisućastopedesetsedam </w:t>
      </w:r>
      <w:r w:rsidR="002B1E35" w:rsidRPr="003949C3">
        <w:rPr>
          <w:sz w:val="24"/>
          <w:szCs w:val="24"/>
        </w:rPr>
        <w:t>kuna</w:t>
      </w:r>
      <w:r w:rsidR="00406B99">
        <w:rPr>
          <w:sz w:val="24"/>
          <w:szCs w:val="24"/>
        </w:rPr>
        <w:t xml:space="preserve"> i dvadesetdvije lipe</w:t>
      </w:r>
      <w:r w:rsidR="005D1717" w:rsidRPr="003949C3">
        <w:rPr>
          <w:sz w:val="24"/>
          <w:szCs w:val="24"/>
        </w:rPr>
        <w:t xml:space="preserve">) </w:t>
      </w:r>
      <w:r w:rsidRPr="003949C3">
        <w:rPr>
          <w:sz w:val="24"/>
          <w:szCs w:val="24"/>
        </w:rPr>
        <w:t>uračunava se u kupovninu.</w:t>
      </w:r>
    </w:p>
    <w:p w:rsidRDefault="00FF0485" w:rsidP="00F444B5" w:rsidR="00FF0485" w:rsidRPr="003949C3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FF0485" w:rsidP="008F1D4E" w:rsidR="008F1D4E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lastRenderedPageBreak/>
        <w:t>III.</w:t>
      </w:r>
      <w:r w:rsidRPr="003949C3">
        <w:rPr>
          <w:b/>
          <w:sz w:val="24"/>
          <w:szCs w:val="24"/>
        </w:rPr>
        <w:tab/>
      </w:r>
      <w:r w:rsidR="008F1D4E" w:rsidRPr="003949C3">
        <w:rPr>
          <w:sz w:val="24"/>
          <w:szCs w:val="24"/>
        </w:rPr>
        <w:t xml:space="preserve">Ako </w:t>
      </w:r>
      <w:r w:rsidR="004146A9" w:rsidRPr="003949C3">
        <w:rPr>
          <w:sz w:val="24"/>
          <w:szCs w:val="24"/>
        </w:rPr>
        <w:t xml:space="preserve">ponuditelj </w:t>
      </w:r>
      <w:r w:rsidR="008F1D4E" w:rsidRPr="003949C3">
        <w:rPr>
          <w:sz w:val="24"/>
          <w:szCs w:val="24"/>
        </w:rPr>
        <w:t xml:space="preserve">kupac koji je stavio najpovoljniju ponudu ne položi kupovinu u cijelosti u roku iz ove odluke, imovina će se dosuditi kupcima koji su ponudili nižu cijenu, redom prema veličini cijene koju su ponudili. </w:t>
      </w:r>
    </w:p>
    <w:p w:rsidRDefault="008F1D4E" w:rsidP="00913291" w:rsidR="00913291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913291" w:rsidRPr="003949C3">
        <w:rPr>
          <w:sz w:val="24"/>
          <w:szCs w:val="24"/>
        </w:rPr>
        <w:t xml:space="preserve">Ako kupac u određenom roku ne položi kupovinu sud će rješenjem proglasiti prodaju nevažećom i odrediti novu prodaju. </w:t>
      </w:r>
    </w:p>
    <w:p w:rsidRDefault="00E82B67" w:rsidP="00183773" w:rsidR="00E82B67" w:rsidRPr="003949C3">
      <w:pPr>
        <w:tabs>
          <w:tab w:pos="709" w:val="num"/>
        </w:tabs>
        <w:ind w:hanging="709" w:left="709"/>
        <w:jc w:val="both"/>
        <w:rPr>
          <w:b/>
          <w:sz w:val="24"/>
          <w:szCs w:val="24"/>
        </w:rPr>
      </w:pPr>
    </w:p>
    <w:p w:rsidRDefault="005C3F53" w:rsidP="00183773" w:rsidR="00FF0485" w:rsidRPr="003949C3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3949C3">
        <w:rPr>
          <w:b/>
          <w:sz w:val="24"/>
          <w:szCs w:val="24"/>
        </w:rPr>
        <w:t>IV.</w:t>
      </w:r>
      <w:r w:rsidRPr="003949C3">
        <w:rPr>
          <w:sz w:val="24"/>
          <w:szCs w:val="24"/>
        </w:rPr>
        <w:tab/>
      </w:r>
      <w:r w:rsidR="00650451" w:rsidRPr="003949C3">
        <w:rPr>
          <w:sz w:val="24"/>
          <w:szCs w:val="24"/>
        </w:rPr>
        <w:t>Zaključkom o predaji</w:t>
      </w:r>
      <w:r w:rsidR="00FF0485" w:rsidRPr="003949C3">
        <w:rPr>
          <w:sz w:val="24"/>
          <w:szCs w:val="24"/>
        </w:rPr>
        <w:t xml:space="preserve"> odredit će se upis prava vlasništva u </w:t>
      </w:r>
      <w:r w:rsidR="002B1E35" w:rsidRPr="003949C3">
        <w:rPr>
          <w:sz w:val="24"/>
          <w:szCs w:val="24"/>
        </w:rPr>
        <w:t xml:space="preserve">upisnik kod Lučke kapetanije </w:t>
      </w:r>
      <w:r w:rsidR="00F205B3">
        <w:rPr>
          <w:sz w:val="24"/>
          <w:szCs w:val="24"/>
        </w:rPr>
        <w:t>Dubrovnik</w:t>
      </w:r>
      <w:r w:rsidR="002B1E35" w:rsidRPr="003949C3">
        <w:rPr>
          <w:sz w:val="24"/>
          <w:szCs w:val="24"/>
        </w:rPr>
        <w:t xml:space="preserve"> </w:t>
      </w:r>
      <w:r w:rsidR="00FF0485" w:rsidRPr="003949C3">
        <w:rPr>
          <w:sz w:val="24"/>
          <w:szCs w:val="24"/>
        </w:rPr>
        <w:t>na ime kupca i brisanje svih dosadašnjih upisa na prodan</w:t>
      </w:r>
      <w:r w:rsidR="004146A9" w:rsidRPr="003949C3">
        <w:rPr>
          <w:sz w:val="24"/>
          <w:szCs w:val="24"/>
        </w:rPr>
        <w:t>oj</w:t>
      </w:r>
      <w:r w:rsidR="00FF0485" w:rsidRPr="003949C3">
        <w:rPr>
          <w:sz w:val="24"/>
          <w:szCs w:val="24"/>
        </w:rPr>
        <w:t xml:space="preserve"> </w:t>
      </w:r>
      <w:r w:rsidR="002B1E35" w:rsidRPr="003949C3">
        <w:rPr>
          <w:sz w:val="24"/>
          <w:szCs w:val="24"/>
        </w:rPr>
        <w:t>po</w:t>
      </w:r>
      <w:r w:rsidR="00FF0485" w:rsidRPr="003949C3">
        <w:rPr>
          <w:sz w:val="24"/>
          <w:szCs w:val="24"/>
        </w:rPr>
        <w:t>kretnin</w:t>
      </w:r>
      <w:r w:rsidR="004146A9" w:rsidRPr="003949C3">
        <w:rPr>
          <w:sz w:val="24"/>
          <w:szCs w:val="24"/>
        </w:rPr>
        <w:t>i</w:t>
      </w:r>
      <w:r w:rsidR="00FF0485" w:rsidRPr="003949C3">
        <w:rPr>
          <w:sz w:val="24"/>
          <w:szCs w:val="24"/>
        </w:rPr>
        <w:t>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b/>
          <w:szCs w:val="24"/>
        </w:rPr>
        <w:t>V.</w:t>
      </w:r>
      <w:r w:rsidRPr="003949C3">
        <w:rPr>
          <w:szCs w:val="24"/>
        </w:rPr>
        <w:tab/>
        <w:t xml:space="preserve">Nalaže se ovu dosudu </w:t>
      </w:r>
      <w:r w:rsidR="002B1E35" w:rsidRPr="003949C3">
        <w:rPr>
          <w:szCs w:val="24"/>
        </w:rPr>
        <w:t>po</w:t>
      </w:r>
      <w:r w:rsidRPr="003949C3">
        <w:rPr>
          <w:szCs w:val="24"/>
        </w:rPr>
        <w:t>kretnin</w:t>
      </w:r>
      <w:r w:rsidR="004146A9" w:rsidRPr="003949C3">
        <w:rPr>
          <w:szCs w:val="24"/>
        </w:rPr>
        <w:t>e navedene u toč. I</w:t>
      </w:r>
      <w:r w:rsidR="002B1E35" w:rsidRPr="003949C3">
        <w:rPr>
          <w:szCs w:val="24"/>
        </w:rPr>
        <w:t xml:space="preserve"> zabilježiti u upisnik kod Lučke kapetanije </w:t>
      </w:r>
      <w:r w:rsidR="00F205B3">
        <w:rPr>
          <w:szCs w:val="24"/>
        </w:rPr>
        <w:t>Dubrovnik</w:t>
      </w:r>
      <w:r w:rsidRPr="003949C3">
        <w:rPr>
          <w:szCs w:val="24"/>
        </w:rPr>
        <w:t>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b/>
          <w:szCs w:val="24"/>
        </w:rPr>
        <w:t>VI.</w:t>
      </w:r>
      <w:r w:rsidRPr="003949C3">
        <w:rPr>
          <w:szCs w:val="24"/>
        </w:rPr>
        <w:tab/>
        <w:t>Žalba protiv ovog rješenja ne zadržava provedbu rješenja.</w:t>
      </w:r>
    </w:p>
    <w:p w:rsidRDefault="00FF0485" w:rsidP="00B3729B" w:rsidR="00FF0485" w:rsidRPr="003949C3">
      <w:pPr>
        <w:pStyle w:val="Tijeloteksta"/>
        <w:ind w:hanging="720" w:left="720"/>
        <w:rPr>
          <w:szCs w:val="24"/>
        </w:rPr>
      </w:pPr>
      <w:r w:rsidRPr="003949C3">
        <w:rPr>
          <w:szCs w:val="24"/>
        </w:rPr>
        <w:t xml:space="preserve">  </w:t>
      </w:r>
    </w:p>
    <w:p w:rsidRDefault="005D71AF" w:rsidP="00B3729B" w:rsidR="005D71AF" w:rsidRPr="003949C3">
      <w:pPr>
        <w:pStyle w:val="Tijeloteksta"/>
        <w:ind w:hanging="720" w:left="720"/>
        <w:rPr>
          <w:szCs w:val="24"/>
        </w:rPr>
      </w:pPr>
    </w:p>
    <w:p w:rsidRDefault="00FF0485" w:rsidR="00FF0485" w:rsidRPr="003949C3">
      <w:pPr>
        <w:pStyle w:val="Tijeloteksta"/>
        <w:jc w:val="center"/>
        <w:rPr>
          <w:b/>
          <w:szCs w:val="24"/>
        </w:rPr>
      </w:pPr>
      <w:r w:rsidRPr="003949C3">
        <w:rPr>
          <w:b/>
          <w:szCs w:val="24"/>
        </w:rPr>
        <w:t>Obrazloženje</w:t>
      </w:r>
    </w:p>
    <w:p w:rsidRDefault="00FF0485" w:rsidR="00FF0485" w:rsidRPr="003949C3">
      <w:pPr>
        <w:pStyle w:val="Tijeloteksta"/>
        <w:jc w:val="center"/>
        <w:rPr>
          <w:b/>
          <w:szCs w:val="24"/>
        </w:rPr>
      </w:pPr>
    </w:p>
    <w:p w:rsidRDefault="00FF0485" w:rsidP="00F205B3" w:rsidR="00F205B3" w:rsidRPr="00F205B3">
      <w:pPr>
        <w:jc w:val="both"/>
        <w:rPr>
          <w:sz w:val="24"/>
          <w:szCs w:val="24"/>
        </w:rPr>
      </w:pPr>
      <w:r w:rsidRPr="003949C3">
        <w:rPr>
          <w:sz w:val="24"/>
          <w:szCs w:val="24"/>
        </w:rPr>
        <w:tab/>
      </w:r>
      <w:r w:rsidR="00F205B3" w:rsidRPr="00F205B3">
        <w:rPr>
          <w:sz w:val="24"/>
          <w:szCs w:val="24"/>
        </w:rPr>
        <w:t>Rješenjem Trgovačkog suda u Splitu, Stalna služba u Dubrovniku posl.br. St- 2082/2016  od 26. travnja 2017. godine otvoren je stečajni postupak nad stečajnim dužnikom SAVITRI j.d.o.o. u stečaju za usluge, turistička agencija, Dubrovnik, Branitelja Dubrovnika 15, MBS: 080827398, OIB: 40169390204</w:t>
      </w:r>
      <w:r w:rsidRPr="00F205B3">
        <w:rPr>
          <w:sz w:val="24"/>
          <w:szCs w:val="24"/>
        </w:rPr>
        <w:t xml:space="preserve">. </w:t>
      </w:r>
      <w:r w:rsidR="004146A9" w:rsidRPr="00F205B3">
        <w:rPr>
          <w:sz w:val="24"/>
          <w:szCs w:val="24"/>
        </w:rPr>
        <w:t xml:space="preserve">U stečajnom postupku nad dužnikom utvrđeno je da u stečajnu masu ulazi </w:t>
      </w:r>
      <w:r w:rsidR="00350DCF" w:rsidRPr="00F205B3">
        <w:rPr>
          <w:sz w:val="24"/>
          <w:szCs w:val="24"/>
        </w:rPr>
        <w:t>po</w:t>
      </w:r>
      <w:r w:rsidR="004146A9" w:rsidRPr="00F205B3">
        <w:rPr>
          <w:sz w:val="24"/>
          <w:szCs w:val="24"/>
        </w:rPr>
        <w:t xml:space="preserve">kretnina opisana pod točkom I., izreke ovog rješenja. Nadalje, </w:t>
      </w:r>
      <w:r w:rsidR="00F205B3" w:rsidRPr="00F205B3">
        <w:rPr>
          <w:sz w:val="24"/>
          <w:szCs w:val="24"/>
        </w:rPr>
        <w:t>utvrđeno je iz uvida u izvadak iz očevidnika brodica (l.s. 74-75) da postoji upisano pravo razlučno pravo u korist HRVATSKE BANKE ZA OBNOVU I RAZVITAK, Zagreb, te HRVATSKE AGENCIJE ZA MALO GOSPODARSTVO, INOVACIJE I INVESTICIJE, Zagreb.</w:t>
      </w:r>
    </w:p>
    <w:p w:rsidRDefault="00F205B3" w:rsidP="00F205B3" w:rsidR="00F205B3">
      <w:pPr>
        <w:ind w:firstLine="708"/>
        <w:jc w:val="both"/>
        <w:rPr>
          <w:sz w:val="24"/>
          <w:szCs w:val="24"/>
        </w:rPr>
      </w:pPr>
    </w:p>
    <w:p w:rsidRDefault="00F205B3" w:rsidP="00F205B3" w:rsidR="00FF0485" w:rsidRPr="00F205B3">
      <w:pPr>
        <w:ind w:firstLine="708"/>
        <w:jc w:val="both"/>
        <w:rPr>
          <w:sz w:val="24"/>
          <w:szCs w:val="24"/>
        </w:rPr>
      </w:pPr>
      <w:r w:rsidRPr="00F205B3">
        <w:rPr>
          <w:sz w:val="24"/>
          <w:szCs w:val="24"/>
        </w:rPr>
        <w:t>Rješenjem o prodaji posl.br. St-2082/2016-36 od 05. listopada 2017. godine određena je prodaja imovine navedene u točki I. ovog rješenja u stečajnom postupku</w:t>
      </w:r>
      <w:r w:rsidR="002D35BE" w:rsidRPr="00F205B3">
        <w:rPr>
          <w:sz w:val="24"/>
          <w:szCs w:val="24"/>
        </w:rPr>
        <w:t xml:space="preserve">, a zaključkom posl.br. </w:t>
      </w:r>
      <w:r w:rsidR="00C44F9A" w:rsidRPr="00F205B3">
        <w:rPr>
          <w:sz w:val="24"/>
          <w:szCs w:val="24"/>
        </w:rPr>
        <w:t>St</w:t>
      </w:r>
      <w:r w:rsidR="00B7040C" w:rsidRPr="00F205B3">
        <w:rPr>
          <w:sz w:val="24"/>
          <w:szCs w:val="24"/>
        </w:rPr>
        <w:t>-</w:t>
      </w:r>
      <w:r w:rsidRPr="00F205B3">
        <w:rPr>
          <w:sz w:val="24"/>
          <w:szCs w:val="24"/>
        </w:rPr>
        <w:t>2082</w:t>
      </w:r>
      <w:r w:rsidR="00C44F9A" w:rsidRPr="00F205B3">
        <w:rPr>
          <w:sz w:val="24"/>
          <w:szCs w:val="24"/>
        </w:rPr>
        <w:t>/201</w:t>
      </w:r>
      <w:r w:rsidR="005E78C0" w:rsidRPr="00F205B3">
        <w:rPr>
          <w:sz w:val="24"/>
          <w:szCs w:val="24"/>
        </w:rPr>
        <w:t>6</w:t>
      </w:r>
      <w:r w:rsidR="00C44F9A" w:rsidRPr="00F205B3">
        <w:rPr>
          <w:sz w:val="24"/>
          <w:szCs w:val="24"/>
        </w:rPr>
        <w:t>-</w:t>
      </w:r>
      <w:r w:rsidRPr="00F205B3">
        <w:rPr>
          <w:sz w:val="24"/>
          <w:szCs w:val="24"/>
        </w:rPr>
        <w:t>47</w:t>
      </w:r>
      <w:r w:rsidR="00C44F9A" w:rsidRPr="00F205B3">
        <w:rPr>
          <w:sz w:val="24"/>
          <w:szCs w:val="24"/>
        </w:rPr>
        <w:t xml:space="preserve"> od </w:t>
      </w:r>
      <w:r w:rsidRPr="00F205B3">
        <w:rPr>
          <w:sz w:val="24"/>
          <w:szCs w:val="24"/>
        </w:rPr>
        <w:t>03. siječnj</w:t>
      </w:r>
      <w:r w:rsidR="007F03A7" w:rsidRPr="00F205B3">
        <w:rPr>
          <w:sz w:val="24"/>
          <w:szCs w:val="24"/>
        </w:rPr>
        <w:t xml:space="preserve">a </w:t>
      </w:r>
      <w:r w:rsidR="00494099" w:rsidRPr="00F205B3">
        <w:rPr>
          <w:sz w:val="24"/>
          <w:szCs w:val="24"/>
        </w:rPr>
        <w:t>201</w:t>
      </w:r>
      <w:r w:rsidRPr="00F205B3">
        <w:rPr>
          <w:sz w:val="24"/>
          <w:szCs w:val="24"/>
        </w:rPr>
        <w:t>8</w:t>
      </w:r>
      <w:r w:rsidR="00494099" w:rsidRPr="00F205B3">
        <w:rPr>
          <w:sz w:val="24"/>
          <w:szCs w:val="24"/>
        </w:rPr>
        <w:t xml:space="preserve">. </w:t>
      </w:r>
      <w:r w:rsidR="003949C3" w:rsidRPr="00F205B3">
        <w:rPr>
          <w:sz w:val="24"/>
          <w:szCs w:val="24"/>
        </w:rPr>
        <w:t>g</w:t>
      </w:r>
      <w:r w:rsidR="00494099" w:rsidRPr="00F205B3">
        <w:rPr>
          <w:sz w:val="24"/>
          <w:szCs w:val="24"/>
        </w:rPr>
        <w:t>odine</w:t>
      </w:r>
      <w:r w:rsidR="003949C3" w:rsidRPr="00F205B3">
        <w:rPr>
          <w:sz w:val="24"/>
          <w:szCs w:val="24"/>
        </w:rPr>
        <w:t>,</w:t>
      </w:r>
      <w:r w:rsidR="00494099" w:rsidRPr="00F205B3">
        <w:rPr>
          <w:sz w:val="24"/>
          <w:szCs w:val="24"/>
        </w:rPr>
        <w:t xml:space="preserve"> </w:t>
      </w:r>
      <w:r w:rsidR="002D35BE" w:rsidRPr="00F205B3">
        <w:rPr>
          <w:sz w:val="24"/>
          <w:szCs w:val="24"/>
        </w:rPr>
        <w:t>utvrđena je</w:t>
      </w:r>
      <w:r w:rsidR="00FF0485" w:rsidRPr="00F205B3">
        <w:rPr>
          <w:sz w:val="24"/>
          <w:szCs w:val="24"/>
        </w:rPr>
        <w:t xml:space="preserve"> početn</w:t>
      </w:r>
      <w:r w:rsidR="002D35BE" w:rsidRPr="00F205B3">
        <w:rPr>
          <w:sz w:val="24"/>
          <w:szCs w:val="24"/>
        </w:rPr>
        <w:t xml:space="preserve">a </w:t>
      </w:r>
      <w:r w:rsidR="00FF0485" w:rsidRPr="00F205B3">
        <w:rPr>
          <w:sz w:val="24"/>
          <w:szCs w:val="24"/>
        </w:rPr>
        <w:t>vrijednost, te uvjeti</w:t>
      </w:r>
      <w:r w:rsidR="002D35BE" w:rsidRPr="00F205B3">
        <w:rPr>
          <w:sz w:val="24"/>
          <w:szCs w:val="24"/>
        </w:rPr>
        <w:t xml:space="preserve"> prodaje i dostavljen je zahtjev Financijskoj agenciji za prodaju</w:t>
      </w:r>
      <w:r w:rsidR="00B7040C" w:rsidRPr="00F205B3">
        <w:rPr>
          <w:sz w:val="24"/>
          <w:szCs w:val="24"/>
        </w:rPr>
        <w:t xml:space="preserve"> </w:t>
      </w:r>
      <w:r w:rsidR="00350DCF" w:rsidRPr="00F205B3">
        <w:rPr>
          <w:sz w:val="24"/>
          <w:szCs w:val="24"/>
        </w:rPr>
        <w:t>po</w:t>
      </w:r>
      <w:r w:rsidR="00B7040C" w:rsidRPr="00F205B3">
        <w:rPr>
          <w:sz w:val="24"/>
          <w:szCs w:val="24"/>
        </w:rPr>
        <w:t>kretnine</w:t>
      </w:r>
      <w:r w:rsidR="002D35BE" w:rsidRPr="00F205B3">
        <w:rPr>
          <w:sz w:val="24"/>
          <w:szCs w:val="24"/>
        </w:rPr>
        <w:t>.</w:t>
      </w:r>
      <w:r w:rsidR="003949C3" w:rsidRPr="00F205B3">
        <w:rPr>
          <w:sz w:val="24"/>
          <w:szCs w:val="24"/>
        </w:rPr>
        <w:t xml:space="preserve"> </w:t>
      </w: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P="005340EB" w:rsidR="00B7040C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Prema </w:t>
      </w:r>
      <w:r w:rsidR="00100D9A" w:rsidRPr="003949C3">
        <w:rPr>
          <w:sz w:val="24"/>
          <w:szCs w:val="24"/>
        </w:rPr>
        <w:t>izvješću Financijske agencije</w:t>
      </w:r>
      <w:r w:rsidR="00B7040C" w:rsidRPr="003949C3">
        <w:rPr>
          <w:sz w:val="24"/>
          <w:szCs w:val="24"/>
        </w:rPr>
        <w:t xml:space="preserve"> o provedenoj elektroničkoj dražbi</w:t>
      </w:r>
      <w:r w:rsidR="00100D9A" w:rsidRPr="003949C3">
        <w:rPr>
          <w:sz w:val="24"/>
          <w:szCs w:val="24"/>
        </w:rPr>
        <w:t xml:space="preserve"> (list spisa </w:t>
      </w:r>
      <w:r w:rsidR="00F205B3">
        <w:rPr>
          <w:sz w:val="24"/>
          <w:szCs w:val="24"/>
        </w:rPr>
        <w:t>136</w:t>
      </w:r>
      <w:r w:rsidR="00350DCF" w:rsidRPr="003949C3">
        <w:rPr>
          <w:sz w:val="24"/>
          <w:szCs w:val="24"/>
        </w:rPr>
        <w:t>-</w:t>
      </w:r>
      <w:r w:rsidR="00F205B3">
        <w:rPr>
          <w:sz w:val="24"/>
          <w:szCs w:val="24"/>
        </w:rPr>
        <w:t>146</w:t>
      </w:r>
      <w:r w:rsidR="00100D9A" w:rsidRPr="003949C3">
        <w:rPr>
          <w:sz w:val="24"/>
          <w:szCs w:val="24"/>
        </w:rPr>
        <w:t xml:space="preserve">) </w:t>
      </w:r>
      <w:r w:rsidR="005566D8" w:rsidRPr="003949C3">
        <w:rPr>
          <w:sz w:val="24"/>
          <w:szCs w:val="24"/>
        </w:rPr>
        <w:t xml:space="preserve">dražba je počela </w:t>
      </w:r>
      <w:r w:rsidR="00350DCF" w:rsidRPr="003949C3">
        <w:rPr>
          <w:sz w:val="24"/>
          <w:szCs w:val="24"/>
        </w:rPr>
        <w:t>1</w:t>
      </w:r>
      <w:r w:rsidR="00F205B3">
        <w:rPr>
          <w:sz w:val="24"/>
          <w:szCs w:val="24"/>
        </w:rPr>
        <w:t>6</w:t>
      </w:r>
      <w:r w:rsidR="00386310" w:rsidRPr="003949C3">
        <w:rPr>
          <w:sz w:val="24"/>
          <w:szCs w:val="24"/>
        </w:rPr>
        <w:t xml:space="preserve">. </w:t>
      </w:r>
      <w:r w:rsidR="00F205B3">
        <w:rPr>
          <w:sz w:val="24"/>
          <w:szCs w:val="24"/>
        </w:rPr>
        <w:t>kolovoz</w:t>
      </w:r>
      <w:r w:rsidR="00494099" w:rsidRPr="003949C3">
        <w:rPr>
          <w:sz w:val="24"/>
          <w:szCs w:val="24"/>
        </w:rPr>
        <w:t>a</w:t>
      </w:r>
      <w:r w:rsidR="00CF389E" w:rsidRPr="003949C3">
        <w:rPr>
          <w:sz w:val="24"/>
          <w:szCs w:val="24"/>
        </w:rPr>
        <w:t xml:space="preserve"> </w:t>
      </w:r>
      <w:r w:rsidR="00386310" w:rsidRPr="003949C3">
        <w:rPr>
          <w:sz w:val="24"/>
          <w:szCs w:val="24"/>
        </w:rPr>
        <w:t>201</w:t>
      </w:r>
      <w:r w:rsidR="00F205B3">
        <w:rPr>
          <w:sz w:val="24"/>
          <w:szCs w:val="24"/>
        </w:rPr>
        <w:t>8</w:t>
      </w:r>
      <w:r w:rsidR="00B7040C" w:rsidRPr="003949C3">
        <w:rPr>
          <w:sz w:val="24"/>
          <w:szCs w:val="24"/>
        </w:rPr>
        <w:t>. godine u 1</w:t>
      </w:r>
      <w:r w:rsidR="006227E7" w:rsidRPr="003949C3">
        <w:rPr>
          <w:sz w:val="24"/>
          <w:szCs w:val="24"/>
        </w:rPr>
        <w:t>5</w:t>
      </w:r>
      <w:r w:rsidR="00B7040C" w:rsidRPr="003949C3">
        <w:rPr>
          <w:sz w:val="24"/>
          <w:szCs w:val="24"/>
        </w:rPr>
        <w:t>:</w:t>
      </w:r>
      <w:r w:rsidR="00386310" w:rsidRPr="003949C3">
        <w:rPr>
          <w:sz w:val="24"/>
          <w:szCs w:val="24"/>
        </w:rPr>
        <w:t>00</w:t>
      </w:r>
      <w:r w:rsidR="00B7040C" w:rsidRPr="003949C3">
        <w:rPr>
          <w:sz w:val="24"/>
          <w:szCs w:val="24"/>
        </w:rPr>
        <w:t>:00</w:t>
      </w:r>
      <w:r w:rsidR="00386310" w:rsidRPr="003949C3">
        <w:rPr>
          <w:sz w:val="24"/>
          <w:szCs w:val="24"/>
        </w:rPr>
        <w:t xml:space="preserve"> sati</w:t>
      </w:r>
      <w:r w:rsidR="00F205B3">
        <w:rPr>
          <w:sz w:val="24"/>
          <w:szCs w:val="24"/>
        </w:rPr>
        <w:t>, te završila 07. listopad</w:t>
      </w:r>
      <w:r w:rsidR="007F03A7" w:rsidRPr="003949C3">
        <w:rPr>
          <w:sz w:val="24"/>
          <w:szCs w:val="24"/>
        </w:rPr>
        <w:t>a</w:t>
      </w:r>
      <w:r w:rsidR="00350DCF" w:rsidRPr="003949C3">
        <w:rPr>
          <w:sz w:val="24"/>
          <w:szCs w:val="24"/>
        </w:rPr>
        <w:t xml:space="preserve"> 2018</w:t>
      </w:r>
      <w:r w:rsidR="00051C34" w:rsidRPr="003949C3">
        <w:rPr>
          <w:sz w:val="24"/>
          <w:szCs w:val="24"/>
        </w:rPr>
        <w:t>. g</w:t>
      </w:r>
      <w:r w:rsidR="006227E7" w:rsidRPr="003949C3">
        <w:rPr>
          <w:sz w:val="24"/>
          <w:szCs w:val="24"/>
        </w:rPr>
        <w:t>odine u 23:59:59 sati</w:t>
      </w:r>
      <w:r w:rsidR="00386310" w:rsidRPr="003949C3">
        <w:rPr>
          <w:sz w:val="24"/>
          <w:szCs w:val="24"/>
        </w:rPr>
        <w:t xml:space="preserve"> </w:t>
      </w:r>
      <w:r w:rsidR="001B355D" w:rsidRPr="003949C3">
        <w:rPr>
          <w:sz w:val="24"/>
          <w:szCs w:val="24"/>
        </w:rPr>
        <w:t>i uplaćen</w:t>
      </w:r>
      <w:r w:rsidR="00F205B3">
        <w:rPr>
          <w:sz w:val="24"/>
          <w:szCs w:val="24"/>
        </w:rPr>
        <w:t>e su</w:t>
      </w:r>
      <w:r w:rsidR="00BD6DFB" w:rsidRPr="003949C3">
        <w:rPr>
          <w:sz w:val="24"/>
          <w:szCs w:val="24"/>
        </w:rPr>
        <w:t xml:space="preserve"> </w:t>
      </w:r>
      <w:r w:rsidR="001B355D" w:rsidRPr="003949C3">
        <w:rPr>
          <w:sz w:val="24"/>
          <w:szCs w:val="24"/>
        </w:rPr>
        <w:t>jamčevin</w:t>
      </w:r>
      <w:r w:rsidR="00F205B3">
        <w:rPr>
          <w:sz w:val="24"/>
          <w:szCs w:val="24"/>
        </w:rPr>
        <w:t>e</w:t>
      </w:r>
      <w:r w:rsidR="006227E7" w:rsidRPr="003949C3">
        <w:rPr>
          <w:sz w:val="24"/>
          <w:szCs w:val="24"/>
        </w:rPr>
        <w:t xml:space="preserve"> evidentiran</w:t>
      </w:r>
      <w:r w:rsidR="00F205B3">
        <w:rPr>
          <w:sz w:val="24"/>
          <w:szCs w:val="24"/>
        </w:rPr>
        <w:t>e</w:t>
      </w:r>
      <w:r w:rsidR="00BD6DFB" w:rsidRPr="003949C3">
        <w:rPr>
          <w:sz w:val="24"/>
          <w:szCs w:val="24"/>
        </w:rPr>
        <w:t xml:space="preserve"> </w:t>
      </w:r>
      <w:r w:rsidR="006227E7" w:rsidRPr="003949C3">
        <w:rPr>
          <w:sz w:val="24"/>
          <w:szCs w:val="24"/>
        </w:rPr>
        <w:t xml:space="preserve">u iznosu </w:t>
      </w:r>
      <w:r w:rsidR="00F205B3" w:rsidRPr="00F205B3">
        <w:rPr>
          <w:sz w:val="24"/>
          <w:szCs w:val="24"/>
        </w:rPr>
        <w:t>9.157,22 kuna (devettisućastopedesetsedam kuna i dvadesetdvije lipe)</w:t>
      </w:r>
      <w:r w:rsidR="00350DCF" w:rsidRPr="003949C3">
        <w:rPr>
          <w:sz w:val="24"/>
          <w:szCs w:val="24"/>
        </w:rPr>
        <w:t xml:space="preserve"> </w:t>
      </w:r>
      <w:r w:rsidR="00B7040C" w:rsidRPr="003949C3">
        <w:rPr>
          <w:sz w:val="24"/>
          <w:szCs w:val="24"/>
        </w:rPr>
        <w:t xml:space="preserve">od strane </w:t>
      </w:r>
      <w:r w:rsidR="00F205B3" w:rsidRPr="00F205B3">
        <w:rPr>
          <w:sz w:val="24"/>
          <w:szCs w:val="24"/>
        </w:rPr>
        <w:t xml:space="preserve">ANTE PEŠIĆ, Put Borka </w:t>
      </w:r>
      <w:r w:rsidR="00157CCF">
        <w:rPr>
          <w:sz w:val="24"/>
          <w:szCs w:val="24"/>
        </w:rPr>
        <w:t>75,</w:t>
      </w:r>
      <w:r w:rsidR="00F205B3" w:rsidRPr="00F205B3">
        <w:rPr>
          <w:sz w:val="24"/>
          <w:szCs w:val="24"/>
        </w:rPr>
        <w:t xml:space="preserve"> Borak</w:t>
      </w:r>
      <w:r w:rsidR="00F205B3">
        <w:rPr>
          <w:sz w:val="24"/>
          <w:szCs w:val="24"/>
        </w:rPr>
        <w:t>, dana 13. listopada</w:t>
      </w:r>
      <w:r w:rsidR="00350DCF" w:rsidRPr="003949C3">
        <w:rPr>
          <w:sz w:val="24"/>
          <w:szCs w:val="24"/>
        </w:rPr>
        <w:t xml:space="preserve"> 2018</w:t>
      </w:r>
      <w:r w:rsidR="007F03A7" w:rsidRPr="003949C3">
        <w:rPr>
          <w:sz w:val="24"/>
          <w:szCs w:val="24"/>
        </w:rPr>
        <w:t>.g</w:t>
      </w:r>
      <w:r w:rsidR="00B032AA" w:rsidRPr="003949C3">
        <w:rPr>
          <w:sz w:val="24"/>
          <w:szCs w:val="24"/>
        </w:rPr>
        <w:t>.</w:t>
      </w:r>
      <w:r w:rsidR="00F205B3">
        <w:rPr>
          <w:sz w:val="24"/>
          <w:szCs w:val="24"/>
        </w:rPr>
        <w:t xml:space="preserve">, GORAN PECOTIĆ, Koste Strajnića 10, Dubrovnik dana 15. listopada 2018.g. i </w:t>
      </w:r>
      <w:r w:rsidR="00157CCF">
        <w:rPr>
          <w:sz w:val="24"/>
          <w:szCs w:val="24"/>
        </w:rPr>
        <w:t>ANTE BAŠICA, Kneza Branimira 39, Dubrovnik dana 03. rujna 2018.g.</w:t>
      </w:r>
      <w:r w:rsidR="00B032AA" w:rsidRPr="003949C3">
        <w:rPr>
          <w:sz w:val="24"/>
          <w:szCs w:val="24"/>
        </w:rPr>
        <w:t xml:space="preserve"> </w:t>
      </w:r>
      <w:r w:rsidR="005566D8" w:rsidRPr="003949C3">
        <w:rPr>
          <w:sz w:val="24"/>
          <w:szCs w:val="24"/>
        </w:rPr>
        <w:t xml:space="preserve">Na </w:t>
      </w:r>
      <w:r w:rsidR="00C9671F" w:rsidRPr="003949C3">
        <w:rPr>
          <w:sz w:val="24"/>
          <w:szCs w:val="24"/>
        </w:rPr>
        <w:t>elektroničkoj javnoj dražbi</w:t>
      </w:r>
      <w:r w:rsidR="005566D8" w:rsidRPr="003949C3">
        <w:rPr>
          <w:sz w:val="24"/>
          <w:szCs w:val="24"/>
        </w:rPr>
        <w:t xml:space="preserve"> </w:t>
      </w:r>
      <w:r w:rsidR="00B7040C" w:rsidRPr="003949C3">
        <w:rPr>
          <w:sz w:val="24"/>
          <w:szCs w:val="24"/>
        </w:rPr>
        <w:t>završenoj</w:t>
      </w:r>
      <w:r w:rsidR="00673E2F" w:rsidRPr="003949C3">
        <w:rPr>
          <w:sz w:val="24"/>
          <w:szCs w:val="24"/>
        </w:rPr>
        <w:t xml:space="preserve"> </w:t>
      </w:r>
      <w:r w:rsidR="00157CCF" w:rsidRPr="00157CCF">
        <w:rPr>
          <w:sz w:val="24"/>
          <w:szCs w:val="24"/>
        </w:rPr>
        <w:t>07. listopa</w:t>
      </w:r>
      <w:r w:rsidR="00157CCF">
        <w:rPr>
          <w:sz w:val="24"/>
          <w:szCs w:val="24"/>
        </w:rPr>
        <w:t xml:space="preserve">da 2018. godine u 23:59:59 </w:t>
      </w:r>
      <w:r w:rsidR="00350DCF" w:rsidRPr="003949C3">
        <w:rPr>
          <w:sz w:val="24"/>
          <w:szCs w:val="24"/>
        </w:rPr>
        <w:t xml:space="preserve">sati </w:t>
      </w:r>
      <w:r w:rsidR="00673E2F" w:rsidRPr="003949C3">
        <w:rPr>
          <w:sz w:val="24"/>
          <w:szCs w:val="24"/>
        </w:rPr>
        <w:t>naj</w:t>
      </w:r>
      <w:r w:rsidR="005351B8" w:rsidRPr="003949C3">
        <w:rPr>
          <w:sz w:val="24"/>
          <w:szCs w:val="24"/>
        </w:rPr>
        <w:t>viši iznos valjane ponude</w:t>
      </w:r>
      <w:r w:rsidR="00C9671F" w:rsidRPr="003949C3">
        <w:rPr>
          <w:sz w:val="24"/>
          <w:szCs w:val="24"/>
        </w:rPr>
        <w:t xml:space="preserve"> u iznosu od </w:t>
      </w:r>
      <w:r w:rsidR="00157CCF" w:rsidRPr="00157CCF">
        <w:rPr>
          <w:sz w:val="24"/>
          <w:szCs w:val="24"/>
        </w:rPr>
        <w:t>92.572,25 kuna (slovima: devedesetdvijetisućepetstosedamdesetdvije kune i dvadesetpet lipa)</w:t>
      </w:r>
      <w:r w:rsidR="00157CCF">
        <w:rPr>
          <w:sz w:val="24"/>
          <w:szCs w:val="24"/>
        </w:rPr>
        <w:t xml:space="preserve"> </w:t>
      </w:r>
      <w:r w:rsidR="005F6AF4" w:rsidRPr="003949C3">
        <w:rPr>
          <w:sz w:val="24"/>
          <w:szCs w:val="24"/>
        </w:rPr>
        <w:t xml:space="preserve">stavio je </w:t>
      </w:r>
      <w:r w:rsidR="00157CCF" w:rsidRPr="00157CCF">
        <w:rPr>
          <w:sz w:val="24"/>
          <w:szCs w:val="24"/>
        </w:rPr>
        <w:t xml:space="preserve">ANTE PEŠIĆ, Put Borka 75, 21310 Borak </w:t>
      </w:r>
      <w:r w:rsidR="00051C34" w:rsidRPr="003949C3">
        <w:rPr>
          <w:sz w:val="24"/>
          <w:szCs w:val="24"/>
        </w:rPr>
        <w:t xml:space="preserve">dana </w:t>
      </w:r>
      <w:r w:rsidR="00157CCF" w:rsidRPr="00157CCF">
        <w:rPr>
          <w:sz w:val="24"/>
          <w:szCs w:val="24"/>
        </w:rPr>
        <w:t xml:space="preserve">07. listopada 2018. godine </w:t>
      </w:r>
      <w:r w:rsidR="00350DCF" w:rsidRPr="003949C3">
        <w:rPr>
          <w:sz w:val="24"/>
          <w:szCs w:val="24"/>
        </w:rPr>
        <w:t>u 23:5</w:t>
      </w:r>
      <w:r w:rsidR="00157CCF">
        <w:rPr>
          <w:sz w:val="24"/>
          <w:szCs w:val="24"/>
        </w:rPr>
        <w:t>9:09</w:t>
      </w:r>
      <w:r w:rsidR="00350DCF" w:rsidRPr="003949C3">
        <w:rPr>
          <w:sz w:val="24"/>
          <w:szCs w:val="24"/>
        </w:rPr>
        <w:t xml:space="preserve"> </w:t>
      </w:r>
      <w:r w:rsidR="00051C34" w:rsidRPr="003949C3">
        <w:rPr>
          <w:sz w:val="24"/>
          <w:szCs w:val="24"/>
        </w:rPr>
        <w:t>sati</w:t>
      </w:r>
      <w:r w:rsidR="00B7040C" w:rsidRPr="003949C3">
        <w:rPr>
          <w:sz w:val="24"/>
          <w:szCs w:val="24"/>
        </w:rPr>
        <w:t>.</w:t>
      </w:r>
    </w:p>
    <w:p w:rsidRDefault="00B8154A" w:rsidP="005340EB" w:rsidR="00B8154A" w:rsidRPr="003949C3">
      <w:pPr>
        <w:ind w:firstLine="709"/>
        <w:jc w:val="both"/>
        <w:rPr>
          <w:sz w:val="24"/>
          <w:szCs w:val="24"/>
        </w:rPr>
      </w:pPr>
    </w:p>
    <w:p w:rsidRDefault="007D640F" w:rsidP="00FC6105" w:rsidR="0097368B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Sukladno čl. 106. Ovršnog zakona (NN 112/12, 25/13, 93/14, dalje u tekstu: OZ), koji se u ovom postupku na temelju čl. 247. </w:t>
      </w:r>
      <w:r w:rsidR="009F7FA7" w:rsidRPr="003949C3">
        <w:rPr>
          <w:sz w:val="24"/>
          <w:szCs w:val="24"/>
        </w:rPr>
        <w:t xml:space="preserve">Stečajnog zakona (NN broj  71/2015 dalje u tekstu SZ) </w:t>
      </w:r>
      <w:r w:rsidRPr="003949C3">
        <w:rPr>
          <w:sz w:val="24"/>
          <w:szCs w:val="24"/>
        </w:rPr>
        <w:t xml:space="preserve">na odgovarajući način primjenjuje, </w:t>
      </w:r>
      <w:r w:rsidR="00E764C9" w:rsidRPr="003949C3">
        <w:rPr>
          <w:sz w:val="24"/>
          <w:szCs w:val="24"/>
        </w:rPr>
        <w:t>kupac je dužan položiti kupovninu u roku određenom</w:t>
      </w:r>
      <w:r w:rsidR="00650607" w:rsidRPr="003949C3">
        <w:rPr>
          <w:sz w:val="24"/>
          <w:szCs w:val="24"/>
        </w:rPr>
        <w:t xml:space="preserve"> u zaključku o prodaji</w:t>
      </w:r>
      <w:r w:rsidR="00454A9C" w:rsidRPr="003949C3">
        <w:rPr>
          <w:sz w:val="24"/>
          <w:szCs w:val="24"/>
        </w:rPr>
        <w:t>.</w:t>
      </w:r>
      <w:r w:rsidR="00650607" w:rsidRPr="003949C3">
        <w:rPr>
          <w:sz w:val="24"/>
          <w:szCs w:val="24"/>
        </w:rPr>
        <w:t xml:space="preserve"> P</w:t>
      </w:r>
      <w:r w:rsidR="00E764C9" w:rsidRPr="003949C3">
        <w:rPr>
          <w:sz w:val="24"/>
          <w:szCs w:val="24"/>
        </w:rPr>
        <w:t>rema čl. 10</w:t>
      </w:r>
      <w:r w:rsidR="00F23378" w:rsidRPr="003949C3">
        <w:rPr>
          <w:sz w:val="24"/>
          <w:szCs w:val="24"/>
        </w:rPr>
        <w:t>3</w:t>
      </w:r>
      <w:r w:rsidR="00375500" w:rsidRPr="003949C3">
        <w:rPr>
          <w:sz w:val="24"/>
          <w:szCs w:val="24"/>
        </w:rPr>
        <w:t>.</w:t>
      </w:r>
      <w:r w:rsidR="00E764C9" w:rsidRPr="003949C3">
        <w:rPr>
          <w:sz w:val="24"/>
          <w:szCs w:val="24"/>
        </w:rPr>
        <w:t xml:space="preserve"> st. </w:t>
      </w:r>
      <w:r w:rsidR="00F23378" w:rsidRPr="003949C3">
        <w:rPr>
          <w:sz w:val="24"/>
          <w:szCs w:val="24"/>
        </w:rPr>
        <w:t>6</w:t>
      </w:r>
      <w:r w:rsidR="00E764C9" w:rsidRPr="003949C3">
        <w:rPr>
          <w:sz w:val="24"/>
          <w:szCs w:val="24"/>
        </w:rPr>
        <w:t xml:space="preserve">. OZ </w:t>
      </w:r>
      <w:r w:rsidR="00D20D34" w:rsidRPr="003949C3">
        <w:rPr>
          <w:sz w:val="24"/>
          <w:szCs w:val="24"/>
        </w:rPr>
        <w:t>ako kupac koji je stavio najpovoljniju ponudu ne položi kupovinu u cijelosti u roku iz ove od</w:t>
      </w:r>
      <w:r w:rsidR="0047170A" w:rsidRPr="003949C3">
        <w:rPr>
          <w:sz w:val="24"/>
          <w:szCs w:val="24"/>
        </w:rPr>
        <w:t>luke</w:t>
      </w:r>
      <w:r w:rsidR="0045798D" w:rsidRPr="003949C3">
        <w:rPr>
          <w:sz w:val="24"/>
          <w:szCs w:val="24"/>
        </w:rPr>
        <w:t xml:space="preserve"> sud će rješenjem prodaj</w:t>
      </w:r>
      <w:r w:rsidR="00F23378" w:rsidRPr="003949C3">
        <w:rPr>
          <w:sz w:val="24"/>
          <w:szCs w:val="24"/>
        </w:rPr>
        <w:t>u oglasiti nevažećom i dosuditi imovinu kupcima koji su</w:t>
      </w:r>
      <w:r w:rsidR="00FC6105" w:rsidRPr="003949C3">
        <w:rPr>
          <w:sz w:val="24"/>
          <w:szCs w:val="24"/>
        </w:rPr>
        <w:t xml:space="preserve"> </w:t>
      </w:r>
      <w:r w:rsidR="00F23378" w:rsidRPr="003949C3">
        <w:rPr>
          <w:sz w:val="24"/>
          <w:szCs w:val="24"/>
        </w:rPr>
        <w:t xml:space="preserve">ponudili nižu cijenu redom prema </w:t>
      </w:r>
      <w:r w:rsidR="00FC6105" w:rsidRPr="003949C3">
        <w:rPr>
          <w:sz w:val="24"/>
          <w:szCs w:val="24"/>
        </w:rPr>
        <w:t>veličini cijene koju su ponudili. Sukladno</w:t>
      </w:r>
      <w:r w:rsidR="0097368B" w:rsidRPr="003949C3">
        <w:rPr>
          <w:sz w:val="24"/>
          <w:szCs w:val="24"/>
        </w:rPr>
        <w:t xml:space="preserve"> čl. 103. st. 5. OZ smatra se da je rješenje dostavljeno </w:t>
      </w:r>
      <w:r w:rsidR="00E31C82" w:rsidRPr="003949C3">
        <w:rPr>
          <w:sz w:val="24"/>
          <w:szCs w:val="24"/>
        </w:rPr>
        <w:t>istekom trećeg dana od dana isticanja na e oglasnoj ploči suda.</w:t>
      </w:r>
    </w:p>
    <w:p w:rsidRDefault="00E31C82" w:rsidP="008841BD" w:rsidR="00E31C82" w:rsidRPr="003949C3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U smislu čl. 10</w:t>
      </w:r>
      <w:r w:rsidR="00FC41BA" w:rsidRPr="003949C3">
        <w:rPr>
          <w:sz w:val="24"/>
          <w:szCs w:val="24"/>
        </w:rPr>
        <w:t>8</w:t>
      </w:r>
      <w:r w:rsidRPr="003949C3">
        <w:rPr>
          <w:sz w:val="24"/>
          <w:szCs w:val="24"/>
        </w:rPr>
        <w:t xml:space="preserve">. </w:t>
      </w:r>
      <w:r w:rsidR="007D640F" w:rsidRPr="003949C3">
        <w:rPr>
          <w:sz w:val="24"/>
          <w:szCs w:val="24"/>
        </w:rPr>
        <w:t>OZ</w:t>
      </w:r>
      <w:r w:rsidR="00650451" w:rsidRPr="003949C3">
        <w:rPr>
          <w:sz w:val="24"/>
          <w:szCs w:val="24"/>
        </w:rPr>
        <w:t xml:space="preserve"> koji se na odgovarajući način primjenjuje jer se radi o pokretnini koja je upisana u odgovarajući upisnik</w:t>
      </w:r>
      <w:r w:rsidRPr="003949C3">
        <w:rPr>
          <w:sz w:val="24"/>
          <w:szCs w:val="24"/>
        </w:rPr>
        <w:t xml:space="preserve"> nakon pravomoćnosti rješenja o dosudi </w:t>
      </w:r>
      <w:r w:rsidR="00350DCF" w:rsidRPr="003949C3">
        <w:rPr>
          <w:sz w:val="24"/>
          <w:szCs w:val="24"/>
        </w:rPr>
        <w:t>po</w:t>
      </w:r>
      <w:r w:rsidRPr="003949C3">
        <w:rPr>
          <w:sz w:val="24"/>
          <w:szCs w:val="24"/>
        </w:rPr>
        <w:t xml:space="preserve">kretnine i pošto kupac položi kupovninu, sud će donijeti zaključak o predaji </w:t>
      </w:r>
      <w:r w:rsidR="00350DCF" w:rsidRPr="003949C3">
        <w:rPr>
          <w:sz w:val="24"/>
          <w:szCs w:val="24"/>
        </w:rPr>
        <w:t>po</w:t>
      </w:r>
      <w:r w:rsidRPr="003949C3">
        <w:rPr>
          <w:sz w:val="24"/>
          <w:szCs w:val="24"/>
        </w:rPr>
        <w:t xml:space="preserve">kretnine kupcu. </w:t>
      </w:r>
    </w:p>
    <w:p w:rsidRDefault="00FF0485" w:rsidP="00650451" w:rsidR="00FF0485" w:rsidRPr="003949C3">
      <w:pPr>
        <w:jc w:val="both"/>
        <w:rPr>
          <w:sz w:val="24"/>
          <w:szCs w:val="24"/>
        </w:rPr>
      </w:pP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 w:val="24"/>
            <w:szCs w:val="24"/>
          </w:rPr>
          <w:t>11. st</w:t>
        </w:r>
      </w:smartTag>
      <w:r w:rsidRPr="003949C3">
        <w:rPr>
          <w:sz w:val="24"/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 w:val="24"/>
            <w:szCs w:val="24"/>
          </w:rPr>
          <w:t>4. OZ</w:t>
        </w:r>
      </w:smartTag>
      <w:r w:rsidRPr="003949C3">
        <w:rPr>
          <w:sz w:val="24"/>
          <w:szCs w:val="24"/>
        </w:rPr>
        <w:t xml:space="preserve">, žalba ne odgađa provedbu rješenja, ako Ovršnim zakonom nije drugačije određeno. Odredbama Ovršnog zakona nije određeno da </w:t>
      </w:r>
      <w:r w:rsidR="00650451" w:rsidRPr="003949C3">
        <w:rPr>
          <w:sz w:val="24"/>
          <w:szCs w:val="24"/>
        </w:rPr>
        <w:t xml:space="preserve">žalba protiv rješenja o dosudi </w:t>
      </w:r>
      <w:r w:rsidRPr="003949C3">
        <w:rPr>
          <w:sz w:val="24"/>
          <w:szCs w:val="24"/>
        </w:rPr>
        <w:t xml:space="preserve"> zadržava provedbu rješenja.</w:t>
      </w: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3949C3">
      <w:pPr>
        <w:ind w:firstLine="709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Zbog navedenog, na temelju spomenutih propisa odlučeno je kao u izreci.</w:t>
      </w:r>
    </w:p>
    <w:p w:rsidRDefault="00FF0485" w:rsidR="00FF0485" w:rsidRPr="003949C3">
      <w:pPr>
        <w:jc w:val="both"/>
        <w:rPr>
          <w:sz w:val="24"/>
          <w:szCs w:val="24"/>
        </w:rPr>
      </w:pPr>
    </w:p>
    <w:p w:rsidRDefault="00FF0485" w:rsidP="00BA666B" w:rsidR="00FF0485" w:rsidRPr="003949C3">
      <w:pPr>
        <w:jc w:val="center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U Dubrovniku,</w:t>
      </w:r>
      <w:r w:rsidR="00B032AA" w:rsidRPr="003949C3">
        <w:rPr>
          <w:b/>
          <w:sz w:val="24"/>
          <w:szCs w:val="24"/>
        </w:rPr>
        <w:t xml:space="preserve"> </w:t>
      </w:r>
      <w:r w:rsidR="00350DCF" w:rsidRPr="003949C3">
        <w:rPr>
          <w:b/>
          <w:sz w:val="24"/>
          <w:szCs w:val="24"/>
        </w:rPr>
        <w:t>1</w:t>
      </w:r>
      <w:r w:rsidR="00157CCF">
        <w:rPr>
          <w:b/>
          <w:sz w:val="24"/>
          <w:szCs w:val="24"/>
        </w:rPr>
        <w:t>3</w:t>
      </w:r>
      <w:r w:rsidRPr="003949C3">
        <w:rPr>
          <w:b/>
          <w:sz w:val="24"/>
          <w:szCs w:val="24"/>
        </w:rPr>
        <w:t xml:space="preserve">. </w:t>
      </w:r>
      <w:r w:rsidR="00157CCF">
        <w:rPr>
          <w:b/>
          <w:sz w:val="24"/>
          <w:szCs w:val="24"/>
        </w:rPr>
        <w:t>studenog</w:t>
      </w:r>
      <w:r w:rsidR="00FC6105" w:rsidRPr="003949C3">
        <w:rPr>
          <w:b/>
          <w:sz w:val="24"/>
          <w:szCs w:val="24"/>
        </w:rPr>
        <w:t xml:space="preserve"> </w:t>
      </w:r>
      <w:r w:rsidRPr="003949C3">
        <w:rPr>
          <w:b/>
          <w:sz w:val="24"/>
          <w:szCs w:val="24"/>
        </w:rPr>
        <w:t>201</w:t>
      </w:r>
      <w:r w:rsidR="00051C34" w:rsidRPr="003949C3">
        <w:rPr>
          <w:b/>
          <w:sz w:val="24"/>
          <w:szCs w:val="24"/>
        </w:rPr>
        <w:t>8</w:t>
      </w:r>
      <w:r w:rsidRPr="003949C3">
        <w:rPr>
          <w:b/>
          <w:sz w:val="24"/>
          <w:szCs w:val="24"/>
        </w:rPr>
        <w:t>. godine</w:t>
      </w:r>
    </w:p>
    <w:p w:rsidRDefault="00FF0485" w:rsidR="00FF0485" w:rsidRPr="003949C3">
      <w:pPr>
        <w:jc w:val="center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="00287E37" w:rsidRPr="003949C3">
        <w:rPr>
          <w:b/>
          <w:sz w:val="24"/>
          <w:szCs w:val="24"/>
        </w:rPr>
        <w:t>Su</w:t>
      </w:r>
      <w:r w:rsidRPr="003949C3">
        <w:rPr>
          <w:b/>
          <w:sz w:val="24"/>
          <w:szCs w:val="24"/>
        </w:rPr>
        <w:t>dac:</w:t>
      </w:r>
    </w:p>
    <w:p w:rsidRDefault="00FF0485" w:rsidR="00FF0485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Pr="003949C3">
        <w:rPr>
          <w:b/>
          <w:sz w:val="24"/>
          <w:szCs w:val="24"/>
        </w:rPr>
        <w:tab/>
      </w:r>
      <w:r w:rsidR="00287E37" w:rsidRPr="003949C3">
        <w:rPr>
          <w:b/>
          <w:sz w:val="24"/>
          <w:szCs w:val="24"/>
        </w:rPr>
        <w:t>Katarina Franković</w:t>
      </w:r>
    </w:p>
    <w:p w:rsidRDefault="00454A9C" w:rsidR="00454A9C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POUKA O PRAVNOM LIJEKU</w:t>
      </w:r>
    </w:p>
    <w:p w:rsidRDefault="00FF0485" w:rsidR="00FF0485" w:rsidRPr="003949C3">
      <w:pPr>
        <w:pStyle w:val="Tijeloteksta"/>
        <w:rPr>
          <w:szCs w:val="24"/>
        </w:rPr>
      </w:pPr>
      <w:r w:rsidRPr="003949C3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3949C3">
        <w:rPr>
          <w:szCs w:val="24"/>
        </w:rPr>
        <w:t xml:space="preserve"> od primitka rješenja </w:t>
      </w:r>
      <w:r w:rsidRPr="003949C3">
        <w:rPr>
          <w:szCs w:val="24"/>
        </w:rPr>
        <w:t xml:space="preserve">putem ovog suda u 3 istovjetna primjerka pozivom na gornji poslovni broj spisa. </w:t>
      </w:r>
      <w:r w:rsidR="002939B2" w:rsidRPr="003949C3">
        <w:rPr>
          <w:szCs w:val="24"/>
        </w:rPr>
        <w:t>Primitak ovog rješenja računa se sukladno čl. 1</w:t>
      </w:r>
      <w:r w:rsidR="00574E6D" w:rsidRPr="003949C3">
        <w:rPr>
          <w:szCs w:val="24"/>
        </w:rPr>
        <w:t>03. OZ u vezi s čl. 247. SZ</w:t>
      </w:r>
      <w:r w:rsidR="002939B2" w:rsidRPr="003949C3">
        <w:rPr>
          <w:szCs w:val="24"/>
        </w:rPr>
        <w:t xml:space="preserve"> zakona istekom </w:t>
      </w:r>
      <w:r w:rsidR="00574E6D" w:rsidRPr="003949C3">
        <w:rPr>
          <w:szCs w:val="24"/>
        </w:rPr>
        <w:t>trećeg</w:t>
      </w:r>
      <w:r w:rsidR="002939B2" w:rsidRPr="003949C3">
        <w:rPr>
          <w:szCs w:val="24"/>
        </w:rPr>
        <w:t xml:space="preserve"> dana od dana objave na e-Oglasnoj ploči</w:t>
      </w:r>
      <w:r w:rsidR="00E30F8A" w:rsidRPr="003949C3">
        <w:rPr>
          <w:szCs w:val="24"/>
        </w:rPr>
        <w:t>.</w:t>
      </w:r>
      <w:r w:rsidR="00F82197" w:rsidRPr="003949C3">
        <w:rPr>
          <w:szCs w:val="24"/>
        </w:rPr>
        <w:t xml:space="preserve"> </w:t>
      </w:r>
      <w:r w:rsidRPr="003949C3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Cs w:val="24"/>
          </w:rPr>
          <w:t>11. st</w:t>
        </w:r>
      </w:smartTag>
      <w:r w:rsidRPr="003949C3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949C3">
          <w:rPr>
            <w:szCs w:val="24"/>
          </w:rPr>
          <w:t>4. OZ</w:t>
        </w:r>
      </w:smartTag>
      <w:r w:rsidRPr="003949C3">
        <w:rPr>
          <w:szCs w:val="24"/>
        </w:rPr>
        <w:t>).</w:t>
      </w:r>
    </w:p>
    <w:p w:rsidRDefault="00E71E24" w:rsidR="00E71E24" w:rsidRPr="003949C3">
      <w:pPr>
        <w:jc w:val="both"/>
        <w:rPr>
          <w:b/>
          <w:sz w:val="24"/>
          <w:szCs w:val="24"/>
        </w:rPr>
      </w:pPr>
    </w:p>
    <w:p w:rsidRDefault="00FF0485" w:rsidR="00FF0485" w:rsidRPr="003949C3">
      <w:pPr>
        <w:jc w:val="both"/>
        <w:rPr>
          <w:b/>
          <w:sz w:val="24"/>
          <w:szCs w:val="24"/>
        </w:rPr>
      </w:pPr>
      <w:r w:rsidRPr="003949C3">
        <w:rPr>
          <w:b/>
          <w:sz w:val="24"/>
          <w:szCs w:val="24"/>
        </w:rPr>
        <w:t>DN-a:</w:t>
      </w:r>
    </w:p>
    <w:p w:rsidRDefault="00051C34" w:rsidP="00051C34" w:rsidR="00051C34" w:rsidRPr="003949C3">
      <w:pPr>
        <w:numPr>
          <w:ilvl w:val="0"/>
          <w:numId w:val="9"/>
        </w:numPr>
        <w:jc w:val="both"/>
        <w:rPr>
          <w:sz w:val="24"/>
          <w:szCs w:val="24"/>
        </w:rPr>
      </w:pPr>
      <w:r w:rsidRPr="003949C3">
        <w:rPr>
          <w:sz w:val="24"/>
          <w:szCs w:val="24"/>
        </w:rPr>
        <w:t xml:space="preserve">stečajni upravitelj </w:t>
      </w:r>
      <w:r w:rsidR="00157CCF">
        <w:rPr>
          <w:sz w:val="24"/>
          <w:szCs w:val="24"/>
        </w:rPr>
        <w:t>putem e oglasna ploča suda</w:t>
      </w:r>
    </w:p>
    <w:p w:rsidRDefault="00157CCF" w:rsidP="00157CCF" w:rsidR="00051C34">
      <w:pPr>
        <w:numPr>
          <w:ilvl w:val="0"/>
          <w:numId w:val="9"/>
        </w:numPr>
        <w:jc w:val="both"/>
        <w:rPr>
          <w:sz w:val="24"/>
          <w:szCs w:val="24"/>
        </w:rPr>
      </w:pPr>
      <w:r w:rsidRPr="00157CCF">
        <w:rPr>
          <w:sz w:val="24"/>
          <w:szCs w:val="24"/>
        </w:rPr>
        <w:t>ANTE PEŠIĆ, Put Borka 75, 21310 Borak</w:t>
      </w:r>
      <w:r w:rsidR="00051C34" w:rsidRPr="003949C3">
        <w:rPr>
          <w:sz w:val="24"/>
          <w:szCs w:val="24"/>
        </w:rPr>
        <w:t xml:space="preserve">, </w:t>
      </w:r>
    </w:p>
    <w:p w:rsidRDefault="00157CCF" w:rsidP="00157CCF" w:rsidR="00157CCF">
      <w:pPr>
        <w:numPr>
          <w:ilvl w:val="0"/>
          <w:numId w:val="9"/>
        </w:numPr>
        <w:jc w:val="both"/>
        <w:rPr>
          <w:sz w:val="24"/>
          <w:szCs w:val="24"/>
        </w:rPr>
      </w:pPr>
      <w:r w:rsidRPr="00157CCF">
        <w:rPr>
          <w:sz w:val="24"/>
          <w:szCs w:val="24"/>
        </w:rPr>
        <w:t xml:space="preserve">GORAN PECOTIĆ, Koste Strajnića 10, Dubrovnik </w:t>
      </w:r>
    </w:p>
    <w:p w:rsidRDefault="00157CCF" w:rsidP="00157CCF" w:rsidR="00157CCF" w:rsidRPr="003949C3">
      <w:pPr>
        <w:numPr>
          <w:ilvl w:val="0"/>
          <w:numId w:val="9"/>
        </w:numPr>
        <w:jc w:val="both"/>
        <w:rPr>
          <w:sz w:val="24"/>
          <w:szCs w:val="24"/>
        </w:rPr>
      </w:pPr>
      <w:r w:rsidRPr="00157CCF">
        <w:rPr>
          <w:sz w:val="24"/>
          <w:szCs w:val="24"/>
        </w:rPr>
        <w:t>ANTE BAŠICA, Kneza Branimira 39, Dubrovnik</w:t>
      </w:r>
    </w:p>
    <w:p w:rsidRDefault="00650451" w:rsidP="00650451" w:rsidR="00650451" w:rsidRPr="003949C3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3949C3">
        <w:rPr>
          <w:sz w:val="24"/>
          <w:szCs w:val="24"/>
        </w:rPr>
        <w:t xml:space="preserve">Lučka kapetanija </w:t>
      </w:r>
      <w:r w:rsidR="00157CCF">
        <w:rPr>
          <w:sz w:val="24"/>
          <w:szCs w:val="24"/>
        </w:rPr>
        <w:t>Dubrovnik</w:t>
      </w:r>
      <w:r w:rsidRPr="003949C3">
        <w:rPr>
          <w:sz w:val="24"/>
          <w:szCs w:val="24"/>
        </w:rPr>
        <w:t xml:space="preserve"> </w:t>
      </w:r>
    </w:p>
    <w:p w:rsidRDefault="00051C34" w:rsidP="00650451" w:rsidR="00051C34" w:rsidRPr="003949C3">
      <w:pPr>
        <w:pStyle w:val="Odlomakpopisa"/>
        <w:numPr>
          <w:ilvl w:val="0"/>
          <w:numId w:val="9"/>
        </w:numPr>
        <w:rPr>
          <w:sz w:val="24"/>
          <w:szCs w:val="24"/>
        </w:rPr>
      </w:pPr>
      <w:r w:rsidRPr="003949C3">
        <w:rPr>
          <w:sz w:val="24"/>
          <w:szCs w:val="24"/>
        </w:rPr>
        <w:t>Porezna uprava, Područni ured Dubrovnik</w:t>
      </w:r>
    </w:p>
    <w:p w:rsidRDefault="00051C34" w:rsidP="00650451" w:rsidR="00157CCF">
      <w:pPr>
        <w:ind w:hanging="345" w:left="705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</w:r>
      <w:r w:rsidR="00650451" w:rsidRPr="003949C3">
        <w:rPr>
          <w:sz w:val="24"/>
          <w:szCs w:val="24"/>
        </w:rPr>
        <w:t>razlučn</w:t>
      </w:r>
      <w:r w:rsidR="00157CCF">
        <w:rPr>
          <w:sz w:val="24"/>
          <w:szCs w:val="24"/>
        </w:rPr>
        <w:t>im vjerovnicima</w:t>
      </w:r>
      <w:r w:rsidR="00650451" w:rsidRPr="003949C3">
        <w:rPr>
          <w:sz w:val="24"/>
          <w:szCs w:val="24"/>
        </w:rPr>
        <w:t xml:space="preserve"> </w:t>
      </w:r>
      <w:r w:rsidR="00157CCF" w:rsidRPr="00157CCF">
        <w:rPr>
          <w:sz w:val="24"/>
          <w:szCs w:val="24"/>
        </w:rPr>
        <w:t xml:space="preserve">HRVATSKE BANKE ZA OBNOVU I RAZVITAK, Zagreb, te HRVATSKE AGENCIJE ZA MALO GOSPODARSTVO, </w:t>
      </w:r>
      <w:r w:rsidR="00157CCF">
        <w:rPr>
          <w:sz w:val="24"/>
          <w:szCs w:val="24"/>
        </w:rPr>
        <w:t>INOVACIJE I INVESTICIJE, Zagreb, putem e oglasna ploča suda</w:t>
      </w:r>
    </w:p>
    <w:p w:rsidRDefault="00051C34" w:rsidP="00650451" w:rsidR="00051C34" w:rsidRPr="003949C3">
      <w:pPr>
        <w:ind w:hanging="345" w:left="705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  <w:t>Mrežna stranica e-oglasna ploča suda</w:t>
      </w:r>
    </w:p>
    <w:p w:rsidRDefault="00051C34" w:rsidP="00051C34" w:rsidR="00E30F8A" w:rsidRPr="003949C3">
      <w:pPr>
        <w:ind w:hanging="360" w:left="720"/>
        <w:jc w:val="both"/>
        <w:rPr>
          <w:sz w:val="24"/>
          <w:szCs w:val="24"/>
        </w:rPr>
      </w:pPr>
      <w:r w:rsidRPr="003949C3">
        <w:rPr>
          <w:sz w:val="24"/>
          <w:szCs w:val="24"/>
        </w:rPr>
        <w:t>-</w:t>
      </w:r>
      <w:r w:rsidRPr="003949C3">
        <w:rPr>
          <w:sz w:val="24"/>
          <w:szCs w:val="24"/>
        </w:rPr>
        <w:tab/>
      </w:r>
      <w:r w:rsidR="00E30F8A" w:rsidRPr="003949C3">
        <w:rPr>
          <w:sz w:val="24"/>
          <w:szCs w:val="24"/>
        </w:rPr>
        <w:t>FINA</w:t>
      </w:r>
      <w:r w:rsidR="00F82197" w:rsidRPr="003949C3">
        <w:rPr>
          <w:sz w:val="24"/>
          <w:szCs w:val="24"/>
        </w:rPr>
        <w:t>, RC Split, Split</w:t>
      </w:r>
      <w:r w:rsidR="009B6DCC" w:rsidRPr="003949C3">
        <w:rPr>
          <w:sz w:val="24"/>
          <w:szCs w:val="24"/>
        </w:rPr>
        <w:t>,</w:t>
      </w:r>
      <w:r w:rsidR="00DF3A14" w:rsidRPr="003949C3">
        <w:rPr>
          <w:sz w:val="24"/>
          <w:szCs w:val="24"/>
        </w:rPr>
        <w:t xml:space="preserve"> prije pravomoćnosti radi objave na mrežnim stranicama (čl. 103. st. 4. OZ-a) i </w:t>
      </w:r>
      <w:r w:rsidR="009B6DCC" w:rsidRPr="003949C3">
        <w:rPr>
          <w:sz w:val="24"/>
          <w:szCs w:val="24"/>
        </w:rPr>
        <w:t xml:space="preserve"> </w:t>
      </w:r>
      <w:r w:rsidR="000F7677" w:rsidRPr="003949C3">
        <w:rPr>
          <w:sz w:val="24"/>
          <w:szCs w:val="24"/>
        </w:rPr>
        <w:t xml:space="preserve">nakon pravomoćnosti s klauzulom pravomoćnosti </w:t>
      </w:r>
      <w:r w:rsidR="009B6DCC" w:rsidRPr="003949C3">
        <w:rPr>
          <w:sz w:val="24"/>
          <w:szCs w:val="24"/>
        </w:rPr>
        <w:t xml:space="preserve">radi objave na mrežnim </w:t>
      </w:r>
      <w:r w:rsidR="00693CBA" w:rsidRPr="003949C3">
        <w:rPr>
          <w:sz w:val="24"/>
          <w:szCs w:val="24"/>
        </w:rPr>
        <w:t xml:space="preserve">stranicama </w:t>
      </w:r>
      <w:r w:rsidR="00DF3A14" w:rsidRPr="003949C3">
        <w:rPr>
          <w:sz w:val="24"/>
          <w:szCs w:val="24"/>
        </w:rPr>
        <w:t>(čl. 26. Pravilnika o načinu i postupku provedbe prodaje nekretnina i pokretnina u ovršnom postupku)</w:t>
      </w:r>
    </w:p>
    <w:p w:rsidRDefault="00DF3A14" w:rsidP="00051C34" w:rsidR="00DF3A14" w:rsidRPr="003949C3">
      <w:pPr>
        <w:ind w:left="360"/>
        <w:jc w:val="both"/>
        <w:rPr>
          <w:sz w:val="24"/>
          <w:szCs w:val="24"/>
        </w:rPr>
      </w:pPr>
    </w:p>
    <w:sectPr w:rsidSect="00A56333" w:rsidR="00DF3A14" w:rsidRPr="003949C3">
      <w:headerReference w:type="even" r:id="rId12"/>
      <w:headerReference w:type="default" r:id="rId13"/>
      <w:pgSz w:h="16838" w:w="11906"/>
      <w:pgMar w:gutter="0" w:footer="720" w:header="720" w:left="1800" w:bottom="567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D4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205B3" w:rsidP="00F205B3" w:rsidR="00FF0485" w:rsidRPr="00B109D3">
    <w:pPr>
      <w:jc w:val="right"/>
      <w:rPr>
        <w:b/>
        <w:sz w:val="22"/>
        <w:szCs w:val="22"/>
      </w:rPr>
    </w:pPr>
    <w:r w:rsidRPr="00F205B3">
      <w:rPr>
        <w:b/>
        <w:sz w:val="22"/>
        <w:szCs w:val="22"/>
      </w:rPr>
      <w:t>Posl. br. 18 St-2082/2016-62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222F9"/>
    <w:rsid w:val="00022CF4"/>
    <w:rsid w:val="00033F5E"/>
    <w:rsid w:val="00044220"/>
    <w:rsid w:val="00044DAA"/>
    <w:rsid w:val="0004732F"/>
    <w:rsid w:val="00051B36"/>
    <w:rsid w:val="00051C34"/>
    <w:rsid w:val="000562AE"/>
    <w:rsid w:val="000868E3"/>
    <w:rsid w:val="00090DFA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F01B4"/>
    <w:rsid w:val="000F7677"/>
    <w:rsid w:val="00100D9A"/>
    <w:rsid w:val="00111E73"/>
    <w:rsid w:val="00134DFA"/>
    <w:rsid w:val="00142C4A"/>
    <w:rsid w:val="0014662E"/>
    <w:rsid w:val="00151B09"/>
    <w:rsid w:val="00155867"/>
    <w:rsid w:val="00157CCF"/>
    <w:rsid w:val="00157F8B"/>
    <w:rsid w:val="00166A92"/>
    <w:rsid w:val="00172B0D"/>
    <w:rsid w:val="00174C3B"/>
    <w:rsid w:val="00182B39"/>
    <w:rsid w:val="00183773"/>
    <w:rsid w:val="00187B39"/>
    <w:rsid w:val="00190710"/>
    <w:rsid w:val="00191607"/>
    <w:rsid w:val="00192BCD"/>
    <w:rsid w:val="001A5CE1"/>
    <w:rsid w:val="001B355D"/>
    <w:rsid w:val="001C1ACE"/>
    <w:rsid w:val="001C2B61"/>
    <w:rsid w:val="001D4B7D"/>
    <w:rsid w:val="001E7DF6"/>
    <w:rsid w:val="00212B4A"/>
    <w:rsid w:val="002147A9"/>
    <w:rsid w:val="00217C60"/>
    <w:rsid w:val="00223A24"/>
    <w:rsid w:val="00226880"/>
    <w:rsid w:val="002457CE"/>
    <w:rsid w:val="00255F16"/>
    <w:rsid w:val="002608B9"/>
    <w:rsid w:val="00267B02"/>
    <w:rsid w:val="002734D7"/>
    <w:rsid w:val="002745B0"/>
    <w:rsid w:val="00277007"/>
    <w:rsid w:val="00283EC4"/>
    <w:rsid w:val="002878A1"/>
    <w:rsid w:val="00287E37"/>
    <w:rsid w:val="002939B2"/>
    <w:rsid w:val="002A130B"/>
    <w:rsid w:val="002A2D49"/>
    <w:rsid w:val="002B1E35"/>
    <w:rsid w:val="002B2210"/>
    <w:rsid w:val="002C0D1E"/>
    <w:rsid w:val="002C62C6"/>
    <w:rsid w:val="002D35BE"/>
    <w:rsid w:val="002D3833"/>
    <w:rsid w:val="002E21FF"/>
    <w:rsid w:val="002F1A15"/>
    <w:rsid w:val="003133ED"/>
    <w:rsid w:val="00331845"/>
    <w:rsid w:val="00331A8E"/>
    <w:rsid w:val="00332E2D"/>
    <w:rsid w:val="00345D06"/>
    <w:rsid w:val="00350DCF"/>
    <w:rsid w:val="00356F82"/>
    <w:rsid w:val="00375500"/>
    <w:rsid w:val="003843EB"/>
    <w:rsid w:val="00386310"/>
    <w:rsid w:val="003909FE"/>
    <w:rsid w:val="00392C51"/>
    <w:rsid w:val="003949C3"/>
    <w:rsid w:val="003A648F"/>
    <w:rsid w:val="003B6714"/>
    <w:rsid w:val="003B674A"/>
    <w:rsid w:val="003C4C98"/>
    <w:rsid w:val="003C4F20"/>
    <w:rsid w:val="003C6FAD"/>
    <w:rsid w:val="003D11B0"/>
    <w:rsid w:val="003D20A4"/>
    <w:rsid w:val="003D4853"/>
    <w:rsid w:val="003D79D1"/>
    <w:rsid w:val="003D7AAA"/>
    <w:rsid w:val="003E6558"/>
    <w:rsid w:val="0040120B"/>
    <w:rsid w:val="00406B99"/>
    <w:rsid w:val="004146A9"/>
    <w:rsid w:val="0042201E"/>
    <w:rsid w:val="00431931"/>
    <w:rsid w:val="0044039E"/>
    <w:rsid w:val="00441CB2"/>
    <w:rsid w:val="00441D53"/>
    <w:rsid w:val="00445657"/>
    <w:rsid w:val="00451609"/>
    <w:rsid w:val="00454A9C"/>
    <w:rsid w:val="00454D41"/>
    <w:rsid w:val="0045798D"/>
    <w:rsid w:val="00464608"/>
    <w:rsid w:val="00465E11"/>
    <w:rsid w:val="00467AC6"/>
    <w:rsid w:val="0047170A"/>
    <w:rsid w:val="00476C93"/>
    <w:rsid w:val="00484449"/>
    <w:rsid w:val="00494099"/>
    <w:rsid w:val="00496F0E"/>
    <w:rsid w:val="004A28C4"/>
    <w:rsid w:val="004A44CF"/>
    <w:rsid w:val="004B0720"/>
    <w:rsid w:val="004B213D"/>
    <w:rsid w:val="004B4944"/>
    <w:rsid w:val="004C4109"/>
    <w:rsid w:val="004D1228"/>
    <w:rsid w:val="004E0EAA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70A"/>
    <w:rsid w:val="005566D8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1717"/>
    <w:rsid w:val="005D71AF"/>
    <w:rsid w:val="005E767C"/>
    <w:rsid w:val="005E78C0"/>
    <w:rsid w:val="005F6AF4"/>
    <w:rsid w:val="005F79D0"/>
    <w:rsid w:val="00610E19"/>
    <w:rsid w:val="00612FCE"/>
    <w:rsid w:val="00614F56"/>
    <w:rsid w:val="006227E7"/>
    <w:rsid w:val="006245A9"/>
    <w:rsid w:val="0062468A"/>
    <w:rsid w:val="006323E3"/>
    <w:rsid w:val="006443F8"/>
    <w:rsid w:val="00646CBB"/>
    <w:rsid w:val="0064790B"/>
    <w:rsid w:val="00650451"/>
    <w:rsid w:val="00650607"/>
    <w:rsid w:val="006604E9"/>
    <w:rsid w:val="00662CA9"/>
    <w:rsid w:val="00664590"/>
    <w:rsid w:val="00670E1D"/>
    <w:rsid w:val="00673E2F"/>
    <w:rsid w:val="00683F27"/>
    <w:rsid w:val="0068696B"/>
    <w:rsid w:val="0069097D"/>
    <w:rsid w:val="00693CBA"/>
    <w:rsid w:val="0069583E"/>
    <w:rsid w:val="006979E2"/>
    <w:rsid w:val="006A74F8"/>
    <w:rsid w:val="006B204E"/>
    <w:rsid w:val="006C0566"/>
    <w:rsid w:val="006F7599"/>
    <w:rsid w:val="00705700"/>
    <w:rsid w:val="007245FA"/>
    <w:rsid w:val="007254CE"/>
    <w:rsid w:val="007332C7"/>
    <w:rsid w:val="00745CBE"/>
    <w:rsid w:val="00751DA5"/>
    <w:rsid w:val="00754E83"/>
    <w:rsid w:val="00765C59"/>
    <w:rsid w:val="00767E9A"/>
    <w:rsid w:val="00776ECB"/>
    <w:rsid w:val="00791383"/>
    <w:rsid w:val="007B0E34"/>
    <w:rsid w:val="007B56B7"/>
    <w:rsid w:val="007B5FEF"/>
    <w:rsid w:val="007C4705"/>
    <w:rsid w:val="007C62C8"/>
    <w:rsid w:val="007D2707"/>
    <w:rsid w:val="007D640F"/>
    <w:rsid w:val="007E20A2"/>
    <w:rsid w:val="007E54D6"/>
    <w:rsid w:val="007E5C60"/>
    <w:rsid w:val="007E66B4"/>
    <w:rsid w:val="007F03A7"/>
    <w:rsid w:val="007F3474"/>
    <w:rsid w:val="0080096C"/>
    <w:rsid w:val="00810257"/>
    <w:rsid w:val="00810398"/>
    <w:rsid w:val="008218B7"/>
    <w:rsid w:val="00842204"/>
    <w:rsid w:val="008438BA"/>
    <w:rsid w:val="0085661E"/>
    <w:rsid w:val="00867F0A"/>
    <w:rsid w:val="008735FD"/>
    <w:rsid w:val="0087591A"/>
    <w:rsid w:val="00877490"/>
    <w:rsid w:val="008841BD"/>
    <w:rsid w:val="00885E4F"/>
    <w:rsid w:val="00886556"/>
    <w:rsid w:val="008952B9"/>
    <w:rsid w:val="008972F9"/>
    <w:rsid w:val="008A0AC2"/>
    <w:rsid w:val="008B492F"/>
    <w:rsid w:val="008B5AF1"/>
    <w:rsid w:val="008B5E39"/>
    <w:rsid w:val="008C4796"/>
    <w:rsid w:val="008D27E7"/>
    <w:rsid w:val="008D2B1B"/>
    <w:rsid w:val="008E012A"/>
    <w:rsid w:val="008E7E8C"/>
    <w:rsid w:val="008F1D4E"/>
    <w:rsid w:val="008F2E2C"/>
    <w:rsid w:val="008F4AEA"/>
    <w:rsid w:val="008F4B06"/>
    <w:rsid w:val="008F6F47"/>
    <w:rsid w:val="00913291"/>
    <w:rsid w:val="00921F4D"/>
    <w:rsid w:val="0092309B"/>
    <w:rsid w:val="00924635"/>
    <w:rsid w:val="00925F8E"/>
    <w:rsid w:val="00930D63"/>
    <w:rsid w:val="00955210"/>
    <w:rsid w:val="009608E4"/>
    <w:rsid w:val="00962466"/>
    <w:rsid w:val="009626E1"/>
    <w:rsid w:val="0097368B"/>
    <w:rsid w:val="00980AA3"/>
    <w:rsid w:val="009A329A"/>
    <w:rsid w:val="009B6DCC"/>
    <w:rsid w:val="009C6833"/>
    <w:rsid w:val="009D180B"/>
    <w:rsid w:val="009D403B"/>
    <w:rsid w:val="009D4A54"/>
    <w:rsid w:val="009D7D10"/>
    <w:rsid w:val="009E7517"/>
    <w:rsid w:val="009F7FA7"/>
    <w:rsid w:val="00A01357"/>
    <w:rsid w:val="00A05E49"/>
    <w:rsid w:val="00A064E2"/>
    <w:rsid w:val="00A2052F"/>
    <w:rsid w:val="00A30AAA"/>
    <w:rsid w:val="00A32854"/>
    <w:rsid w:val="00A360FC"/>
    <w:rsid w:val="00A52F0F"/>
    <w:rsid w:val="00A56333"/>
    <w:rsid w:val="00A67AD6"/>
    <w:rsid w:val="00A71E0A"/>
    <w:rsid w:val="00A71EB7"/>
    <w:rsid w:val="00A771E5"/>
    <w:rsid w:val="00A8121D"/>
    <w:rsid w:val="00A82D0A"/>
    <w:rsid w:val="00AA24E3"/>
    <w:rsid w:val="00AA6CCE"/>
    <w:rsid w:val="00AD25E6"/>
    <w:rsid w:val="00AD6149"/>
    <w:rsid w:val="00AE0822"/>
    <w:rsid w:val="00AF110E"/>
    <w:rsid w:val="00B032AA"/>
    <w:rsid w:val="00B109D3"/>
    <w:rsid w:val="00B10EAD"/>
    <w:rsid w:val="00B243F2"/>
    <w:rsid w:val="00B306BD"/>
    <w:rsid w:val="00B3729B"/>
    <w:rsid w:val="00B44B3B"/>
    <w:rsid w:val="00B66C4A"/>
    <w:rsid w:val="00B67F71"/>
    <w:rsid w:val="00B7040C"/>
    <w:rsid w:val="00B80A11"/>
    <w:rsid w:val="00B8154A"/>
    <w:rsid w:val="00B81F93"/>
    <w:rsid w:val="00B827A1"/>
    <w:rsid w:val="00B9368C"/>
    <w:rsid w:val="00BA0B87"/>
    <w:rsid w:val="00BA2E39"/>
    <w:rsid w:val="00BA666B"/>
    <w:rsid w:val="00BC00E9"/>
    <w:rsid w:val="00BC5226"/>
    <w:rsid w:val="00BD6DFB"/>
    <w:rsid w:val="00BD7DB5"/>
    <w:rsid w:val="00C02F70"/>
    <w:rsid w:val="00C048E4"/>
    <w:rsid w:val="00C05BCF"/>
    <w:rsid w:val="00C26618"/>
    <w:rsid w:val="00C3304F"/>
    <w:rsid w:val="00C40361"/>
    <w:rsid w:val="00C44F9A"/>
    <w:rsid w:val="00C54941"/>
    <w:rsid w:val="00C54F1C"/>
    <w:rsid w:val="00C61205"/>
    <w:rsid w:val="00C61842"/>
    <w:rsid w:val="00C753D5"/>
    <w:rsid w:val="00C8216D"/>
    <w:rsid w:val="00C83DFC"/>
    <w:rsid w:val="00C85BE9"/>
    <w:rsid w:val="00C87E7F"/>
    <w:rsid w:val="00C922A1"/>
    <w:rsid w:val="00C9671F"/>
    <w:rsid w:val="00CA10C9"/>
    <w:rsid w:val="00CA3715"/>
    <w:rsid w:val="00CB6A90"/>
    <w:rsid w:val="00CC1331"/>
    <w:rsid w:val="00CD26E7"/>
    <w:rsid w:val="00CD6169"/>
    <w:rsid w:val="00CD7576"/>
    <w:rsid w:val="00CE2C9A"/>
    <w:rsid w:val="00CE48FF"/>
    <w:rsid w:val="00CE693C"/>
    <w:rsid w:val="00CF038B"/>
    <w:rsid w:val="00CF389E"/>
    <w:rsid w:val="00CF7765"/>
    <w:rsid w:val="00D0677F"/>
    <w:rsid w:val="00D131C4"/>
    <w:rsid w:val="00D20D34"/>
    <w:rsid w:val="00D2730D"/>
    <w:rsid w:val="00D37BD7"/>
    <w:rsid w:val="00D42F30"/>
    <w:rsid w:val="00D432D8"/>
    <w:rsid w:val="00D56B28"/>
    <w:rsid w:val="00D82BD0"/>
    <w:rsid w:val="00DA4E08"/>
    <w:rsid w:val="00DB0E17"/>
    <w:rsid w:val="00DC0444"/>
    <w:rsid w:val="00DC6FD1"/>
    <w:rsid w:val="00DD1E38"/>
    <w:rsid w:val="00DE54CD"/>
    <w:rsid w:val="00DF3A14"/>
    <w:rsid w:val="00E01F0D"/>
    <w:rsid w:val="00E04BCA"/>
    <w:rsid w:val="00E072D6"/>
    <w:rsid w:val="00E145BB"/>
    <w:rsid w:val="00E16BCD"/>
    <w:rsid w:val="00E30F8A"/>
    <w:rsid w:val="00E31C82"/>
    <w:rsid w:val="00E40DC5"/>
    <w:rsid w:val="00E44503"/>
    <w:rsid w:val="00E46758"/>
    <w:rsid w:val="00E47725"/>
    <w:rsid w:val="00E62343"/>
    <w:rsid w:val="00E67F32"/>
    <w:rsid w:val="00E7143A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6C6F"/>
    <w:rsid w:val="00EF18D3"/>
    <w:rsid w:val="00F00C8B"/>
    <w:rsid w:val="00F13FFD"/>
    <w:rsid w:val="00F14240"/>
    <w:rsid w:val="00F205B3"/>
    <w:rsid w:val="00F23378"/>
    <w:rsid w:val="00F237F9"/>
    <w:rsid w:val="00F255D8"/>
    <w:rsid w:val="00F331AC"/>
    <w:rsid w:val="00F444B5"/>
    <w:rsid w:val="00F55308"/>
    <w:rsid w:val="00F564C4"/>
    <w:rsid w:val="00F71628"/>
    <w:rsid w:val="00F800B5"/>
    <w:rsid w:val="00F82197"/>
    <w:rsid w:val="00F85E99"/>
    <w:rsid w:val="00F86095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C6105"/>
    <w:rsid w:val="00FD70F7"/>
    <w:rsid w:val="00FF0485"/>
    <w:rsid w:val="00FF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1B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1B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1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1B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1B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2082</izvorni_sadrzaj>
    <derivirana_varijabla naziv="DomainObject.Predmet.Broj_1">2082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St-2082/2016</izvorni_sadrzaj>
    <derivirana_varijabla naziv="DomainObject.Predmet.OznakaBroj_1">St-2082/2016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SAVITRI jednostavno društvo s ograničenom odgovornošću za usluge, turistička agencija zastupanog po punomoćniku Dean Rahan, stečajni upravitelj</izvorni_sadrzaj>
    <derivirana_varijabla naziv="DomainObject.Predmet.ProtustrankaFormated_1">  SAVITRI jednostavno društvo s ograničenom odgovornošću za usluge, turistička agencija zastupanog po punomoćniku Dean Rahan, stečajni upravitelj</derivirana_varijabla>
  </DomainObject.Predmet.ProtustrankaFormated>
  <DomainObject.Predmet.ProtustrankaFormatedOIB>
    <izvorni_sadrzaj>  SAVITRI jednostavno društvo s ograničenom odgovornošću za usluge, turistička agencija, OIB 40169390204 zastupanog po punomoćniku Dean Rahan, stečajni upravitelj</izvorni_sadrzaj>
    <derivirana_varijabla naziv="DomainObject.Predmet.ProtustrankaFormatedOIB_1">  SAVITRI jednostavno društvo s ograničenom odgovornošću za usluge, turistička agencija, OIB 40169390204 zastupanog po punomoćniku Dean Rahan, stečajni upravitelj</derivirana_varijabla>
  </DomainObject.Predmet.ProtustrankaFormatedOIB>
  <DomainObject.Predmet.ProtustrankaFormatedWithAdress>
    <izvorni_sadrzaj> SAVITRI jednostavno društvo s ograničenom odgovornošću za usluge, turistička agencija, Branitelja Dubrovnika 15, 20000 Dubrovnik zastupanog po punomoćniku Dean Rahan, stečajni upravitelj</izvorni_sadrzaj>
    <derivirana_varijabla naziv="DomainObject.Predmet.ProtustrankaFormatedWithAdress_1"> SAVITRI jednostavno društvo s ograničenom odgovornošću za usluge, turistička agencija, Branitelja Dubrovnika 15, 20000 Dubrovnik zastupanog po punomoćniku Dean Rahan, stečajni upravitelj</derivirana_varijabla>
  </DomainObject.Predmet.ProtustrankaFormatedWithAdress>
  <DomainObject.Predmet.ProtustrankaFormatedWithAdressOIB>
    <izvorni_sadrzaj> SAVITRI jednostavno društvo s ograničenom odgovornošću za usluge, turistička agencija, OIB 40169390204, Branitelja Dubrovnika 15, 20000 Dubrovnik zastupanog po punomoćniku Dean Rahan, stečajni upravitelj</izvorni_sadrzaj>
    <derivirana_varijabla naziv="DomainObject.Predmet.ProtustrankaFormatedWithAdressOIB_1"> SAVITRI jednostavno društvo s ograničenom odgovornošću za usluge, turistička agencija, OIB 40169390204, Branitelja Dubrovnika 15, 20000 Dubrovnik zastupanog po punomoćniku Dean Rahan, stečajni upravitelj</derivirana_varijabla>
  </DomainObject.Predmet.ProtustrankaFormatedWithAdressOIB>
  <DomainObject.Predmet.ProtustrankaWithAdress>
    <izvorni_sadrzaj>SAVITRI jednostavno društvo s ograničenom odgovornošću za usluge, turistička agencija Branitelja Dubrovnika 15, 20000 Dubrovnik</izvorni_sadrzaj>
    <derivirana_varijabla naziv="DomainObject.Predmet.ProtustrankaWithAdress_1">SAVITRI jednostavno društvo s ograničenom odgovornošću za usluge, turistička agencija Branitelja Dubrovnika 15, 20000 Dubrovnik</derivirana_varijabla>
  </DomainObject.Predmet.ProtustrankaWithAdress>
  <DomainObject.Predmet.ProtustrankaWithAdressOIB>
    <izvorni_sadrzaj>SAVITRI jednostavno društvo s ograničenom odgovornošću za usluge, turistička agencija, OIB 40169390204, Branitelja Dubrovnika 15, 20000 Dubrovnik</izvorni_sadrzaj>
    <derivirana_varijabla naziv="DomainObject.Predmet.ProtustrankaWithAdressOIB_1">SAVITRI jednostavno društvo s ograničenom odgovornošću za usluge, turistička agencija, OIB 40169390204, Branitelja Dubrovnika 15, 20000 Dubrovnik</derivirana_varijabla>
  </DomainObject.Predmet.ProtustrankaWithAdressOIB>
  <DomainObject.Predmet.ProtustrankaNazivFormated>
    <izvorni_sadrzaj>SAVITRI jednostavno društvo s ograničenom odgovornošću za usluge, turistička agencija</izvorni_sadrzaj>
    <derivirana_varijabla naziv="DomainObject.Predmet.ProtustrankaNazivFormated_1">SAVITRI jednostavno društvo s ograničenom odgovornošću za usluge, turistička agencija</derivirana_varijabla>
  </DomainObject.Predmet.ProtustrankaNazivFormated>
  <DomainObject.Predmet.ProtustrankaNazivFormatedOIB>
    <izvorni_sadrzaj>SAVITRI jednostavno društvo s ograničenom odgovornošću za usluge, turistička agencija, OIB 40169390204</izvorni_sadrzaj>
    <derivirana_varijabla naziv="DomainObject.Predmet.ProtustrankaNazivFormatedOIB_1">SAVITRI jednostavno društvo s ograničenom odgovornošću za usluge, turistička agencija, OIB 40169390204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15803.19</izvorni_sadrzaj>
    <derivirana_varijabla naziv="DomainObject.Predmet.TrenutnaVrijednost_1">15803.19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SAVITRI jednostavno društvo s ograničenom odgovornošću za usluge, turistička agencija zastupanog po punomoćniku Dean Rahan, stečajni upravitelj</item>
    </izvorni_sadrzaj>
    <derivirana_varijabla naziv="DomainObject.Predmet.ProtuStrankaListFormated_1">
      <item>SAVITRI jednostavno društvo s ograničenom odgovornošću za usluge, turistička agencija zastupanog po punomoćniku Dean Rahan, stečajni upravitelj</item>
    </derivirana_varijabla>
  </DomainObject.Predmet.ProtuStrankaListFormated>
  <DomainObject.Predmet.ProtuStrankaListFormatedOIB>
    <izvorni_sadrzaj>
      <item>SAVITRI jednostavno društvo s ograničenom odgovornošću za usluge, turistička agencija, OIB 40169390204 zastupanog po punomoćniku Dean Rahan, stečajni upravitelj</item>
    </izvorni_sadrzaj>
    <derivirana_varijabla naziv="DomainObject.Predmet.ProtuStrankaListFormatedOIB_1">
      <item>SAVITRI jednostavno društvo s ograničenom odgovornošću za usluge, turistička agencija, OIB 40169390204 zastupanog po punomoćniku Dean Rahan, stečajni upravitelj</item>
    </derivirana_varijabla>
  </DomainObject.Predmet.ProtuStrankaListFormatedOIB>
  <DomainObject.Predmet.ProtuStrankaListFormatedWithAdress>
    <izvorni_sadrzaj>
      <item>SAVITRI jednostavno društvo s ograničenom odgovornošću za usluge, turistička agencija, Branitelja Dubrovnika 15, 20000 Dubrovnik zastupanog po punomoćniku Dean Rahan, stečajni upravitelj</item>
    </izvorni_sadrzaj>
    <derivirana_varijabla naziv="DomainObject.Predmet.ProtuStrankaListFormatedWithAdress_1">
      <item>SAVITRI jednostavno društvo s ograničenom odgovornošću za usluge, turistička agencija, Branitelja Dubrovnika 15, 20000 Dubrovnik zastupanog po punomoćniku Dean Rahan, stečajni upravitelj</item>
    </derivirana_varijabla>
  </DomainObject.Predmet.ProtuStrankaListFormatedWithAdress>
  <DomainObject.Predmet.ProtuStrankaListFormatedWithAdressOIB>
    <izvorni_sadrzaj>
      <item>SAVITRI jednostavno društvo s ograničenom odgovornošću za usluge, turistička agencija, OIB 40169390204, Branitelja Dubrovnika 15, 20000 Dubrovnik zastupanog po punomoćniku Dean Rahan, stečajni upravitelj</item>
    </izvorni_sadrzaj>
    <derivirana_varijabla naziv="DomainObject.Predmet.ProtuStrankaListFormatedWithAdressOIB_1">
      <item>SAVITRI jednostavno društvo s ograničenom odgovornošću za usluge, turistička agencija, OIB 40169390204, Branitelja Dubrovnika 15, 20000 Dubrovnik zastupanog po punomoćniku Dean Rahan, stečajni upravitelj</item>
    </derivirana_varijabla>
  </DomainObject.Predmet.ProtuStrankaListFormatedWithAdressOIB>
  <DomainObject.Predmet.ProtuStrankaListNazivFormated>
    <izvorni_sadrzaj>
      <item>SAVITRI jednostavno društvo s ograničenom odgovornošću za usluge, turistička agencija</item>
    </izvorni_sadrzaj>
    <derivirana_varijabla naziv="DomainObject.Predmet.ProtuStrankaListNazivFormated_1">
      <item>SAVITRI jednostavno društvo s ograničenom odgovornošću za usluge, turistička agencija</item>
    </derivirana_varijabla>
  </DomainObject.Predmet.ProtuStrankaListNazivFormated>
  <DomainObject.Predmet.ProtuStrankaListNazivFormatedOIB>
    <izvorni_sadrzaj>
      <item>SAVITRI jednostavno društvo s ograničenom odgovornošću za usluge, turistička agencija, OIB 40169390204</item>
    </izvorni_sadrzaj>
    <derivirana_varijabla naziv="DomainObject.Predmet.ProtuStrankaListNazivFormatedOIB_1">
      <item>SAVITRI jednostavno društvo s ograničenom odgovornošću za usluge, turistička agencija, OIB 40169390204</item>
    </derivirana_varijabla>
  </DomainObject.Predmet.ProtuStrankaListNazivFormatedOIB>
  <DomainObject.Predmet.OstaliListFormated>
    <izvorni_sadrzaj>
      <item>Dean Rahan, stečajni upravitelj punomoćnik sudionika u postupku SAVITRI jednostavno društvo s ograničenom odgovornošću za usluge, turistička agencija</item>
    </izvorni_sadrzaj>
    <derivirana_varijabla naziv="DomainObject.Predmet.OstaliListFormated_1">
      <item>Dean Rahan, stečajni upravitelj punomoćnik sudionika u postupku SAVITRI jednostavno društvo s ograničenom odgovornošću za usluge, turistička agencija</item>
    </derivirana_varijabla>
  </DomainObject.Predmet.OstaliListFormated>
  <DomainObject.Predmet.OstaliListFormatedOIB>
    <izvorni_sadrzaj>
      <item>Dean Rahan, stečajni upravitelj, OIB 52080522330 punomoćnik sudionika u postupku SAVITRI jednostavno društvo s ograničenom odgovornošću za usluge, turistička agencija</item>
    </izvorni_sadrzaj>
    <derivirana_varijabla naziv="DomainObject.Predmet.OstaliListFormatedOIB_1">
      <item>Dean Rahan, stečajni upravitelj, OIB 52080522330 punomoćnik sudionika u postupku SAVITRI jednostavno društvo s ograničenom odgovornošću za usluge, turistička agencija</item>
    </derivirana_varijabla>
  </DomainObject.Predmet.OstaliListFormatedOIB>
  <DomainObject.Predmet.OstaliListFormatedWithAdress>
    <izvorni_sadrzaj>
      <item>Dean Rahan, stečajni upravitelj, Molo Lozna Ii 22, 21410 Postira punomoćnik sudionika u postupku SAVITRI jednostavno društvo s ograničenom odgovornošću za usluge, turistička agencija</item>
    </izvorni_sadrzaj>
    <derivirana_varijabla naziv="DomainObject.Predmet.OstaliListFormatedWithAdress_1">
      <item>Dean Rahan, stečajni upravitelj, Molo Lozna Ii 22, 21410 Postira punomoćnik sudionika u postupku SAVITRI jednostavno društvo s ograničenom odgovornošću za usluge, turistička agencija</item>
    </derivirana_varijabla>
  </DomainObject.Predmet.OstaliListFormatedWithAdress>
  <DomainObject.Predmet.OstaliListFormatedWithAdressOIB>
    <izvorni_sadrzaj>
      <item>Dean Rahan, stečajni upravitelj, OIB 52080522330, Molo Lozna Ii 22, 21410 Postira punomoćnik sudionika u postupku SAVITRI jednostavno društvo s ograničenom odgovornošću za usluge, turistička agencija</item>
    </izvorni_sadrzaj>
    <derivirana_varijabla naziv="DomainObject.Predmet.OstaliListFormatedWithAdressOIB_1">
      <item>Dean Rahan, stečajni upravitelj, OIB 52080522330, Molo Lozna Ii 22, 21410 Postira punomoćnik sudionika u postupku SAVITRI jednostavno društvo s ograničenom odgovornošću za usluge, turistička agencija</item>
    </derivirana_varijabla>
  </DomainObject.Predmet.OstaliListFormatedWithAdressOIB>
  <DomainObject.Predmet.OstaliListNazivFormated>
    <izvorni_sadrzaj>
      <item>Dean Rahan, stečajni upravitelj</item>
    </izvorni_sadrzaj>
    <derivirana_varijabla naziv="DomainObject.Predmet.OstaliListNazivFormated_1">
      <item>Dean Rahan, stečajni upravitelj</item>
    </derivirana_varijabla>
  </DomainObject.Predmet.OstaliListNazivFormated>
  <DomainObject.Predmet.OstaliListNazivFormatedOIB>
    <izvorni_sadrzaj>
      <item>Dean Rahan, stečajni upravitelj, OIB 52080522330</item>
    </izvorni_sadrzaj>
    <derivirana_varijabla naziv="DomainObject.Predmet.OstaliListNazivFormatedOIB_1">
      <item>Dean Rahan, stečajni upravitelj, OIB 52080522330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SAVITRI jednostavno društvo s ograničenom odgovornošću za usluge, turistička agencija</izvorni_sadrzaj>
    <derivirana_varijabla naziv="DomainObject.Predmet.ProtustrankaIDrugi_1">SAVITRI jednostavno društvo s ograničenom odgovornošću za usluge,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SAVITRI jednostavno društvo s ograničenom odgovornošću za usluge, turistička agencija, OIB 40169390204, Branitelja Dubrovnika 15, 20000 Dubrovnik</izvorni_sadrzaj>
    <derivirana_varijabla naziv="DomainObject.Predmet.ProtustrankaIDrugiAdressOIB_1">SAVITRI jednostavno društvo s ograničenom odgovornošću za usluge, turistička agencija, OIB 40169390204, Branitelja Dubrovnika 15,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SAVITRI jednostavno društvo s ograničenom odgovornošću za usluge, turistička agencija</item>
      <item>Dean Rahan, stečajni upravitelj</item>
    </izvorni_sadrzaj>
    <derivirana_varijabla naziv="DomainObject.Predmet.SudioniciListNaziv_1">
      <item>FINA, RC Split, Podružnica Dubrovnik</item>
      <item>SAVITRI jednostavno društvo s ograničenom odgovornošću za usluge, turistička agencija</item>
      <item>Dean Rahan, stečajni upravitelj</item>
    </derivirana_varijabla>
  </DomainObject.Predmet.SudioniciListNaziv>
  <DomainObject.Predmet.SudioniciListAdressOIB>
    <izvorni_sadrzaj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izvorni_sadrzaj>
    <derivirana_varijabla naziv="DomainObject.Predmet.SudioniciListAdressOIB_1">
      <item>FINA, RC Split, Podružnica Dubrovnik, OIB 85821130368, Vukovarska 2,20000 Dubrovnik</item>
      <item>SAVITRI jednostavno društvo s ograničenom odgovornošću za usluge, turistička agencija, OIB 40169390204, Branitelja Dubrovnika 15,20000 Dubrovnik</item>
      <item>Dean Rahan, stečajni upravitelj, OIB 52080522330, Molo Lozna Ii 22,21410 Postira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40169390204</item>
      <item>, OIB 52080522330</item>
    </izvorni_sadrzaj>
    <derivirana_varijabla naziv="DomainObject.Predmet.SudioniciListNazivOIB_1">
      <item>, OIB 85821130368</item>
      <item>, OIB 40169390204</item>
      <item>, OIB 52080522330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64C96-45EF-42FC-B67B-3115119A1A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1150</properties:Words>
  <properties:Characters>6264</properties:Characters>
  <properties:Lines>147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2018-11-13T13:47:00Z</dcterms:created>
  <dc:creator>Ante Kačić</dc:creator>
  <cp:lastModifiedBy>Katarina Franković</cp:lastModifiedBy>
  <cp:lastPrinted>2018-03-16T13:07:00Z</cp:lastPrinted>
  <dcterms:modified xmlns:xsi="http://www.w3.org/2001/XMLSchema-instance" xsi:type="dcterms:W3CDTF">2018-11-13T13:48:00Z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brod savitri 2082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