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f04f" w14:paraId="984f04f" w:rsidRDefault="00A65664" w:rsidP="001A283E" w:rsidR="00D4027A" w:rsidRPr="00781235">
      <w:pPr>
        <w:ind w:firstLine="708"/>
        <w15:collapsed w:val="false"/>
        <w:rPr>
          <w:b/>
          <w:szCs w:val="20"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283E">
        <w:rPr>
          <w:noProof/>
          <w:lang w:eastAsia="hr-HR" w:val="hr-HR"/>
        </w:rPr>
        <w:tab/>
      </w:r>
      <w:r w:rsidR="001A283E">
        <w:rPr>
          <w:noProof/>
          <w:lang w:eastAsia="hr-HR" w:val="hr-HR"/>
        </w:rPr>
        <w:tab/>
      </w:r>
      <w:r w:rsidR="001A283E">
        <w:rPr>
          <w:noProof/>
          <w:lang w:eastAsia="hr-HR" w:val="hr-HR"/>
        </w:rPr>
        <w:tab/>
      </w:r>
      <w:r w:rsidR="001A283E">
        <w:rPr>
          <w:noProof/>
          <w:lang w:eastAsia="hr-HR" w:val="hr-HR"/>
        </w:rPr>
        <w:tab/>
      </w:r>
      <w:r w:rsidR="001A283E">
        <w:rPr>
          <w:noProof/>
          <w:lang w:eastAsia="hr-HR" w:val="hr-HR"/>
        </w:rPr>
        <w:tab/>
      </w:r>
      <w:r w:rsidR="001A283E">
        <w:rPr>
          <w:noProof/>
          <w:lang w:eastAsia="hr-HR" w:val="hr-HR"/>
        </w:rPr>
        <w:tab/>
      </w:r>
      <w:r w:rsidR="001A283E">
        <w:rPr>
          <w:noProof/>
          <w:lang w:eastAsia="hr-HR" w:val="hr-HR"/>
        </w:rPr>
        <w:tab/>
        <w:t xml:space="preserve"> </w:t>
      </w:r>
      <w:r w:rsidR="002E5E8C">
        <w:rPr>
          <w:b/>
          <w:lang w:val="hr-HR"/>
        </w:rPr>
        <w:t>Posl. br.</w:t>
      </w:r>
      <w:r w:rsidR="00D4027A" w:rsidRPr="00781235">
        <w:rPr>
          <w:b/>
          <w:lang w:val="hr-HR"/>
        </w:rPr>
        <w:t xml:space="preserve"> 1</w:t>
      </w:r>
      <w:r w:rsidR="00D4027A">
        <w:rPr>
          <w:b/>
          <w:lang w:val="hr-HR"/>
        </w:rPr>
        <w:t>2</w:t>
      </w:r>
      <w:r w:rsidR="00D4027A" w:rsidRPr="00781235">
        <w:rPr>
          <w:b/>
          <w:lang w:val="hr-HR"/>
        </w:rPr>
        <w:t>. St-</w:t>
      </w:r>
      <w:r w:rsidR="001A283E">
        <w:rPr>
          <w:b/>
          <w:lang w:val="hr-HR"/>
        </w:rPr>
        <w:t>1043/2015</w:t>
      </w:r>
    </w:p>
    <w:p w:rsidRDefault="00880573" w:rsidP="00D4027A" w:rsidR="00880573" w:rsidRPr="001A283E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781235">
      <w:pPr>
        <w:pStyle w:val="Naslov1"/>
        <w:jc w:val="both"/>
      </w:pPr>
      <w:r w:rsidRPr="00781235">
        <w:t>REPUBLIKA HRVATSKA</w:t>
      </w:r>
    </w:p>
    <w:p w:rsidRDefault="00D4027A" w:rsidP="00D4027A" w:rsidR="00D4027A">
      <w:pPr>
        <w:jc w:val="both"/>
        <w:rPr>
          <w:lang w:val="hr-HR"/>
        </w:rPr>
      </w:pPr>
      <w:r w:rsidRPr="00781235">
        <w:rPr>
          <w:b/>
          <w:lang w:val="hr-HR"/>
        </w:rPr>
        <w:t xml:space="preserve">TRGOVAČKI SUD U SPLITU </w:t>
      </w:r>
      <w:r w:rsidRPr="00781235">
        <w:rPr>
          <w:lang w:val="hr-HR"/>
        </w:rPr>
        <w:t xml:space="preserve">            </w:t>
      </w:r>
      <w:r w:rsidRPr="00781235">
        <w:rPr>
          <w:lang w:val="hr-HR"/>
        </w:rPr>
        <w:tab/>
      </w:r>
      <w:r w:rsidRPr="00781235">
        <w:rPr>
          <w:lang w:val="hr-HR"/>
        </w:rPr>
        <w:tab/>
      </w:r>
      <w:r w:rsidRPr="00781235">
        <w:rPr>
          <w:lang w:val="hr-HR"/>
        </w:rPr>
        <w:tab/>
        <w:t xml:space="preserve">      </w:t>
      </w:r>
    </w:p>
    <w:p w:rsidRDefault="00EB78C8" w:rsidP="00D4027A" w:rsidR="00D4027A" w:rsidRPr="002E5E8C">
      <w:pPr>
        <w:rPr>
          <w:b/>
          <w:szCs w:val="20"/>
          <w:lang w:val="hr-HR"/>
        </w:rPr>
      </w:pPr>
      <w:r>
        <w:rPr>
          <w:b/>
          <w:szCs w:val="20"/>
          <w:lang w:val="hr-HR"/>
        </w:rPr>
        <w:t>Split, Sukoišanska br. 6</w:t>
      </w:r>
    </w:p>
    <w:p w:rsidRDefault="00D4027A" w:rsidP="00D4027A" w:rsidR="00D4027A" w:rsidRPr="00A67B07">
      <w:pPr>
        <w:rPr>
          <w:lang w:val="hr-HR"/>
        </w:rPr>
      </w:pPr>
    </w:p>
    <w:p w:rsidRDefault="001A283E" w:rsidP="001A283E" w:rsidR="001A283E">
      <w:pPr>
        <w:pStyle w:val="Naslov2"/>
        <w:rPr>
          <w:b/>
          <w:bCs/>
        </w:rPr>
      </w:pPr>
      <w:r>
        <w:rPr>
          <w:b/>
          <w:bCs/>
        </w:rPr>
        <w:t>R E P U B L I K A   H R V A T S K A</w:t>
      </w:r>
    </w:p>
    <w:p w:rsidRDefault="001A283E" w:rsidP="001A283E" w:rsidR="001A283E" w:rsidRPr="001A283E">
      <w:pPr>
        <w:jc w:val="center"/>
        <w:rPr>
          <w:lang w:val="hr-HR"/>
        </w:rPr>
      </w:pPr>
    </w:p>
    <w:p w:rsidRDefault="00803902" w:rsidP="001A283E" w:rsidR="00D4027A" w:rsidRPr="00781235">
      <w:pPr>
        <w:pStyle w:val="Naslov2"/>
        <w:rPr>
          <w:b/>
          <w:bCs/>
        </w:rPr>
      </w:pPr>
      <w:r>
        <w:rPr>
          <w:b/>
          <w:bCs/>
        </w:rPr>
        <w:t>R J E Š E NJ E</w:t>
      </w:r>
    </w:p>
    <w:p w:rsidRDefault="00D4027A" w:rsidP="00D4027A" w:rsidR="00D4027A" w:rsidRPr="00781235">
      <w:pPr>
        <w:rPr>
          <w:szCs w:val="20"/>
          <w:lang w:val="hr-HR"/>
        </w:rPr>
      </w:pPr>
    </w:p>
    <w:p w:rsidRDefault="00D4027A" w:rsidP="00E42152" w:rsidR="00D4027A" w:rsidRPr="00601504">
      <w:pPr>
        <w:jc w:val="both"/>
        <w:rPr>
          <w:rFonts w:cs="Arial" w:hAnsi="Arial" w:ascii="Arial"/>
          <w:color w:val="003366"/>
          <w:sz w:val="18"/>
          <w:szCs w:val="18"/>
          <w:lang w:val="hr-HR"/>
        </w:rPr>
      </w:pPr>
      <w:r w:rsidRPr="00781235">
        <w:rPr>
          <w:lang w:val="hr-HR"/>
        </w:rPr>
        <w:tab/>
      </w:r>
      <w:r w:rsidR="00382327" w:rsidRPr="00382327">
        <w:rPr>
          <w:lang w:val="hr-HR"/>
        </w:rPr>
        <w:t xml:space="preserve">Trgovački sud u Splitu, po sucu </w:t>
      </w:r>
      <w:r w:rsidR="001A283E">
        <w:rPr>
          <w:lang w:val="hr-HR"/>
        </w:rPr>
        <w:t>tog</w:t>
      </w:r>
      <w:r w:rsidR="00382327" w:rsidRPr="00382327">
        <w:rPr>
          <w:lang w:val="hr-HR"/>
        </w:rPr>
        <w:t xml:space="preserve"> suda Pašku Bačiću, kao stečajnom sucu, u</w:t>
      </w:r>
      <w:r w:rsidR="001A283E">
        <w:rPr>
          <w:lang w:val="hr-HR"/>
        </w:rPr>
        <w:t xml:space="preserve"> skraćenom stečajnom postupku povodom zahtjeva </w:t>
      </w:r>
      <w:r w:rsidR="00A92515">
        <w:rPr>
          <w:lang w:val="hr-HR"/>
        </w:rPr>
        <w:t xml:space="preserve">Financijske agencije, Regionalni centar Split, </w:t>
      </w:r>
      <w:r w:rsidR="00E42152">
        <w:rPr>
          <w:lang w:val="hr-HR"/>
        </w:rPr>
        <w:t>Mažuranić</w:t>
      </w:r>
      <w:r w:rsidR="001E4CA9">
        <w:rPr>
          <w:lang w:val="hr-HR"/>
        </w:rPr>
        <w:t xml:space="preserve">evo šetalište 24 B, </w:t>
      </w:r>
      <w:r w:rsidR="00E42152">
        <w:rPr>
          <w:lang w:val="hr-HR"/>
        </w:rPr>
        <w:t xml:space="preserve">OIB: </w:t>
      </w:r>
      <w:r w:rsidR="00E42152" w:rsidRPr="00E42152">
        <w:t>85821130368</w:t>
      </w:r>
      <w:r w:rsidR="00E42152">
        <w:t>,</w:t>
      </w:r>
      <w:r w:rsidR="001A283E">
        <w:t xml:space="preserve"> </w:t>
      </w:r>
      <w:r w:rsidR="001A283E" w:rsidRPr="00601504">
        <w:rPr>
          <w:lang w:val="hr-HR"/>
        </w:rPr>
        <w:t xml:space="preserve">za provedbu skraćenog stečajnog postupka nad dužnikom ranijeg naziva i sjedišta KANOVCI </w:t>
      </w:r>
      <w:r w:rsidR="00601504">
        <w:rPr>
          <w:lang w:val="hr-HR"/>
        </w:rPr>
        <w:t xml:space="preserve"> </w:t>
      </w:r>
      <w:r w:rsidR="001A283E" w:rsidRPr="00601504">
        <w:rPr>
          <w:lang w:val="hr-HR"/>
        </w:rPr>
        <w:t>TOURS d.o.o. Okrug Gornji, Put Planikovice 5, OIB: 71218587470, a sadašnjeg naziva i sjedišta SOPOT TOURS d.o.o. Vinkovci, Vanje Radauša 39, OIB: 71218587470</w:t>
      </w:r>
      <w:r w:rsidR="00A352D2" w:rsidRPr="00601504">
        <w:rPr>
          <w:lang w:val="hr-HR"/>
        </w:rPr>
        <w:t xml:space="preserve">, dana </w:t>
      </w:r>
      <w:r w:rsidR="009F7CF8">
        <w:rPr>
          <w:lang w:val="hr-HR"/>
        </w:rPr>
        <w:t>11</w:t>
      </w:r>
      <w:r w:rsidR="00CD6737" w:rsidRPr="00601504">
        <w:rPr>
          <w:lang w:val="hr-HR"/>
        </w:rPr>
        <w:t xml:space="preserve">. </w:t>
      </w:r>
      <w:r w:rsidR="001A283E" w:rsidRPr="00601504">
        <w:rPr>
          <w:lang w:val="hr-HR"/>
        </w:rPr>
        <w:t>studenog 2015</w:t>
      </w:r>
      <w:r w:rsidR="00A92515" w:rsidRPr="00601504">
        <w:rPr>
          <w:lang w:val="hr-HR"/>
        </w:rPr>
        <w:t>.</w:t>
      </w:r>
      <w:r w:rsidR="001A283E" w:rsidRPr="00601504">
        <w:rPr>
          <w:lang w:val="hr-HR"/>
        </w:rPr>
        <w:t xml:space="preserve"> </w:t>
      </w:r>
      <w:r w:rsidR="00A92515" w:rsidRPr="00601504">
        <w:rPr>
          <w:lang w:val="hr-HR"/>
        </w:rPr>
        <w:t xml:space="preserve">god. </w:t>
      </w:r>
    </w:p>
    <w:p w:rsidRDefault="00D4027A" w:rsidP="00D4027A" w:rsidR="00D4027A" w:rsidRPr="001E4CA9">
      <w:pPr>
        <w:rPr>
          <w:sz w:val="32"/>
          <w:szCs w:val="32"/>
          <w:lang w:val="hr-HR"/>
        </w:rPr>
      </w:pPr>
    </w:p>
    <w:p w:rsidRDefault="00382327" w:rsidP="00D4027A" w:rsidR="00382327" w:rsidRPr="00601504">
      <w:pPr>
        <w:rPr>
          <w:sz w:val="28"/>
          <w:szCs w:val="28"/>
          <w:lang w:val="hr-HR"/>
        </w:rPr>
      </w:pPr>
    </w:p>
    <w:p w:rsidRDefault="00803902" w:rsidP="00D4027A" w:rsidR="00D4027A" w:rsidRPr="001A283E">
      <w:pPr>
        <w:jc w:val="center"/>
        <w:rPr>
          <w:szCs w:val="20"/>
          <w:lang w:val="hr-HR"/>
        </w:rPr>
      </w:pPr>
      <w:r w:rsidRPr="001A283E">
        <w:rPr>
          <w:lang w:val="hr-HR"/>
        </w:rPr>
        <w:t>r i j e š i o</w:t>
      </w:r>
      <w:r w:rsidR="00D4027A" w:rsidRPr="001A283E">
        <w:rPr>
          <w:lang w:val="hr-HR"/>
        </w:rPr>
        <w:t xml:space="preserve">   j e                                               </w:t>
      </w:r>
    </w:p>
    <w:p w:rsidRDefault="00D4027A" w:rsidP="00D4027A" w:rsidR="00D4027A" w:rsidRPr="001A283E">
      <w:pPr>
        <w:jc w:val="both"/>
        <w:rPr>
          <w:szCs w:val="20"/>
          <w:lang w:val="hr-HR"/>
        </w:rPr>
      </w:pPr>
    </w:p>
    <w:p w:rsidRDefault="001E4E14" w:rsidP="00803902" w:rsidR="001E4E14" w:rsidRPr="001A283E">
      <w:pPr>
        <w:pStyle w:val="Naslov3"/>
        <w:ind w:left="705"/>
        <w:rPr>
          <w:b w:val="false"/>
        </w:rPr>
      </w:pPr>
      <w:r w:rsidRPr="001A283E">
        <w:rPr>
          <w:b w:val="false"/>
        </w:rPr>
        <w:t xml:space="preserve">I. </w:t>
      </w:r>
      <w:r w:rsidR="00A92515" w:rsidRPr="001A283E">
        <w:rPr>
          <w:b w:val="false"/>
        </w:rPr>
        <w:t xml:space="preserve">Trgovački sud u Splitu oglašava se </w:t>
      </w:r>
      <w:r w:rsidR="001A283E">
        <w:rPr>
          <w:b w:val="false"/>
        </w:rPr>
        <w:t xml:space="preserve">stvarno i mjesno </w:t>
      </w:r>
      <w:r w:rsidR="00A92515" w:rsidRPr="001A283E">
        <w:rPr>
          <w:b w:val="false"/>
        </w:rPr>
        <w:t>nenadležnim za postupanje u ovoj pravnoj stvari</w:t>
      </w:r>
      <w:r w:rsidR="00803902" w:rsidRPr="001A283E">
        <w:rPr>
          <w:b w:val="false"/>
        </w:rPr>
        <w:t>.</w:t>
      </w:r>
    </w:p>
    <w:p w:rsidRDefault="00803902" w:rsidP="00803902" w:rsidR="00803902" w:rsidRPr="001A283E">
      <w:pPr>
        <w:rPr>
          <w:lang w:val="hr-HR"/>
        </w:rPr>
      </w:pPr>
    </w:p>
    <w:p w:rsidRDefault="00803902" w:rsidP="001E4CA9" w:rsidR="00803902" w:rsidRPr="001A283E">
      <w:pPr>
        <w:ind w:left="705"/>
        <w:jc w:val="both"/>
        <w:rPr>
          <w:lang w:val="hr-HR"/>
        </w:rPr>
      </w:pPr>
      <w:r w:rsidRPr="001A283E">
        <w:rPr>
          <w:lang w:val="hr-HR"/>
        </w:rPr>
        <w:t xml:space="preserve">II. </w:t>
      </w:r>
      <w:r w:rsidR="00A92515" w:rsidRPr="001A283E">
        <w:rPr>
          <w:lang w:val="hr-HR"/>
        </w:rPr>
        <w:t xml:space="preserve">Po pravomoćnosti ovog rješenja predmet će se ustupiti </w:t>
      </w:r>
      <w:r w:rsidR="001E4CA9" w:rsidRPr="001A283E">
        <w:rPr>
          <w:lang w:val="hr-HR"/>
        </w:rPr>
        <w:t xml:space="preserve">na daljnje postupanje </w:t>
      </w:r>
      <w:r w:rsidR="00A92515" w:rsidRPr="001A283E">
        <w:rPr>
          <w:lang w:val="hr-HR"/>
        </w:rPr>
        <w:t xml:space="preserve">Trgovačkom sudu u </w:t>
      </w:r>
      <w:r w:rsidR="001A283E">
        <w:rPr>
          <w:lang w:val="hr-HR"/>
        </w:rPr>
        <w:t>Osijeku</w:t>
      </w:r>
      <w:r w:rsidR="00A92515" w:rsidRPr="001A283E">
        <w:rPr>
          <w:lang w:val="hr-HR"/>
        </w:rPr>
        <w:t xml:space="preserve">, kao </w:t>
      </w:r>
      <w:r w:rsidR="001A283E">
        <w:rPr>
          <w:lang w:val="hr-HR"/>
        </w:rPr>
        <w:t xml:space="preserve">isključivo </w:t>
      </w:r>
      <w:r w:rsidR="00A92515" w:rsidRPr="001A283E">
        <w:rPr>
          <w:lang w:val="hr-HR"/>
        </w:rPr>
        <w:t xml:space="preserve">stvarno i mjesno nadležnom sudu. </w:t>
      </w:r>
    </w:p>
    <w:p w:rsidRDefault="00803902" w:rsidP="00803902" w:rsidR="00803902" w:rsidRPr="001A283E">
      <w:pPr>
        <w:rPr>
          <w:lang w:val="hr-HR"/>
        </w:rPr>
      </w:pPr>
    </w:p>
    <w:p w:rsidRDefault="00803902" w:rsidP="00803902" w:rsidR="00803902" w:rsidRPr="00601504">
      <w:pPr>
        <w:rPr>
          <w:lang w:val="hr-HR"/>
        </w:rPr>
      </w:pPr>
    </w:p>
    <w:p w:rsidRDefault="003F3F45" w:rsidP="00803902" w:rsidR="003F3F45" w:rsidRPr="001A283E">
      <w:pPr>
        <w:rPr>
          <w:sz w:val="16"/>
          <w:szCs w:val="16"/>
          <w:lang w:val="hr-HR"/>
        </w:rPr>
      </w:pPr>
    </w:p>
    <w:p w:rsidRDefault="00803902" w:rsidP="00803902" w:rsidR="00803902" w:rsidRPr="001A283E">
      <w:pPr>
        <w:jc w:val="center"/>
        <w:rPr>
          <w:lang w:val="hr-HR"/>
        </w:rPr>
      </w:pPr>
      <w:r w:rsidRPr="001A283E">
        <w:rPr>
          <w:lang w:val="hr-HR"/>
        </w:rPr>
        <w:t>Obrazloženje</w:t>
      </w:r>
    </w:p>
    <w:p w:rsidRDefault="00803902" w:rsidP="00803902" w:rsidR="00803902">
      <w:pPr>
        <w:jc w:val="both"/>
        <w:rPr>
          <w:b/>
          <w:lang w:val="hr-HR"/>
        </w:rPr>
      </w:pPr>
    </w:p>
    <w:p w:rsidRDefault="005952E7" w:rsidP="00803902" w:rsidR="001E4CA9">
      <w:pPr>
        <w:jc w:val="both"/>
        <w:rPr>
          <w:lang w:val="hr-HR"/>
        </w:rPr>
      </w:pPr>
      <w:r w:rsidRPr="00A92515">
        <w:rPr>
          <w:lang w:val="hr-HR"/>
        </w:rPr>
        <w:tab/>
      </w:r>
      <w:r w:rsidR="00A92515">
        <w:rPr>
          <w:lang w:val="hr-HR"/>
        </w:rPr>
        <w:t>F</w:t>
      </w:r>
      <w:r w:rsidR="001A283E">
        <w:rPr>
          <w:lang w:val="hr-HR"/>
        </w:rPr>
        <w:t>inancijska agencija</w:t>
      </w:r>
      <w:r w:rsidR="00601504">
        <w:rPr>
          <w:lang w:val="hr-HR"/>
        </w:rPr>
        <w:t xml:space="preserve"> je podnijela</w:t>
      </w:r>
      <w:r w:rsidR="001A283E">
        <w:rPr>
          <w:lang w:val="hr-HR"/>
        </w:rPr>
        <w:t xml:space="preserve"> ovom sudu 2. studenog 2015. god. zahtjev za provedbu skraćenog stečajnog postupka nad dužnikom KANOVCI TOURS d.o.o. Okrug Gornji, a sve sukladno čl. 444. st. 1. Stečajnog zakona (Narodne novine 71/15, dalje SZ). </w:t>
      </w:r>
    </w:p>
    <w:p w:rsidRDefault="001A283E" w:rsidP="00803902" w:rsidR="001A283E">
      <w:pPr>
        <w:jc w:val="both"/>
        <w:rPr>
          <w:lang w:val="hr-HR"/>
        </w:rPr>
      </w:pPr>
    </w:p>
    <w:p w:rsidRDefault="001A283E" w:rsidP="00803902" w:rsidR="001A283E">
      <w:pPr>
        <w:jc w:val="both"/>
        <w:rPr>
          <w:lang w:val="hr-HR"/>
        </w:rPr>
      </w:pPr>
      <w:r>
        <w:rPr>
          <w:lang w:val="hr-HR"/>
        </w:rPr>
        <w:tab/>
        <w:t>Uvidom u povijesni izvadak iz sudskog registra za dužnika utvrđeno je da je dužnik promijenio naziv (tvrtku) društva, kao i sjedište odnosno adresu. Naime, iz izvatka iz sudskog registra razvidno je da je Odlukom o izmjeni društvenog ugovora o osnivanju od 28. kolovoza 2015. god., a koja je donesena od strane svih osnivača društva, mijenjan članak 2</w:t>
      </w:r>
      <w:r w:rsidR="00601504">
        <w:rPr>
          <w:lang w:val="hr-HR"/>
        </w:rPr>
        <w:t>.</w:t>
      </w:r>
      <w:r>
        <w:rPr>
          <w:lang w:val="hr-HR"/>
        </w:rPr>
        <w:t xml:space="preserve"> </w:t>
      </w:r>
      <w:r w:rsidR="00601504">
        <w:rPr>
          <w:lang w:val="hr-HR"/>
        </w:rPr>
        <w:t xml:space="preserve">Društvenog </w:t>
      </w:r>
      <w:r>
        <w:rPr>
          <w:lang w:val="hr-HR"/>
        </w:rPr>
        <w:t>ugovora u pogledu novog naziva, kao i članak 3. u pogledu novog sjedišta društva. Tako je tom odlukom dužnikov naziv odnosno tvrtka promijenjena iz KANOVCI TOURS d.o.o. u SOPOT TOURS d.o.o., a isto tako promijenjeno je sjedište odnosno adresa dužnika</w:t>
      </w:r>
      <w:r w:rsidR="0029303E">
        <w:rPr>
          <w:lang w:val="hr-HR"/>
        </w:rPr>
        <w:t xml:space="preserve"> tako da je umjesto sjedišta Okrug Gornji, Put Planikovice 5, sada sjedište društva u Vinkovcima, na adresi Vanje Radauša 39.</w:t>
      </w:r>
    </w:p>
    <w:p w:rsidRDefault="0029303E" w:rsidP="00803902" w:rsidR="0029303E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Odredbom čl. 8. st. 1. SZ-a propisano je da je u predstečajnom i stečajnom postupku isključivo stvarno i mjesno nadležan trgovački sud na čijem se području nalazi sjedište dužnika. </w:t>
      </w:r>
    </w:p>
    <w:p w:rsidRDefault="0029303E" w:rsidP="00803902" w:rsidR="0029303E">
      <w:pPr>
        <w:jc w:val="both"/>
        <w:rPr>
          <w:lang w:val="hr-HR"/>
        </w:rPr>
      </w:pPr>
    </w:p>
    <w:p w:rsidRDefault="0029303E" w:rsidP="00803902" w:rsidR="0029303E">
      <w:pPr>
        <w:jc w:val="both"/>
        <w:rPr>
          <w:lang w:val="hr-HR"/>
        </w:rPr>
      </w:pPr>
      <w:r>
        <w:rPr>
          <w:lang w:val="hr-HR"/>
        </w:rPr>
        <w:tab/>
        <w:t xml:space="preserve">Kako je dakle iz izvatka iz sudskog registra razvidno da se sjedište dužnika nalazi u Vinkovcima na adresi Vanje Radauša 39, to je stoga, a sukladno čl. 8. SZ-a, za postupanje u ovoj pravnoj stvari nadležan Trgovački sud u Osijeku, </w:t>
      </w:r>
      <w:r w:rsidR="00601504">
        <w:rPr>
          <w:lang w:val="hr-HR"/>
        </w:rPr>
        <w:t>jer</w:t>
      </w:r>
      <w:r>
        <w:rPr>
          <w:lang w:val="hr-HR"/>
        </w:rPr>
        <w:t xml:space="preserve"> se na području tog suda nalazi sjedište dužnika. </w:t>
      </w:r>
    </w:p>
    <w:p w:rsidRDefault="0029303E" w:rsidP="00803902" w:rsidR="0029303E">
      <w:pPr>
        <w:jc w:val="both"/>
        <w:rPr>
          <w:lang w:val="hr-HR"/>
        </w:rPr>
      </w:pPr>
    </w:p>
    <w:p w:rsidRDefault="0029303E" w:rsidP="00803902" w:rsidR="0029303E">
      <w:pPr>
        <w:jc w:val="both"/>
        <w:rPr>
          <w:lang w:val="hr-HR"/>
        </w:rPr>
      </w:pPr>
      <w:r>
        <w:rPr>
          <w:lang w:val="hr-HR"/>
        </w:rPr>
        <w:tab/>
        <w:t xml:space="preserve">Radi navedenog, a temeljem odredbi čl. 8. st. 1. SZ-a te odredbi čl. 17. st. 1. i čl. 21. st. 1. </w:t>
      </w:r>
      <w:r w:rsidRPr="0029303E">
        <w:rPr>
          <w:lang w:val="hr-HR"/>
        </w:rPr>
        <w:t>Zakona o parničnom postupku (Narodne novine broj 53/91, 91/92, 112/99, 88/01, 117/03, 88/05, 2/07, 84/08, 96/08, 123/08, 57/1</w:t>
      </w:r>
      <w:r w:rsidR="00046489">
        <w:rPr>
          <w:lang w:val="hr-HR"/>
        </w:rPr>
        <w:t>1, 148/11,</w:t>
      </w:r>
      <w:r>
        <w:rPr>
          <w:lang w:val="hr-HR"/>
        </w:rPr>
        <w:t xml:space="preserve"> 25/13</w:t>
      </w:r>
      <w:r w:rsidR="00046489">
        <w:rPr>
          <w:lang w:val="hr-HR"/>
        </w:rPr>
        <w:t xml:space="preserve"> i 89/14</w:t>
      </w:r>
      <w:r w:rsidR="009F7CF8">
        <w:rPr>
          <w:lang w:val="hr-HR"/>
        </w:rPr>
        <w:t>)</w:t>
      </w:r>
      <w:r>
        <w:rPr>
          <w:lang w:val="hr-HR"/>
        </w:rPr>
        <w:t xml:space="preserve"> u vezi s čl. 10. SZ-a, valjalo je odlučiti kao u izreci ovog rješenja. </w:t>
      </w:r>
    </w:p>
    <w:p w:rsidRDefault="00781553" w:rsidP="00803902" w:rsidR="00DD0BC4" w:rsidRPr="00A67B07">
      <w:pPr>
        <w:jc w:val="both"/>
        <w:rPr>
          <w:b/>
          <w:sz w:val="28"/>
          <w:szCs w:val="28"/>
          <w:lang w:val="hr-HR"/>
        </w:rPr>
      </w:pPr>
      <w:r>
        <w:rPr>
          <w:lang w:val="hr-HR"/>
        </w:rPr>
        <w:t xml:space="preserve"> </w:t>
      </w:r>
    </w:p>
    <w:p w:rsidRDefault="009F7CF8" w:rsidP="00C704CA" w:rsidR="00D4027A" w:rsidRPr="00781235">
      <w:pPr>
        <w:jc w:val="center"/>
        <w:rPr>
          <w:lang w:val="hr-HR"/>
        </w:rPr>
      </w:pPr>
      <w:r>
        <w:rPr>
          <w:lang w:val="hr-HR"/>
        </w:rPr>
        <w:tab/>
      </w:r>
      <w:r w:rsidR="00D4027A">
        <w:rPr>
          <w:lang w:val="hr-HR"/>
        </w:rPr>
        <w:t xml:space="preserve">U </w:t>
      </w:r>
      <w:r w:rsidR="00D4027A" w:rsidRPr="00781235">
        <w:rPr>
          <w:lang w:val="hr-HR"/>
        </w:rPr>
        <w:t>Split</w:t>
      </w:r>
      <w:r w:rsidR="00D4027A">
        <w:rPr>
          <w:lang w:val="hr-HR"/>
        </w:rPr>
        <w:t>u</w:t>
      </w:r>
      <w:r w:rsidR="00DD0BC4">
        <w:rPr>
          <w:lang w:val="hr-HR"/>
        </w:rPr>
        <w:t xml:space="preserve">, </w:t>
      </w:r>
      <w:r>
        <w:rPr>
          <w:lang w:val="hr-HR"/>
        </w:rPr>
        <w:t>11</w:t>
      </w:r>
      <w:r w:rsidR="0029303E">
        <w:rPr>
          <w:lang w:val="hr-HR"/>
        </w:rPr>
        <w:t>. studenog 2015</w:t>
      </w:r>
      <w:r w:rsidR="00D4027A" w:rsidRPr="00781235">
        <w:rPr>
          <w:lang w:val="hr-HR"/>
        </w:rPr>
        <w:t>. godine.</w:t>
      </w:r>
    </w:p>
    <w:p w:rsidRDefault="00D4027A" w:rsidP="00D4027A" w:rsidR="00D4027A" w:rsidRPr="00A67B07">
      <w:pPr>
        <w:jc w:val="both"/>
        <w:rPr>
          <w:sz w:val="16"/>
          <w:szCs w:val="16"/>
          <w:lang w:val="hr-HR"/>
        </w:rPr>
      </w:pPr>
      <w:r w:rsidRPr="00781235">
        <w:rPr>
          <w:lang w:val="hr-HR"/>
        </w:rPr>
        <w:t xml:space="preserve"> </w:t>
      </w:r>
    </w:p>
    <w:p w:rsidRDefault="00D4027A" w:rsidP="003F3F45" w:rsidR="00D4027A" w:rsidRPr="0002675F">
      <w:pPr>
        <w:ind w:firstLine="708" w:left="7080"/>
      </w:pPr>
      <w:r w:rsidRPr="0002675F">
        <w:t xml:space="preserve">S U D A C </w:t>
      </w:r>
    </w:p>
    <w:p w:rsidRDefault="00D4027A" w:rsidP="00D4027A" w:rsidR="00D4027A" w:rsidRPr="002E5E8C">
      <w:pPr>
        <w:ind w:left="6372"/>
        <w:rPr>
          <w:b/>
          <w:sz w:val="28"/>
          <w:szCs w:val="28"/>
        </w:rPr>
      </w:pPr>
    </w:p>
    <w:p w:rsidRDefault="00D4027A" w:rsidP="003F3F45" w:rsidR="00D4027A" w:rsidRPr="00781235">
      <w:pPr>
        <w:ind w:firstLine="708" w:left="7080"/>
        <w:rPr>
          <w:u w:val="single"/>
          <w:lang w:val="hr-HR"/>
        </w:rPr>
      </w:pPr>
      <w:r>
        <w:t>Paško Bačić</w:t>
      </w:r>
    </w:p>
    <w:p w:rsidRDefault="00D4027A" w:rsidP="00D4027A" w:rsidR="00D4027A">
      <w:pPr>
        <w:jc w:val="both"/>
        <w:rPr>
          <w:u w:val="single"/>
          <w:lang w:val="hr-HR"/>
        </w:rPr>
      </w:pPr>
    </w:p>
    <w:p w:rsidRDefault="00736EF6" w:rsidP="00D4027A" w:rsidR="00736EF6">
      <w:pPr>
        <w:jc w:val="both"/>
        <w:rPr>
          <w:sz w:val="16"/>
          <w:szCs w:val="16"/>
          <w:u w:val="single"/>
          <w:lang w:val="hr-HR"/>
        </w:rPr>
      </w:pPr>
    </w:p>
    <w:p w:rsidRDefault="00346639" w:rsidP="00D4027A" w:rsidR="00346639">
      <w:pPr>
        <w:jc w:val="both"/>
        <w:rPr>
          <w:sz w:val="16"/>
          <w:szCs w:val="16"/>
          <w:u w:val="single"/>
          <w:lang w:val="hr-HR"/>
        </w:rPr>
      </w:pPr>
    </w:p>
    <w:p w:rsidRDefault="00CD6737" w:rsidP="00D4027A" w:rsidR="00CD6737" w:rsidRPr="00EB78C8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29303E">
      <w:pPr>
        <w:jc w:val="both"/>
        <w:rPr>
          <w:lang w:val="hr-HR"/>
        </w:rPr>
      </w:pPr>
      <w:r w:rsidRPr="0029303E">
        <w:rPr>
          <w:lang w:val="hr-HR"/>
        </w:rPr>
        <w:t xml:space="preserve">POUKA O PRAVNOM LIJEKU: </w:t>
      </w:r>
    </w:p>
    <w:p w:rsidRDefault="00781553" w:rsidP="00D4027A" w:rsidR="002E5E8C" w:rsidRPr="0029303E">
      <w:pPr>
        <w:jc w:val="both"/>
        <w:rPr>
          <w:lang w:val="hr-HR"/>
        </w:rPr>
      </w:pPr>
      <w:r w:rsidRPr="0029303E">
        <w:rPr>
          <w:lang w:val="hr-HR"/>
        </w:rPr>
        <w:t>Protiv ovog rješenja dopuštena je žalba Visokom trgovačkom sudu RH u Zagrebu. Žalba se podnosi putem ovog suda, pismeno u tri primjerka</w:t>
      </w:r>
      <w:r w:rsidR="0029303E">
        <w:rPr>
          <w:lang w:val="hr-HR"/>
        </w:rPr>
        <w:t>,</w:t>
      </w:r>
      <w:r w:rsidRPr="0029303E">
        <w:rPr>
          <w:lang w:val="hr-HR"/>
        </w:rPr>
        <w:t xml:space="preserve"> u roku od 8 dana od dana dostave </w:t>
      </w:r>
      <w:r w:rsidR="0029303E">
        <w:rPr>
          <w:lang w:val="hr-HR"/>
        </w:rPr>
        <w:t xml:space="preserve">ovog </w:t>
      </w:r>
      <w:r w:rsidRPr="0029303E">
        <w:rPr>
          <w:lang w:val="hr-HR"/>
        </w:rPr>
        <w:t>rješenja.</w:t>
      </w:r>
    </w:p>
    <w:p w:rsidRDefault="00781553" w:rsidP="00D4027A" w:rsidR="00781553" w:rsidRPr="0029303E">
      <w:pPr>
        <w:jc w:val="both"/>
        <w:rPr>
          <w:lang w:val="hr-HR"/>
        </w:rPr>
      </w:pPr>
    </w:p>
    <w:p w:rsidRDefault="001E4CA9" w:rsidP="00D4027A" w:rsidR="001E4CA9" w:rsidRPr="0029303E">
      <w:pPr>
        <w:jc w:val="both"/>
        <w:rPr>
          <w:lang w:val="hr-HR"/>
        </w:rPr>
      </w:pPr>
    </w:p>
    <w:p w:rsidRDefault="00D4027A" w:rsidP="00D4027A" w:rsidR="00D4027A" w:rsidRPr="0029303E">
      <w:pPr>
        <w:jc w:val="both"/>
        <w:rPr>
          <w:lang w:val="hr-HR"/>
        </w:rPr>
      </w:pPr>
      <w:r w:rsidRPr="0029303E">
        <w:rPr>
          <w:lang w:val="hr-HR"/>
        </w:rPr>
        <w:t>DNA:</w:t>
      </w:r>
    </w:p>
    <w:p w:rsidRDefault="00D4027A" w:rsidP="00D4027A" w:rsidR="00212A34">
      <w:pPr>
        <w:jc w:val="both"/>
        <w:rPr>
          <w:lang w:val="hr-HR"/>
        </w:rPr>
      </w:pPr>
      <w:r w:rsidRPr="0029303E">
        <w:rPr>
          <w:lang w:val="hr-HR"/>
        </w:rPr>
        <w:t xml:space="preserve">-  </w:t>
      </w:r>
      <w:r w:rsidR="0029303E">
        <w:rPr>
          <w:lang w:val="hr-HR"/>
        </w:rPr>
        <w:t>podnositelju zahtjeva</w:t>
      </w:r>
      <w:r w:rsidR="00781553" w:rsidRPr="0029303E">
        <w:rPr>
          <w:lang w:val="hr-HR"/>
        </w:rPr>
        <w:t xml:space="preserve"> – FINA, RC Split</w:t>
      </w:r>
    </w:p>
    <w:p w:rsidRDefault="009F7CF8" w:rsidP="00D4027A" w:rsidR="009F7CF8" w:rsidRPr="0029303E">
      <w:pPr>
        <w:jc w:val="both"/>
        <w:rPr>
          <w:lang w:val="hr-HR"/>
        </w:rPr>
      </w:pPr>
      <w:r>
        <w:rPr>
          <w:lang w:val="hr-HR"/>
        </w:rPr>
        <w:t>- e-oglasna ploča suda – 16 dana</w:t>
      </w:r>
    </w:p>
    <w:p w:rsidRDefault="00D4027A" w:rsidP="003855E7" w:rsidR="00EB167D" w:rsidRPr="0029303E">
      <w:pPr>
        <w:jc w:val="both"/>
        <w:rPr>
          <w:lang w:val="hr-HR"/>
        </w:rPr>
      </w:pPr>
      <w:r w:rsidRPr="0029303E">
        <w:rPr>
          <w:lang w:val="hr-HR"/>
        </w:rPr>
        <w:t xml:space="preserve">- </w:t>
      </w:r>
      <w:r w:rsidR="009374AD" w:rsidRPr="0029303E">
        <w:rPr>
          <w:lang w:val="hr-HR"/>
        </w:rPr>
        <w:t xml:space="preserve"> </w:t>
      </w:r>
      <w:r w:rsidR="001D0C2D" w:rsidRPr="0029303E">
        <w:rPr>
          <w:lang w:val="hr-HR"/>
        </w:rPr>
        <w:t xml:space="preserve">u </w:t>
      </w:r>
      <w:r w:rsidRPr="0029303E">
        <w:rPr>
          <w:lang w:val="hr-HR"/>
        </w:rPr>
        <w:t>spis</w:t>
      </w:r>
    </w:p>
    <w:p w:rsidRDefault="00781553" w:rsidP="003855E7" w:rsidR="00781553" w:rsidRPr="0029303E">
      <w:pPr>
        <w:jc w:val="both"/>
        <w:rPr>
          <w:lang w:val="hr-HR"/>
        </w:rPr>
      </w:pPr>
      <w:r w:rsidRPr="0029303E">
        <w:rPr>
          <w:lang w:val="hr-HR"/>
        </w:rPr>
        <w:t>-  po pra</w:t>
      </w:r>
      <w:r w:rsidR="0029303E">
        <w:rPr>
          <w:lang w:val="hr-HR"/>
        </w:rPr>
        <w:t>vomoćnosti predmet dostaviti Trgovačkom sudu u Osijeku</w:t>
      </w:r>
    </w:p>
    <w:sectPr w:rsidSect="001A283E" w:rsidR="00781553" w:rsidRPr="0029303E">
      <w:headerReference w:type="default" r:id="rId10"/>
      <w:pgSz w:h="16838" w:w="11906"/>
      <w:pgMar w:gutter="0" w:footer="708" w:header="708" w:left="1417" w:bottom="233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756" w:rsidP="00CD74A8" w:rsidR="00190756">
      <w:r>
        <w:separator/>
      </w:r>
    </w:p>
  </w:endnote>
  <w:endnote w:id="0" w:type="continuationSeparator">
    <w:p w:rsidRDefault="00190756" w:rsidP="00CD74A8" w:rsidR="00190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756" w:rsidP="00CD74A8" w:rsidR="00190756">
      <w:r>
        <w:separator/>
      </w:r>
    </w:p>
  </w:footnote>
  <w:footnote w:id="0" w:type="continuationSeparator">
    <w:p w:rsidRDefault="00190756" w:rsidP="00CD74A8" w:rsidR="00190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515" w:rsidP="00CD74A8" w:rsidR="00A92515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625DE9" w:rsidRPr="00625DE9">
      <w:rPr>
        <w:noProof/>
        <w:lang w:val="hr-HR"/>
      </w:rPr>
      <w:t>2</w:t>
    </w:r>
    <w:r>
      <w:fldChar w:fldCharType="end"/>
    </w:r>
    <w:r w:rsidR="00CD6737">
      <w:tab/>
      <w:t>12. St-</w:t>
    </w:r>
    <w:r w:rsidR="001A283E">
      <w:t>1043/2015</w:t>
    </w:r>
  </w:p>
  <w:p w:rsidRDefault="0029303E" w:rsidP="00CD74A8" w:rsidR="0029303E">
    <w:pPr>
      <w:pStyle w:val="Zaglavlje"/>
      <w:jc w:val="center"/>
    </w:pPr>
  </w:p>
  <w:p w:rsidRDefault="0029303E" w:rsidP="00CD74A8" w:rsidR="0029303E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2327A"/>
    <w:rsid w:val="00023DC4"/>
    <w:rsid w:val="0002675F"/>
    <w:rsid w:val="00046489"/>
    <w:rsid w:val="000666DB"/>
    <w:rsid w:val="001901EC"/>
    <w:rsid w:val="00190756"/>
    <w:rsid w:val="001A283E"/>
    <w:rsid w:val="001C4556"/>
    <w:rsid w:val="001D0C2D"/>
    <w:rsid w:val="001E4CA9"/>
    <w:rsid w:val="001E4E14"/>
    <w:rsid w:val="001F5654"/>
    <w:rsid w:val="001F6829"/>
    <w:rsid w:val="00200E29"/>
    <w:rsid w:val="00212A34"/>
    <w:rsid w:val="00217DD3"/>
    <w:rsid w:val="002326C9"/>
    <w:rsid w:val="002702A4"/>
    <w:rsid w:val="0029303E"/>
    <w:rsid w:val="002D048F"/>
    <w:rsid w:val="002E5E8C"/>
    <w:rsid w:val="00346639"/>
    <w:rsid w:val="00382327"/>
    <w:rsid w:val="003855E7"/>
    <w:rsid w:val="003929B4"/>
    <w:rsid w:val="003A28B6"/>
    <w:rsid w:val="003F3F45"/>
    <w:rsid w:val="00404D57"/>
    <w:rsid w:val="005522B4"/>
    <w:rsid w:val="005952E7"/>
    <w:rsid w:val="00601504"/>
    <w:rsid w:val="00625DE9"/>
    <w:rsid w:val="00642955"/>
    <w:rsid w:val="0064405D"/>
    <w:rsid w:val="006933B2"/>
    <w:rsid w:val="006C6A99"/>
    <w:rsid w:val="006D1211"/>
    <w:rsid w:val="0071745F"/>
    <w:rsid w:val="00736EF6"/>
    <w:rsid w:val="007725FF"/>
    <w:rsid w:val="00781553"/>
    <w:rsid w:val="007A1B9F"/>
    <w:rsid w:val="007F319F"/>
    <w:rsid w:val="00803902"/>
    <w:rsid w:val="00876209"/>
    <w:rsid w:val="00880573"/>
    <w:rsid w:val="008D103F"/>
    <w:rsid w:val="009374AD"/>
    <w:rsid w:val="009405E8"/>
    <w:rsid w:val="009465D4"/>
    <w:rsid w:val="0098682F"/>
    <w:rsid w:val="009C3E6B"/>
    <w:rsid w:val="009D6053"/>
    <w:rsid w:val="009E4D23"/>
    <w:rsid w:val="009F47AE"/>
    <w:rsid w:val="009F7CF8"/>
    <w:rsid w:val="00A352D2"/>
    <w:rsid w:val="00A65664"/>
    <w:rsid w:val="00A67B07"/>
    <w:rsid w:val="00A82AB4"/>
    <w:rsid w:val="00A92515"/>
    <w:rsid w:val="00A97762"/>
    <w:rsid w:val="00AC3E66"/>
    <w:rsid w:val="00B1090C"/>
    <w:rsid w:val="00B6615F"/>
    <w:rsid w:val="00C704CA"/>
    <w:rsid w:val="00CD6619"/>
    <w:rsid w:val="00CD6737"/>
    <w:rsid w:val="00CD74A8"/>
    <w:rsid w:val="00D4027A"/>
    <w:rsid w:val="00D50B2A"/>
    <w:rsid w:val="00DD0BC4"/>
    <w:rsid w:val="00E42152"/>
    <w:rsid w:val="00EB167D"/>
    <w:rsid w:val="00EB78C8"/>
    <w:rsid w:val="00EF3725"/>
    <w:rsid w:val="00F37E2F"/>
    <w:rsid w:val="00F85B63"/>
    <w:rsid w:val="00FB200C"/>
    <w:rsid w:val="00FD1A0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25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D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5DE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5D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5D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25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DE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5DE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5DE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5DE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03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863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37513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0269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8645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2790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8713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7111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793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953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1201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9991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St-1043/2015</izvorni_sadrzaj>
    <derivirana_varijabla naziv="DomainObject.Predmet.OznakaBroj_1">St-1043/2015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KANOVCI TOURS D.O.O.</izvorni_sadrzaj>
    <derivirana_varijabla naziv="DomainObject.Predmet.ProtustrankaFormated_1">  KANOVCI TOURS D.O.O.</derivirana_varijabla>
  </DomainObject.Predmet.ProtustrankaFormated>
  <DomainObject.Predmet.ProtustrankaFormatedOIB>
    <izvorni_sadrzaj>  KANOVCI TOURS D.O.O., OIB 71218587470</izvorni_sadrzaj>
    <derivirana_varijabla naziv="DomainObject.Predmet.ProtustrankaFormatedOIB_1">  KANOVCI TOURS D.O.O., OIB 71218587470</derivirana_varijabla>
  </DomainObject.Predmet.ProtustrankaFormatedOIB>
  <DomainObject.Predmet.ProtustrankaFormatedWithAdress>
    <izvorni_sadrzaj> KANOVCI TOURS D.O.O., Vanje Radauša 39, 32100 Vinkovci</izvorni_sadrzaj>
    <derivirana_varijabla naziv="DomainObject.Predmet.ProtustrankaFormatedWithAdress_1"> KANOVCI TOURS D.O.O., Vanje Radauša 39, 32100 Vinkovci</derivirana_varijabla>
  </DomainObject.Predmet.ProtustrankaFormatedWithAdress>
  <DomainObject.Predmet.ProtustrankaFormatedWithAdressOIB>
    <izvorni_sadrzaj> KANOVCI TOURS D.O.O., OIB 71218587470, Vanje Radauša 39, 32100 Vinkovci</izvorni_sadrzaj>
    <derivirana_varijabla naziv="DomainObject.Predmet.ProtustrankaFormatedWithAdressOIB_1"> KANOVCI TOURS D.O.O., OIB 71218587470, Vanje Radauša 39, 32100 Vinkovci</derivirana_varijabla>
  </DomainObject.Predmet.ProtustrankaFormatedWithAdressOIB>
  <DomainObject.Predmet.ProtustrankaWithAdress>
    <izvorni_sadrzaj>KANOVCI TOURS D.O.O. Vanje Radauša 39, 32100 Vinkovci</izvorni_sadrzaj>
    <derivirana_varijabla naziv="DomainObject.Predmet.ProtustrankaWithAdress_1">KANOVCI TOURS D.O.O. Vanje Radauša 39, 32100 Vinkovci</derivirana_varijabla>
  </DomainObject.Predmet.ProtustrankaWithAdress>
  <DomainObject.Predmet.ProtustrankaWithAdressOIB>
    <izvorni_sadrzaj>KANOVCI TOURS D.O.O., OIB 71218587470, Vanje Radauša 39, 32100 Vinkovci</izvorni_sadrzaj>
    <derivirana_varijabla naziv="DomainObject.Predmet.ProtustrankaWithAdressOIB_1">KANOVCI TOURS D.O.O., OIB 71218587470, Vanje Radauša 39, 32100 Vinkovci</derivirana_varijabla>
  </DomainObject.Predmet.ProtustrankaWithAdressOIB>
  <DomainObject.Predmet.ProtustrankaNazivFormated>
    <izvorni_sadrzaj>KANOVCI TOURS D.O.O.</izvorni_sadrzaj>
    <derivirana_varijabla naziv="DomainObject.Predmet.ProtustrankaNazivFormated_1">KANOVCI TOURS D.O.O.</derivirana_varijabla>
  </DomainObject.Predmet.ProtustrankaNazivFormated>
  <DomainObject.Predmet.ProtustrankaNazivFormatedOIB>
    <izvorni_sadrzaj>KANOVCI TOURS D.O.O., OIB 71218587470</izvorni_sadrzaj>
    <derivirana_varijabla naziv="DomainObject.Predmet.ProtustrankaNazivFormatedOIB_1">KANOVCI TOURS D.O.O., OIB 71218587470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154506.49</izvorni_sadrzaj>
    <derivirana_varijabla naziv="DomainObject.Predmet.TrenutnaVrijednost_1">154506.49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KANOVCI TOURS D.O.O.</item>
    </izvorni_sadrzaj>
    <derivirana_varijabla naziv="DomainObject.Predmet.ProtuStrankaListFormated_1">
      <item>KANOVCI TOURS D.O.O.</item>
    </derivirana_varijabla>
  </DomainObject.Predmet.ProtuStrankaListFormated>
  <DomainObject.Predmet.ProtuStrankaListFormatedOIB>
    <izvorni_sadrzaj>
      <item>KANOVCI TOURS D.O.O., OIB 71218587470</item>
    </izvorni_sadrzaj>
    <derivirana_varijabla naziv="DomainObject.Predmet.ProtuStrankaListFormatedOIB_1">
      <item>KANOVCI TOURS D.O.O., OIB 71218587470</item>
    </derivirana_varijabla>
  </DomainObject.Predmet.ProtuStrankaListFormatedOIB>
  <DomainObject.Predmet.ProtuStrankaListFormatedWithAdress>
    <izvorni_sadrzaj>
      <item>KANOVCI TOURS D.O.O., Vanje Radauša 39, 32100 Vinkovci</item>
    </izvorni_sadrzaj>
    <derivirana_varijabla naziv="DomainObject.Predmet.ProtuStrankaListFormatedWithAdress_1">
      <item>KANOVCI TOURS D.O.O., Vanje Radauša 39, 32100 Vinkovci</item>
    </derivirana_varijabla>
  </DomainObject.Predmet.ProtuStrankaListFormatedWithAdress>
  <DomainObject.Predmet.ProtuStrankaListFormatedWithAdressOIB>
    <izvorni_sadrzaj>
      <item>KANOVCI TOURS D.O.O., OIB 71218587470, Vanje Radauša 39, 32100 Vinkovci</item>
    </izvorni_sadrzaj>
    <derivirana_varijabla naziv="DomainObject.Predmet.ProtuStrankaListFormatedWithAdressOIB_1">
      <item>KANOVCI TOURS D.O.O., OIB 71218587470, Vanje Radauša 39, 32100 Vinkovci</item>
    </derivirana_varijabla>
  </DomainObject.Predmet.ProtuStrankaListFormatedWithAdressOIB>
  <DomainObject.Predmet.ProtuStrankaListNazivFormated>
    <izvorni_sadrzaj>
      <item>KANOVCI TOURS D.O.O.</item>
    </izvorni_sadrzaj>
    <derivirana_varijabla naziv="DomainObject.Predmet.ProtuStrankaListNazivFormated_1">
      <item>KANOVCI TOURS D.O.O.</item>
    </derivirana_varijabla>
  </DomainObject.Predmet.ProtuStrankaListNazivFormated>
  <DomainObject.Predmet.ProtuStrankaListNazivFormatedOIB>
    <izvorni_sadrzaj>
      <item>KANOVCI TOURS D.O.O., OIB 71218587470</item>
    </izvorni_sadrzaj>
    <derivirana_varijabla naziv="DomainObject.Predmet.ProtuStrankaListNazivFormatedOIB_1">
      <item>KANOVCI TOURS D.O.O., OIB 71218587470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KANOVCI TOURS D.O.O.</izvorni_sadrzaj>
    <derivirana_varijabla naziv="DomainObject.Predmet.ProtustrankaIDrugi_1">KANOVCI TOURS D.O.O.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KANOVCI TOURS D.O.O., OIB 71218587470, Vanje Radauša 39, 32100 Vinkovci</izvorni_sadrzaj>
    <derivirana_varijabla naziv="DomainObject.Predmet.ProtustrankaIDrugiAdressOIB_1">KANOVCI TOURS D.O.O., OIB 71218587470, Vanje Radauša 39,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KANOVCI TOURS D.O.O.</item>
      <item>FINANCIJSKA AGENCIJA, RC SPLIT</item>
    </izvorni_sadrzaj>
    <derivirana_varijabla naziv="DomainObject.Predmet.SudioniciListNaziv_1">
      <item>KANOVCI TOURS D.O.O.</item>
      <item>FINANCIJSKA AGENCIJA, RC SPLIT</item>
    </derivirana_varijabla>
  </DomainObject.Predmet.SudioniciListNaziv>
  <DomainObject.Predmet.SudioniciListAdressOIB>
    <izvorni_sadrzaj>
      <item>KANOVCI TOURS D.O.O., OIB 71218587470, Vanje Radauša 39,32100 Vinkovci</item>
      <item>FINANCIJSKA AGENCIJA, RC SPLIT, OIB 85821130368, Mažuranićevo šet. 24 b,21000 Split</item>
    </izvorni_sadrzaj>
    <derivirana_varijabla naziv="DomainObject.Predmet.SudioniciListAdressOIB_1">
      <item>KANOVCI TOURS D.O.O., OIB 71218587470, Vanje Radauša 39,32100 Vinkovci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71218587470</item>
      <item>, OIB 85821130368</item>
    </izvorni_sadrzaj>
    <derivirana_varijabla naziv="DomainObject.Predmet.SudioniciListNazivOIB_1">
      <item>, OIB 71218587470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522</properties:Words>
  <properties:Characters>2592</properties:Characters>
  <properties:Lines>77</properties:Lines>
  <properties:Paragraphs>26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2015-11-10T08:48:00Z</dcterms:created>
  <dc:creator>wsadmin</dc:creator>
  <cp:lastModifiedBy>Paško Bačić</cp:lastModifiedBy>
  <cp:lastPrinted>2013-01-23T12:44:00Z</cp:lastPrinted>
  <dcterms:modified xmlns:xsi="http://www.w3.org/2001/XMLSchema-instance" xsi:type="dcterms:W3CDTF">2015-11-11T11:09:00Z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