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c1a6e" w14:paraId="14c1a6e" w:rsidRDefault="00640625" w:rsidP="00910611" w:rsidR="00640625" w:rsidRPr="00640625">
      <w:pPr>
        <w:ind w:firstLine="708"/>
        <w15:collapsed w:val="false"/>
        <w:rPr>
          <w:rFonts w:hAnsi="Times New Roman" w:ascii="Times New Roman"/>
        </w:rPr>
      </w:pPr>
      <w:bookmarkStart w:name="_GoBack" w:id="0"/>
      <w:bookmarkEnd w:id="0"/>
      <w:r w:rsidRPr="00640625">
        <w:rPr>
          <w:rFonts w:hAnsi="Times New Roman" w:ascii="Times New Roman"/>
        </w:rPr>
        <w:t xml:space="preserve">     </w:t>
      </w:r>
      <w:r w:rsidRPr="00640625">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0625" w:rsidP="00910611" w:rsidR="00640625" w:rsidRPr="00640625">
      <w:pPr>
        <w:rPr>
          <w:rFonts w:hAnsi="Times New Roman" w:ascii="Times New Roman"/>
        </w:rPr>
      </w:pPr>
      <w:r w:rsidRPr="00640625">
        <w:rPr>
          <w:rFonts w:eastAsia="MS Mincho" w:hAnsi="Times New Roman" w:ascii="Times New Roman"/>
        </w:rPr>
        <w:t xml:space="preserve">   REPUBLIKA HRVATSKA</w:t>
      </w:r>
    </w:p>
    <w:p w:rsidRDefault="00640625" w:rsidP="00910611" w:rsidR="00640625" w:rsidRPr="00640625">
      <w:pPr>
        <w:rPr>
          <w:rFonts w:hAnsi="Times New Roman" w:ascii="Times New Roman"/>
        </w:rPr>
      </w:pPr>
      <w:r w:rsidRPr="00640625">
        <w:rPr>
          <w:rFonts w:eastAsia="MS Mincho" w:hAnsi="Times New Roman" w:ascii="Times New Roman"/>
        </w:rPr>
        <w:t>TRGOVAČKI SUD U RIJECI</w:t>
      </w:r>
    </w:p>
    <w:p w:rsidRDefault="00640625" w:rsidP="00C0124F" w:rsidR="0023712B" w:rsidRPr="00640625">
      <w:pPr>
        <w:rPr>
          <w:rFonts w:eastAsia="MS Mincho" w:hAnsi="Times New Roman" w:ascii="Times New Roman"/>
        </w:rPr>
      </w:pPr>
      <w:r w:rsidRPr="00640625">
        <w:rPr>
          <w:rFonts w:eastAsia="MS Mincho" w:hAnsi="Times New Roman" w:ascii="Times New Roman"/>
        </w:rPr>
        <w:t xml:space="preserve">       Rijeka, Zadarska 1 i 3</w:t>
      </w:r>
    </w:p>
    <w:p w:rsidRDefault="001942DB" w:rsidP="001942DB" w:rsidR="0023712B" w:rsidRPr="00B4709B">
      <w:pPr>
        <w:jc w:val="right"/>
        <w:rPr>
          <w:rFonts w:hAnsi="Times New Roman" w:ascii="Times New Roman"/>
        </w:rPr>
      </w:pPr>
      <w:r w:rsidRPr="00B4709B">
        <w:rPr>
          <w:rFonts w:hAnsi="Times New Roman" w:ascii="Times New Roman"/>
        </w:rPr>
        <w:tab/>
      </w:r>
      <w:r w:rsidR="00B4709B" w:rsidRPr="00B4709B">
        <w:rPr>
          <w:rFonts w:hAnsi="Times New Roman" w:ascii="Times New Roman"/>
        </w:rPr>
        <w:t>Poslovni broj 15 St-432/17-15</w:t>
      </w:r>
    </w:p>
    <w:p w:rsidRDefault="005307CC" w:rsidP="00C0124F" w:rsidR="005307CC" w:rsidRPr="00B4709B">
      <w:pPr>
        <w:rPr>
          <w:rFonts w:hAnsi="Times New Roman" w:ascii="Times New Roman"/>
          <w:b/>
        </w:rPr>
      </w:pPr>
    </w:p>
    <w:p w:rsidRDefault="007332D6" w:rsidP="007332D6" w:rsidR="008E3E5A" w:rsidRPr="00B4709B">
      <w:pPr>
        <w:tabs>
          <w:tab w:pos="975" w:val="left"/>
          <w:tab w:pos="4320" w:val="center"/>
        </w:tabs>
        <w:rPr>
          <w:rFonts w:hAnsi="Times New Roman" w:ascii="Times New Roman"/>
        </w:rPr>
      </w:pPr>
      <w:r w:rsidRPr="00B4709B">
        <w:rPr>
          <w:rFonts w:hAnsi="Times New Roman" w:ascii="Times New Roman"/>
        </w:rPr>
        <w:tab/>
      </w:r>
      <w:r w:rsidRPr="00B4709B">
        <w:rPr>
          <w:rFonts w:hAnsi="Times New Roman" w:ascii="Times New Roman"/>
        </w:rPr>
        <w:tab/>
      </w:r>
      <w:r w:rsidR="008E3E5A" w:rsidRPr="00B4709B">
        <w:rPr>
          <w:rFonts w:hAnsi="Times New Roman" w:ascii="Times New Roman"/>
        </w:rPr>
        <w:t>R E P U B L I K A   H R V A T S K A</w:t>
      </w:r>
    </w:p>
    <w:p w:rsidRDefault="003310E4" w:rsidP="00C0124F" w:rsidR="003310E4" w:rsidRPr="00B4709B">
      <w:pPr>
        <w:rPr>
          <w:rFonts w:hAnsi="Times New Roman" w:ascii="Times New Roman"/>
        </w:rPr>
      </w:pPr>
    </w:p>
    <w:p w:rsidRDefault="00C0124F" w:rsidP="00C0124F" w:rsidR="00C0124F" w:rsidRPr="00B4709B">
      <w:pPr>
        <w:jc w:val="center"/>
        <w:rPr>
          <w:rFonts w:hAnsi="Times New Roman" w:ascii="Times New Roman"/>
        </w:rPr>
      </w:pPr>
      <w:r w:rsidRPr="00B4709B">
        <w:rPr>
          <w:rFonts w:hAnsi="Times New Roman" w:ascii="Times New Roman"/>
        </w:rPr>
        <w:t>R J E Š E N J E</w:t>
      </w:r>
    </w:p>
    <w:p w:rsidRDefault="00131669" w:rsidP="00472D35" w:rsidR="00131669" w:rsidRPr="00B4709B">
      <w:pPr>
        <w:jc w:val="both"/>
        <w:rPr>
          <w:rFonts w:hAnsi="Times New Roman" w:ascii="Times New Roman"/>
        </w:rPr>
      </w:pPr>
    </w:p>
    <w:p w:rsidRDefault="0023712B" w:rsidP="00472D35" w:rsidR="0023712B" w:rsidRPr="00B4709B">
      <w:pPr>
        <w:jc w:val="both"/>
        <w:rPr>
          <w:rFonts w:hAnsi="Times New Roman" w:ascii="Times New Roman"/>
        </w:rPr>
      </w:pPr>
    </w:p>
    <w:p w:rsidRDefault="0060453C" w:rsidP="00B4709B" w:rsidR="00B4709B" w:rsidRPr="00B4709B">
      <w:pPr>
        <w:ind w:firstLine="708"/>
        <w:jc w:val="both"/>
        <w:rPr>
          <w:rFonts w:hAnsi="Times New Roman" w:ascii="Times New Roman"/>
        </w:rPr>
      </w:pPr>
      <w:r w:rsidRPr="00B4709B">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B4709B" w:rsidRPr="00B4709B">
        <w:rPr>
          <w:rFonts w:hAnsi="Times New Roman" w:ascii="Times New Roman"/>
        </w:rPr>
        <w:t>ENERGOPROJEKT 2008 d.o.o. za usluge i trgovinu, Kostrena, Žarka Pezelja 28, OIB 00648306086</w:t>
      </w:r>
      <w:r w:rsidR="00B4709B" w:rsidRPr="00B4709B">
        <w:rPr>
          <w:rFonts w:hAnsi="Times New Roman" w:ascii="Times New Roman"/>
          <w:b/>
        </w:rPr>
        <w:t xml:space="preserve">, </w:t>
      </w:r>
      <w:r w:rsidR="00B4709B" w:rsidRPr="00B4709B">
        <w:rPr>
          <w:rFonts w:hAnsi="Times New Roman" w:ascii="Times New Roman"/>
        </w:rPr>
        <w:t>dana 29. ožujka 2018.</w:t>
      </w:r>
    </w:p>
    <w:p w:rsidRDefault="001942DB" w:rsidP="00AA71D8" w:rsidR="0023712B" w:rsidRPr="00B4709B">
      <w:pPr>
        <w:jc w:val="both"/>
        <w:rPr>
          <w:rFonts w:hAnsi="Times New Roman" w:ascii="Times New Roman"/>
        </w:rPr>
      </w:pPr>
      <w:r w:rsidRPr="00B4709B">
        <w:rPr>
          <w:rFonts w:hAnsi="Times New Roman" w:ascii="Times New Roman"/>
        </w:rPr>
        <w:t xml:space="preserve"> </w:t>
      </w:r>
      <w:r w:rsidR="00CC2D6F" w:rsidRPr="00B4709B">
        <w:rPr>
          <w:rFonts w:hAnsi="Times New Roman" w:ascii="Times New Roman"/>
        </w:rPr>
        <w:t xml:space="preserve"> </w:t>
      </w:r>
    </w:p>
    <w:p w:rsidRDefault="000F164D" w:rsidP="00C0124F" w:rsidR="00C0124F" w:rsidRPr="00B4709B">
      <w:pPr>
        <w:jc w:val="center"/>
        <w:rPr>
          <w:rFonts w:hAnsi="Times New Roman" w:ascii="Times New Roman"/>
        </w:rPr>
      </w:pPr>
      <w:r w:rsidRPr="00B4709B">
        <w:rPr>
          <w:rFonts w:hAnsi="Times New Roman" w:ascii="Times New Roman"/>
        </w:rPr>
        <w:t>r</w:t>
      </w:r>
      <w:r w:rsidR="00C0124F" w:rsidRPr="00B4709B">
        <w:rPr>
          <w:rFonts w:hAnsi="Times New Roman" w:ascii="Times New Roman"/>
        </w:rPr>
        <w:t xml:space="preserve"> i j e š i o</w:t>
      </w:r>
      <w:r w:rsidR="007A070F" w:rsidRPr="00B4709B">
        <w:rPr>
          <w:rFonts w:hAnsi="Times New Roman" w:ascii="Times New Roman"/>
        </w:rPr>
        <w:t xml:space="preserve"> </w:t>
      </w:r>
      <w:r w:rsidR="00C0124F" w:rsidRPr="00B4709B">
        <w:rPr>
          <w:rFonts w:hAnsi="Times New Roman" w:ascii="Times New Roman"/>
        </w:rPr>
        <w:t xml:space="preserve">   j e</w:t>
      </w:r>
    </w:p>
    <w:p w:rsidRDefault="00387E71" w:rsidP="00C0124F" w:rsidR="00387E71" w:rsidRPr="00B4709B">
      <w:pPr>
        <w:jc w:val="both"/>
        <w:rPr>
          <w:rFonts w:hAnsi="Times New Roman" w:ascii="Times New Roman"/>
          <w:b/>
        </w:rPr>
      </w:pPr>
    </w:p>
    <w:p w:rsidRDefault="00C0124F" w:rsidP="00C0124F" w:rsidR="000E25EC" w:rsidRPr="00B4709B">
      <w:pPr>
        <w:jc w:val="both"/>
        <w:rPr>
          <w:rFonts w:hAnsi="Times New Roman" w:ascii="Times New Roman"/>
        </w:rPr>
      </w:pPr>
      <w:r w:rsidRPr="00B4709B">
        <w:rPr>
          <w:rFonts w:hAnsi="Times New Roman" w:ascii="Times New Roman"/>
        </w:rPr>
        <w:t xml:space="preserve">I. </w:t>
      </w:r>
      <w:r w:rsidR="00472D35" w:rsidRPr="00B4709B">
        <w:rPr>
          <w:rFonts w:hAnsi="Times New Roman" w:ascii="Times New Roman"/>
        </w:rPr>
        <w:tab/>
      </w:r>
      <w:r w:rsidR="00616765" w:rsidRPr="00B4709B">
        <w:rPr>
          <w:rFonts w:hAnsi="Times New Roman" w:ascii="Times New Roman"/>
        </w:rPr>
        <w:t xml:space="preserve">Pozivaju se </w:t>
      </w:r>
      <w:r w:rsidR="00127008" w:rsidRPr="00B4709B">
        <w:rPr>
          <w:rFonts w:hAnsi="Times New Roman" w:ascii="Times New Roman"/>
        </w:rPr>
        <w:t xml:space="preserve">osobe koje imaju pravni interes za provedbom stečajnog postupka nad dužnikom </w:t>
      </w:r>
      <w:r w:rsidR="00B4709B" w:rsidRPr="00B4709B">
        <w:rPr>
          <w:rFonts w:hAnsi="Times New Roman" w:ascii="Times New Roman"/>
        </w:rPr>
        <w:t>ENERGOPROJEKT 2008 d.o.o. za usluge i trgovinu, Kostrena, Žarka Pezelja 28, OIB 00648306086</w:t>
      </w:r>
      <w:r w:rsidR="000B6E30" w:rsidRPr="00B4709B">
        <w:rPr>
          <w:rFonts w:hAnsi="Times New Roman" w:ascii="Times New Roman"/>
          <w:b/>
        </w:rPr>
        <w:t>,</w:t>
      </w:r>
      <w:r w:rsidR="00DD429D" w:rsidRPr="00B4709B">
        <w:rPr>
          <w:rFonts w:hAnsi="Times New Roman" w:ascii="Times New Roman"/>
        </w:rPr>
        <w:t xml:space="preserve"> </w:t>
      </w:r>
      <w:r w:rsidR="00127008" w:rsidRPr="00B4709B">
        <w:rPr>
          <w:rFonts w:hAnsi="Times New Roman" w:ascii="Times New Roman"/>
        </w:rPr>
        <w:t>da</w:t>
      </w:r>
      <w:r w:rsidR="009513BE" w:rsidRPr="00B4709B">
        <w:rPr>
          <w:rFonts w:hAnsi="Times New Roman" w:ascii="Times New Roman"/>
        </w:rPr>
        <w:t xml:space="preserve"> u roku 15</w:t>
      </w:r>
      <w:r w:rsidRPr="00B4709B">
        <w:rPr>
          <w:rFonts w:hAnsi="Times New Roman" w:ascii="Times New Roman"/>
        </w:rPr>
        <w:t xml:space="preserve"> d</w:t>
      </w:r>
      <w:r w:rsidR="00AD3611" w:rsidRPr="00B4709B">
        <w:rPr>
          <w:rFonts w:hAnsi="Times New Roman" w:ascii="Times New Roman"/>
        </w:rPr>
        <w:t xml:space="preserve">ana od dana objave ovog </w:t>
      </w:r>
      <w:r w:rsidR="00AD3611" w:rsidRPr="00B4709B">
        <w:rPr>
          <w:rStyle w:val="BezproredaChar"/>
          <w:rFonts w:hAnsi="Times New Roman" w:ascii="Times New Roman"/>
          <w:sz w:val="24"/>
          <w:szCs w:val="24"/>
        </w:rPr>
        <w:t xml:space="preserve">poziva, </w:t>
      </w:r>
      <w:r w:rsidR="00E80C26" w:rsidRPr="00B4709B">
        <w:rPr>
          <w:rStyle w:val="BezproredaChar"/>
          <w:rFonts w:hAnsi="Times New Roman" w:ascii="Times New Roman"/>
          <w:sz w:val="24"/>
          <w:szCs w:val="24"/>
        </w:rPr>
        <w:t xml:space="preserve">uplate </w:t>
      </w:r>
      <w:r w:rsidR="00127008" w:rsidRPr="00B4709B">
        <w:rPr>
          <w:rStyle w:val="BezproredaChar"/>
          <w:rFonts w:hAnsi="Times New Roman" w:ascii="Times New Roman"/>
          <w:sz w:val="24"/>
          <w:szCs w:val="24"/>
        </w:rPr>
        <w:t>predujam u</w:t>
      </w:r>
      <w:r w:rsidRPr="00B4709B">
        <w:rPr>
          <w:rStyle w:val="BezproredaChar"/>
          <w:rFonts w:hAnsi="Times New Roman" w:ascii="Times New Roman"/>
          <w:sz w:val="24"/>
          <w:szCs w:val="24"/>
        </w:rPr>
        <w:t xml:space="preserve"> iznos</w:t>
      </w:r>
      <w:r w:rsidR="00127008" w:rsidRPr="00B4709B">
        <w:rPr>
          <w:rStyle w:val="BezproredaChar"/>
          <w:rFonts w:hAnsi="Times New Roman" w:ascii="Times New Roman"/>
          <w:sz w:val="24"/>
          <w:szCs w:val="24"/>
        </w:rPr>
        <w:t>u</w:t>
      </w:r>
      <w:r w:rsidRPr="00B4709B">
        <w:rPr>
          <w:rStyle w:val="BezproredaChar"/>
          <w:rFonts w:hAnsi="Times New Roman" w:ascii="Times New Roman"/>
          <w:sz w:val="24"/>
          <w:szCs w:val="24"/>
        </w:rPr>
        <w:t xml:space="preserve"> od</w:t>
      </w:r>
      <w:r w:rsidR="00380BCC" w:rsidRPr="00B4709B">
        <w:rPr>
          <w:rStyle w:val="BezproredaChar"/>
          <w:rFonts w:hAnsi="Times New Roman" w:ascii="Times New Roman"/>
          <w:sz w:val="24"/>
          <w:szCs w:val="24"/>
        </w:rPr>
        <w:t xml:space="preserve"> </w:t>
      </w:r>
      <w:r w:rsidR="00B4709B" w:rsidRPr="00B4709B">
        <w:rPr>
          <w:rStyle w:val="BezproredaChar"/>
          <w:rFonts w:hAnsi="Times New Roman" w:ascii="Times New Roman"/>
          <w:sz w:val="24"/>
          <w:szCs w:val="24"/>
        </w:rPr>
        <w:t>60.300</w:t>
      </w:r>
      <w:r w:rsidR="00882309" w:rsidRPr="00B4709B">
        <w:rPr>
          <w:rStyle w:val="BezproredaChar"/>
          <w:rFonts w:hAnsi="Times New Roman" w:ascii="Times New Roman"/>
          <w:sz w:val="24"/>
          <w:szCs w:val="24"/>
        </w:rPr>
        <w:t>,00</w:t>
      </w:r>
      <w:r w:rsidR="00106B9C" w:rsidRPr="00B4709B">
        <w:rPr>
          <w:rStyle w:val="BezproredaChar"/>
          <w:rFonts w:hAnsi="Times New Roman" w:ascii="Times New Roman"/>
          <w:sz w:val="24"/>
          <w:szCs w:val="24"/>
        </w:rPr>
        <w:t xml:space="preserve"> </w:t>
      </w:r>
      <w:r w:rsidR="007A070F" w:rsidRPr="00B4709B">
        <w:rPr>
          <w:rStyle w:val="BezproredaChar"/>
          <w:rFonts w:hAnsi="Times New Roman" w:ascii="Times New Roman"/>
          <w:sz w:val="24"/>
          <w:szCs w:val="24"/>
        </w:rPr>
        <w:t>kn</w:t>
      </w:r>
      <w:r w:rsidR="0091416F" w:rsidRPr="00B4709B">
        <w:rPr>
          <w:rStyle w:val="BezproredaChar"/>
          <w:rFonts w:hAnsi="Times New Roman" w:ascii="Times New Roman"/>
          <w:sz w:val="24"/>
          <w:szCs w:val="24"/>
        </w:rPr>
        <w:t xml:space="preserve"> </w:t>
      </w:r>
      <w:r w:rsidR="00DE3197" w:rsidRPr="00B4709B">
        <w:rPr>
          <w:rStyle w:val="BezproredaChar"/>
          <w:rFonts w:hAnsi="Times New Roman" w:ascii="Times New Roman"/>
          <w:sz w:val="24"/>
          <w:szCs w:val="24"/>
        </w:rPr>
        <w:t>(slovima:</w:t>
      </w:r>
      <w:r w:rsidR="00AD3611" w:rsidRPr="00B4709B">
        <w:rPr>
          <w:rFonts w:hAnsi="Times New Roman" w:ascii="Times New Roman"/>
        </w:rPr>
        <w:t xml:space="preserve"> </w:t>
      </w:r>
      <w:r w:rsidR="00B4709B" w:rsidRPr="00B4709B">
        <w:rPr>
          <w:rFonts w:hAnsi="Times New Roman" w:ascii="Times New Roman"/>
        </w:rPr>
        <w:t>šestdeset</w:t>
      </w:r>
      <w:r w:rsidR="00B86538" w:rsidRPr="00B4709B">
        <w:rPr>
          <w:rFonts w:hAnsi="Times New Roman" w:ascii="Times New Roman"/>
        </w:rPr>
        <w:t>tisuća</w:t>
      </w:r>
      <w:r w:rsidR="00B4709B" w:rsidRPr="00B4709B">
        <w:rPr>
          <w:rFonts w:hAnsi="Times New Roman" w:ascii="Times New Roman"/>
        </w:rPr>
        <w:t>itristotine</w:t>
      </w:r>
      <w:r w:rsidR="00A71713" w:rsidRPr="00B4709B">
        <w:rPr>
          <w:rFonts w:hAnsi="Times New Roman" w:ascii="Times New Roman"/>
        </w:rPr>
        <w:t>kuna</w:t>
      </w:r>
      <w:r w:rsidR="00E5550E" w:rsidRPr="00B4709B">
        <w:rPr>
          <w:rFonts w:hAnsi="Times New Roman" w:ascii="Times New Roman"/>
        </w:rPr>
        <w:t xml:space="preserve">) </w:t>
      </w:r>
      <w:r w:rsidRPr="00B4709B">
        <w:rPr>
          <w:rFonts w:hAnsi="Times New Roman" w:ascii="Times New Roman"/>
        </w:rPr>
        <w:t xml:space="preserve">za </w:t>
      </w:r>
      <w:r w:rsidR="00127008" w:rsidRPr="00B4709B">
        <w:rPr>
          <w:rFonts w:hAnsi="Times New Roman" w:ascii="Times New Roman"/>
        </w:rPr>
        <w:t xml:space="preserve">namirenje </w:t>
      </w:r>
      <w:r w:rsidRPr="00B4709B">
        <w:rPr>
          <w:rFonts w:hAnsi="Times New Roman" w:ascii="Times New Roman"/>
        </w:rPr>
        <w:t xml:space="preserve">troškova </w:t>
      </w:r>
      <w:r w:rsidR="002A3A70" w:rsidRPr="00B4709B">
        <w:rPr>
          <w:rFonts w:hAnsi="Times New Roman" w:ascii="Times New Roman"/>
        </w:rPr>
        <w:t xml:space="preserve">prethodnog i </w:t>
      </w:r>
      <w:r w:rsidR="00127008" w:rsidRPr="00B4709B">
        <w:rPr>
          <w:rFonts w:hAnsi="Times New Roman" w:ascii="Times New Roman"/>
        </w:rPr>
        <w:t xml:space="preserve">otvorenog </w:t>
      </w:r>
      <w:r w:rsidR="00C024B8" w:rsidRPr="00B4709B">
        <w:rPr>
          <w:rFonts w:hAnsi="Times New Roman" w:ascii="Times New Roman"/>
        </w:rPr>
        <w:t>stečajnog</w:t>
      </w:r>
      <w:r w:rsidRPr="00B4709B">
        <w:rPr>
          <w:rFonts w:hAnsi="Times New Roman" w:ascii="Times New Roman"/>
        </w:rPr>
        <w:t xml:space="preserve"> postupka na račun Trgovačkog suda u Rijeci kod Hrvatske poštanske banke d.d. Zagreb broj </w:t>
      </w:r>
      <w:r w:rsidR="008E3E5A" w:rsidRPr="00B4709B">
        <w:rPr>
          <w:rFonts w:hAnsi="Times New Roman" w:ascii="Times New Roman"/>
        </w:rPr>
        <w:t xml:space="preserve">HR59 2390 0011 3000 0270 3 s </w:t>
      </w:r>
      <w:r w:rsidRPr="00B4709B">
        <w:rPr>
          <w:rFonts w:hAnsi="Times New Roman" w:ascii="Times New Roman"/>
        </w:rPr>
        <w:t>pozivom na broj St-</w:t>
      </w:r>
      <w:r w:rsidR="00B4709B" w:rsidRPr="00B4709B">
        <w:rPr>
          <w:rFonts w:hAnsi="Times New Roman" w:ascii="Times New Roman"/>
        </w:rPr>
        <w:t>432</w:t>
      </w:r>
      <w:r w:rsidR="00034D49" w:rsidRPr="00B4709B">
        <w:rPr>
          <w:rFonts w:hAnsi="Times New Roman" w:ascii="Times New Roman"/>
        </w:rPr>
        <w:t>-2017</w:t>
      </w:r>
      <w:r w:rsidR="006E1900" w:rsidRPr="00B4709B">
        <w:rPr>
          <w:rFonts w:hAnsi="Times New Roman" w:ascii="Times New Roman"/>
        </w:rPr>
        <w:t xml:space="preserve">. </w:t>
      </w:r>
    </w:p>
    <w:p w:rsidRDefault="0091310C" w:rsidP="00C0124F" w:rsidR="00C0124F" w:rsidRPr="00B4709B">
      <w:pPr>
        <w:jc w:val="both"/>
        <w:rPr>
          <w:rFonts w:hAnsi="Times New Roman" w:ascii="Times New Roman"/>
        </w:rPr>
      </w:pPr>
      <w:r w:rsidRPr="00B4709B">
        <w:rPr>
          <w:rFonts w:hAnsi="Times New Roman" w:ascii="Times New Roman"/>
        </w:rPr>
        <w:t xml:space="preserve"> </w:t>
      </w:r>
    </w:p>
    <w:p w:rsidRDefault="00C0124F" w:rsidP="00380BCC" w:rsidR="00380BCC" w:rsidRPr="00B4709B">
      <w:pPr>
        <w:jc w:val="both"/>
        <w:rPr>
          <w:rFonts w:hAnsi="Times New Roman" w:ascii="Times New Roman"/>
        </w:rPr>
      </w:pPr>
      <w:r w:rsidRPr="00B4709B">
        <w:rPr>
          <w:rFonts w:hAnsi="Times New Roman" w:ascii="Times New Roman"/>
        </w:rPr>
        <w:t xml:space="preserve">II. </w:t>
      </w:r>
      <w:r w:rsidR="00472D35" w:rsidRPr="00B4709B">
        <w:rPr>
          <w:rFonts w:hAnsi="Times New Roman" w:ascii="Times New Roman"/>
        </w:rPr>
        <w:tab/>
      </w:r>
      <w:r w:rsidRPr="00B4709B">
        <w:rPr>
          <w:rFonts w:hAnsi="Times New Roman" w:ascii="Times New Roman"/>
        </w:rPr>
        <w:t xml:space="preserve">Ako </w:t>
      </w:r>
      <w:r w:rsidR="00127008" w:rsidRPr="00B4709B">
        <w:rPr>
          <w:rFonts w:hAnsi="Times New Roman" w:ascii="Times New Roman"/>
        </w:rPr>
        <w:t xml:space="preserve">osobe </w:t>
      </w:r>
      <w:r w:rsidRPr="00B4709B">
        <w:rPr>
          <w:rFonts w:hAnsi="Times New Roman" w:ascii="Times New Roman"/>
        </w:rPr>
        <w:t xml:space="preserve">iz t. I. izreke rješenja </w:t>
      </w:r>
      <w:r w:rsidR="00127008" w:rsidRPr="00B4709B">
        <w:rPr>
          <w:rFonts w:hAnsi="Times New Roman" w:ascii="Times New Roman"/>
        </w:rPr>
        <w:t xml:space="preserve">ne predujme u ostavljenom roku traženi iznos sud </w:t>
      </w:r>
      <w:r w:rsidRPr="00B4709B">
        <w:rPr>
          <w:rFonts w:hAnsi="Times New Roman" w:ascii="Times New Roman"/>
        </w:rPr>
        <w:t xml:space="preserve"> će donijeti rješenje o otvaranju i zaključenju stečajnog postupka nad </w:t>
      </w:r>
      <w:r w:rsidR="003D4368" w:rsidRPr="00B4709B">
        <w:rPr>
          <w:rFonts w:hAnsi="Times New Roman" w:ascii="Times New Roman"/>
        </w:rPr>
        <w:t xml:space="preserve">dužnikom </w:t>
      </w:r>
      <w:r w:rsidR="00B4709B" w:rsidRPr="00B4709B">
        <w:rPr>
          <w:rFonts w:hAnsi="Times New Roman" w:ascii="Times New Roman"/>
        </w:rPr>
        <w:t>ENERGOPROJEKT 2008 d.o.o. za usluge i trgovinu, Kostrena, Žarka Pezelja 28, OIB 00648306086</w:t>
      </w:r>
      <w:r w:rsidR="00380BCC" w:rsidRPr="00B4709B">
        <w:rPr>
          <w:rFonts w:hAnsi="Times New Roman" w:ascii="Times New Roman"/>
        </w:rPr>
        <w:t>.</w:t>
      </w:r>
    </w:p>
    <w:p w:rsidRDefault="0023712B" w:rsidP="00380BCC" w:rsidR="0023712B" w:rsidRPr="00B4709B">
      <w:pPr>
        <w:jc w:val="both"/>
        <w:rPr>
          <w:rFonts w:hAnsi="Times New Roman" w:ascii="Times New Roman"/>
          <w:b/>
        </w:rPr>
      </w:pPr>
    </w:p>
    <w:p w:rsidRDefault="00C0124F" w:rsidP="00380BCC" w:rsidR="00C0124F" w:rsidRPr="00B4709B">
      <w:pPr>
        <w:jc w:val="center"/>
        <w:rPr>
          <w:rFonts w:hAnsi="Times New Roman" w:ascii="Times New Roman"/>
        </w:rPr>
      </w:pPr>
      <w:r w:rsidRPr="00B4709B">
        <w:rPr>
          <w:rFonts w:hAnsi="Times New Roman" w:ascii="Times New Roman"/>
        </w:rPr>
        <w:t>Obrazloženje</w:t>
      </w:r>
    </w:p>
    <w:p w:rsidRDefault="00DE537A" w:rsidP="00380BCC" w:rsidR="00DE537A" w:rsidRPr="00B4709B">
      <w:pPr>
        <w:jc w:val="center"/>
        <w:rPr>
          <w:rFonts w:hAnsi="Times New Roman" w:ascii="Times New Roman"/>
        </w:rPr>
      </w:pPr>
    </w:p>
    <w:p w:rsidRDefault="00913077" w:rsidP="00B86538" w:rsidR="00B86538" w:rsidRPr="00B4709B">
      <w:pPr>
        <w:jc w:val="both"/>
        <w:rPr>
          <w:rFonts w:hAnsi="Times New Roman" w:ascii="Times New Roman"/>
        </w:rPr>
      </w:pPr>
      <w:r w:rsidRPr="00B4709B">
        <w:rPr>
          <w:rFonts w:hAnsi="Times New Roman" w:ascii="Times New Roman"/>
        </w:rPr>
        <w:tab/>
      </w:r>
      <w:r w:rsidR="00B86538" w:rsidRPr="00B4709B">
        <w:rPr>
          <w:rFonts w:hAnsi="Times New Roman" w:ascii="Times New Roman"/>
        </w:rPr>
        <w:t xml:space="preserve">Financijska agencija, Regionalni centar Rijeka podnijela je ovome sudu </w:t>
      </w:r>
      <w:r w:rsidR="00B4709B" w:rsidRPr="00B4709B">
        <w:rPr>
          <w:rFonts w:hAnsi="Times New Roman" w:ascii="Times New Roman"/>
        </w:rPr>
        <w:t>7. srpnja 2017.</w:t>
      </w:r>
      <w:r w:rsidR="00B86538" w:rsidRPr="00B4709B">
        <w:rPr>
          <w:rFonts w:hAnsi="Times New Roman" w:ascii="Times New Roman"/>
        </w:rPr>
        <w:t xml:space="preserve"> prijedlog za otvaranje stečajnog postupka nad dužnikom </w:t>
      </w:r>
      <w:r w:rsidR="00B4709B" w:rsidRPr="00B4709B">
        <w:rPr>
          <w:rFonts w:hAnsi="Times New Roman" w:ascii="Times New Roman"/>
        </w:rPr>
        <w:t xml:space="preserve">ENERGOPROJEKT 2008 d.o.o. za usluge i trgovinu, Kostrena, Žarka Pezelja 28 </w:t>
      </w:r>
      <w:r w:rsidR="00B86538" w:rsidRPr="00B4709B">
        <w:rPr>
          <w:rFonts w:hAnsi="Times New Roman" w:ascii="Times New Roman"/>
        </w:rPr>
        <w:t xml:space="preserve">(dalje: dužnik) temeljem čl.110. st.1. Stečajnog zakona (Narodne novine, broj 71/15, dalje: SZ-a). </w:t>
      </w:r>
    </w:p>
    <w:p w:rsidRDefault="00B86538" w:rsidP="00B86538" w:rsidR="00B86538" w:rsidRPr="00B4709B">
      <w:pPr>
        <w:jc w:val="both"/>
        <w:rPr>
          <w:rFonts w:hAnsi="Times New Roman" w:ascii="Times New Roman"/>
        </w:rPr>
      </w:pPr>
      <w:r w:rsidRPr="00B4709B">
        <w:rPr>
          <w:rFonts w:hAnsi="Times New Roman" w:ascii="Times New Roman"/>
        </w:rPr>
        <w:tab/>
        <w:t xml:space="preserve">Predlagatelj je u prijedlogu naveo da dužnik na dan </w:t>
      </w:r>
      <w:r w:rsidR="00B4709B" w:rsidRPr="00B4709B">
        <w:rPr>
          <w:rFonts w:hAnsi="Times New Roman" w:ascii="Times New Roman"/>
        </w:rPr>
        <w:t>29</w:t>
      </w:r>
      <w:r w:rsidRPr="00B4709B">
        <w:rPr>
          <w:rFonts w:hAnsi="Times New Roman" w:ascii="Times New Roman"/>
        </w:rPr>
        <w:t xml:space="preserve">. lipnja 2017. u Očevidniku redoslijeda osnova za plaćanje ima evidentirane neizvršene osnove za plaćanje u neprekinutom razdoblju od 120 dana u ukupnom iznosu od </w:t>
      </w:r>
      <w:r w:rsidR="00B4709B" w:rsidRPr="00B4709B">
        <w:rPr>
          <w:rFonts w:hAnsi="Times New Roman" w:ascii="Times New Roman"/>
        </w:rPr>
        <w:t>2.130.400,49</w:t>
      </w:r>
      <w:r w:rsidRPr="00B4709B">
        <w:rPr>
          <w:rFonts w:hAnsi="Times New Roman" w:ascii="Times New Roman"/>
        </w:rPr>
        <w:t xml:space="preserve"> kn u koji iznos je uračunata i kamata i naknada Financi</w:t>
      </w:r>
      <w:r w:rsidR="00B4709B" w:rsidRPr="00B4709B">
        <w:rPr>
          <w:rFonts w:hAnsi="Times New Roman" w:ascii="Times New Roman"/>
        </w:rPr>
        <w:t>jske agencije za provedbe ovrhe i</w:t>
      </w:r>
      <w:r w:rsidRPr="00B4709B">
        <w:rPr>
          <w:rFonts w:hAnsi="Times New Roman" w:ascii="Times New Roman"/>
        </w:rPr>
        <w:t xml:space="preserve"> da dužnik ima </w:t>
      </w:r>
      <w:r w:rsidR="00B4709B" w:rsidRPr="00B4709B">
        <w:rPr>
          <w:rFonts w:hAnsi="Times New Roman" w:ascii="Times New Roman"/>
        </w:rPr>
        <w:t>sedam</w:t>
      </w:r>
      <w:r w:rsidRPr="00B4709B">
        <w:rPr>
          <w:rFonts w:hAnsi="Times New Roman" w:ascii="Times New Roman"/>
        </w:rPr>
        <w:t xml:space="preserve"> zaposlenika. </w:t>
      </w:r>
    </w:p>
    <w:p w:rsidRDefault="0020054E" w:rsidP="00B86538" w:rsidR="00B86538" w:rsidRPr="00B4709B">
      <w:pPr>
        <w:jc w:val="both"/>
        <w:rPr>
          <w:rFonts w:hAnsi="Times New Roman" w:ascii="Times New Roman"/>
        </w:rPr>
      </w:pPr>
      <w:r w:rsidRPr="00B4709B">
        <w:rPr>
          <w:rFonts w:hAnsi="Times New Roman" w:ascii="Times New Roman"/>
        </w:rPr>
        <w:lastRenderedPageBreak/>
        <w:tab/>
      </w:r>
      <w:r w:rsidR="00AA43EB" w:rsidRPr="00B4709B">
        <w:rPr>
          <w:rFonts w:hAnsi="Times New Roman" w:ascii="Times New Roman"/>
        </w:rPr>
        <w:t>Rješenjem poslovni broj</w:t>
      </w:r>
      <w:r w:rsidR="008D15E6" w:rsidRPr="00B4709B">
        <w:rPr>
          <w:rFonts w:hAnsi="Times New Roman" w:ascii="Times New Roman"/>
        </w:rPr>
        <w:t xml:space="preserve"> St-</w:t>
      </w:r>
      <w:r w:rsidR="00B4709B" w:rsidRPr="00B4709B">
        <w:rPr>
          <w:rFonts w:hAnsi="Times New Roman" w:ascii="Times New Roman"/>
        </w:rPr>
        <w:t>432</w:t>
      </w:r>
      <w:r w:rsidR="00034D49" w:rsidRPr="00B4709B">
        <w:rPr>
          <w:rFonts w:hAnsi="Times New Roman" w:ascii="Times New Roman"/>
        </w:rPr>
        <w:t>/17-</w:t>
      </w:r>
      <w:r w:rsidR="00B4709B" w:rsidRPr="00B4709B">
        <w:rPr>
          <w:rFonts w:hAnsi="Times New Roman" w:ascii="Times New Roman"/>
        </w:rPr>
        <w:t>2</w:t>
      </w:r>
      <w:r w:rsidR="00913077" w:rsidRPr="00B4709B">
        <w:rPr>
          <w:rFonts w:hAnsi="Times New Roman" w:ascii="Times New Roman"/>
        </w:rPr>
        <w:t xml:space="preserve"> od </w:t>
      </w:r>
      <w:r w:rsidR="00B86538" w:rsidRPr="00B4709B">
        <w:rPr>
          <w:rFonts w:hAnsi="Times New Roman" w:ascii="Times New Roman"/>
        </w:rPr>
        <w:t>27. studenog 2017</w:t>
      </w:r>
      <w:r w:rsidR="00913077" w:rsidRPr="00B4709B">
        <w:rPr>
          <w:rFonts w:hAnsi="Times New Roman" w:ascii="Times New Roman"/>
        </w:rPr>
        <w:t>.</w:t>
      </w:r>
      <w:r w:rsidR="008D15E6" w:rsidRPr="00B4709B">
        <w:rPr>
          <w:rFonts w:hAnsi="Times New Roman" w:ascii="Times New Roman"/>
        </w:rPr>
        <w:t xml:space="preserve"> pokrenut je prethodni postupak</w:t>
      </w:r>
      <w:r w:rsidR="001F5A0A" w:rsidRPr="00B4709B">
        <w:rPr>
          <w:rFonts w:hAnsi="Times New Roman" w:ascii="Times New Roman"/>
        </w:rPr>
        <w:t xml:space="preserve"> radi utvrđivanja pretpostavki za otvaranje stečajnog postupka nad dužnikom</w:t>
      </w:r>
      <w:r w:rsidR="00B4709B" w:rsidRPr="00B4709B">
        <w:rPr>
          <w:rFonts w:hAnsi="Times New Roman" w:ascii="Times New Roman"/>
        </w:rPr>
        <w:t xml:space="preserve"> i imenovan privremeni stečajni upravitelj </w:t>
      </w:r>
      <w:r w:rsidR="002671CC" w:rsidRPr="00B4709B">
        <w:rPr>
          <w:rFonts w:hAnsi="Times New Roman" w:ascii="Times New Roman"/>
        </w:rPr>
        <w:t xml:space="preserve">čija je dužnost bila izvršiti pregled dužnikovog poslovnog prostora, te uvid u knjige i poslovnu dokumentaciju dužnika i nakon toga podnijeti izvješće u kojem će iznijeti svoje mišljenje o tome postoje li pretpostavke za otvaranje stečajnog postupka, te posebno mogu li se imovinom dužnika  pokriti troškovi postupka (čl.119. st.2. Stečajnog zakona).  </w:t>
      </w:r>
    </w:p>
    <w:p w:rsidRDefault="00B4709B" w:rsidP="00B4709B" w:rsidR="00B4709B">
      <w:pPr>
        <w:pStyle w:val="Bezproreda"/>
        <w:jc w:val="both"/>
        <w:rPr>
          <w:rFonts w:hAnsi="Times New Roman" w:ascii="Times New Roman"/>
          <w:sz w:val="24"/>
          <w:szCs w:val="24"/>
        </w:rPr>
      </w:pPr>
      <w:r>
        <w:rPr>
          <w:rFonts w:hAnsi="Times New Roman" w:ascii="Times New Roman"/>
          <w:sz w:val="24"/>
          <w:szCs w:val="24"/>
        </w:rPr>
        <w:tab/>
      </w:r>
      <w:r w:rsidRPr="00B4709B">
        <w:rPr>
          <w:rFonts w:hAnsi="Times New Roman" w:ascii="Times New Roman"/>
          <w:sz w:val="24"/>
          <w:szCs w:val="24"/>
        </w:rPr>
        <w:t>U prethodnom postupku privremeni stečajni upravitelj utvrdio je slijedeće:</w:t>
      </w:r>
      <w:r>
        <w:rPr>
          <w:rFonts w:hAnsi="Times New Roman" w:ascii="Times New Roman"/>
          <w:sz w:val="24"/>
          <w:szCs w:val="24"/>
        </w:rPr>
        <w:tab/>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Dužnik ne obavlja djelatnost te ne koristi nikakav poslovni prostor. Caffe bar Millennium na adresi, Ogulin, Augusta Šenoe 11, koji je prema podacima dobivenim iz Porezne uprave, Ispostave Rijeka poslovao kao vlasništvo dužnika, sada posluje u sastavu trgovačkog društva Energoprojekt 88 d.o.o. sa sjedištem u Zagrebu, Trg Ivana Meštrovića 2, OIB:42896920009. </w:t>
      </w:r>
      <w:r>
        <w:rPr>
          <w:rFonts w:hAnsi="Times New Roman" w:ascii="Times New Roman"/>
          <w:sz w:val="24"/>
          <w:szCs w:val="24"/>
        </w:rPr>
        <w:t>Privremeni stečajni upravitelj utvrdio je da se caffe bar nalazi u poslovnoj zgradi u Ogulinu te se pored ostalog u dijelu prizemlja n</w:t>
      </w:r>
      <w:r w:rsidR="008C4E4F">
        <w:rPr>
          <w:rFonts w:hAnsi="Times New Roman" w:ascii="Times New Roman"/>
          <w:sz w:val="24"/>
          <w:szCs w:val="24"/>
        </w:rPr>
        <w:t>a</w:t>
      </w:r>
      <w:r>
        <w:rPr>
          <w:rFonts w:hAnsi="Times New Roman" w:ascii="Times New Roman"/>
          <w:sz w:val="24"/>
          <w:szCs w:val="24"/>
        </w:rPr>
        <w:t xml:space="preserve">laze i prostorije sa automati za igre na sreću po nazivom </w:t>
      </w:r>
      <w:r w:rsidRPr="00B4709B">
        <w:rPr>
          <w:rFonts w:hAnsi="Times New Roman" w:ascii="Times New Roman"/>
          <w:sz w:val="24"/>
          <w:szCs w:val="24"/>
        </w:rPr>
        <w:t>Admiral Automat Club</w:t>
      </w:r>
      <w:r>
        <w:rPr>
          <w:rFonts w:hAnsi="Times New Roman" w:ascii="Times New Roman"/>
          <w:sz w:val="24"/>
          <w:szCs w:val="24"/>
        </w:rPr>
        <w:t xml:space="preserve"> te sobe i apartmani na katu. U te prostorije privremenom stečajnom upravitelju nije dozvoljen pristup.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Prema bilanci n</w:t>
      </w:r>
      <w:r>
        <w:rPr>
          <w:rFonts w:hAnsi="Times New Roman" w:ascii="Times New Roman"/>
          <w:sz w:val="24"/>
          <w:szCs w:val="24"/>
        </w:rPr>
        <w:t>a dan 31. prosinca 2016. dužnik</w:t>
      </w:r>
      <w:r w:rsidRPr="00B4709B">
        <w:rPr>
          <w:rFonts w:hAnsi="Times New Roman" w:ascii="Times New Roman"/>
          <w:sz w:val="24"/>
          <w:szCs w:val="24"/>
        </w:rPr>
        <w:t xml:space="preserve"> ima iskazanu dugotrajnu materijalnu imovinu knjigovodstvene vrijednosti 3.184.387,00 kn te kratkotrajnu imovinu knjigovodstvene vrijednosti 1.783.483.00 kn koja se sastoji od zaliha vrijednosti 645.847,00 kn, potraživanja u iznos od 1.103.227,00 kn, financijske imovine 2.944,00 kn i novca na računu i blagajni 31.465,00 kn.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Dugotrajna materijalna imovina evidentirana je u bilančnim pozicijama kako slijedi: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 zemljište, iz bilješki uz financijske izvještaje se utvrđuje da se radi o zemljištu ispod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  građevina u kojima se obavlja djelatnost, vrijednost nije utvrđena</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građevinski objekti, nabavna vrijednost iskazana u iznosu od 83.657 kn, knjigovodstvena vrijednost u iznosu od 53.898 kn</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 postrojenja i oprema,  nabavna vrijednost iskazana u iznosu od 1.511.653 kn, </w:t>
      </w:r>
    </w:p>
    <w:p w:rsidRDefault="00B4709B" w:rsidP="00B4709B" w:rsidR="00B4709B" w:rsidRPr="00B4709B">
      <w:pPr>
        <w:pStyle w:val="Bezproreda"/>
        <w:jc w:val="both"/>
        <w:rPr>
          <w:rFonts w:hAnsi="Times New Roman" w:ascii="Times New Roman"/>
          <w:b/>
          <w:sz w:val="24"/>
          <w:szCs w:val="24"/>
        </w:rPr>
      </w:pPr>
      <w:r>
        <w:rPr>
          <w:rFonts w:hAnsi="Times New Roman" w:ascii="Times New Roman"/>
          <w:sz w:val="24"/>
          <w:szCs w:val="24"/>
        </w:rPr>
        <w:t xml:space="preserve">  knjigovodstvena vrijednost</w:t>
      </w:r>
      <w:r w:rsidRPr="00B4709B">
        <w:rPr>
          <w:rFonts w:hAnsi="Times New Roman" w:ascii="Times New Roman"/>
          <w:sz w:val="24"/>
          <w:szCs w:val="24"/>
        </w:rPr>
        <w:t xml:space="preserve"> u iznosu od 609.960 kn</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 alati, pogonski inventar i transportna imovina,  nabavna vrijednost iskazana u iznosu od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  898.480 kn, knjigovodstvena vrijednost  u iznosu od 141.287 kn</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ulaganje u nekretnine, na toj poziciji iskazana je vrijednost nekretnine prema trošku nabave umanjeno za amortizaciju, a koja služi ostvarivanju prihoda od najma. Početno ulaganje u zgrade iskazano u iznosu od 2.565.284 kn, umanjeno za amortizaciju u iznosu od 242.820 kn. Budući je zastupnik dužnika po zakonu Petar Šajn privremenom stečajnom upravitelju izjavio da dužnik u vlasništvu nema nekretnina, pokretnina niti zaliha privremeni stečajni upravitelj je opreza radi zatražio uvid u zemljišne knjige, u nadležnosti Općinskih sudova, zemljišnoknjižnih odjela u Zagrebu, Puli, Gospiću, Ogulinu i Rijeci.</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Privremeni stečajni upravitelj utvrdio je nakon izvršenog uvida </w:t>
      </w:r>
      <w:r>
        <w:rPr>
          <w:rFonts w:hAnsi="Times New Roman" w:ascii="Times New Roman"/>
          <w:sz w:val="24"/>
          <w:szCs w:val="24"/>
        </w:rPr>
        <w:t xml:space="preserve">da </w:t>
      </w:r>
      <w:r w:rsidRPr="00B4709B">
        <w:rPr>
          <w:rFonts w:hAnsi="Times New Roman" w:ascii="Times New Roman"/>
          <w:sz w:val="24"/>
          <w:szCs w:val="24"/>
        </w:rPr>
        <w:t xml:space="preserve">dužnik nije  upisan kao vlasnik nekretnina na području nadležnosti navedenih sudova, ali je utvrđeno </w:t>
      </w:r>
      <w:r>
        <w:rPr>
          <w:rFonts w:hAnsi="Times New Roman" w:ascii="Times New Roman"/>
          <w:sz w:val="24"/>
          <w:szCs w:val="24"/>
        </w:rPr>
        <w:t>da je dužnik do 2017.</w:t>
      </w:r>
      <w:r w:rsidRPr="00B4709B">
        <w:rPr>
          <w:rFonts w:hAnsi="Times New Roman" w:ascii="Times New Roman"/>
          <w:sz w:val="24"/>
          <w:szCs w:val="24"/>
        </w:rPr>
        <w:t xml:space="preserve"> bio upisan vlasnik nekretnina upisanih u z.k.ul. 6453 k.o. k.o.Ogulin.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xml:space="preserve"> </w:t>
      </w:r>
      <w:r w:rsidRPr="00B4709B">
        <w:rPr>
          <w:rFonts w:hAnsi="Times New Roman" w:ascii="Times New Roman"/>
          <w:sz w:val="24"/>
          <w:szCs w:val="24"/>
        </w:rPr>
        <w:tab/>
        <w:t xml:space="preserve">Nekretnina k.č. br. 145/3 zgrada i dvorište upisana u z.k.ul. 6453 k.o. Ogulin (u naravi poslovna zgrada i dvorište) u Ogulinu na adresi Augusta Šenoe 11 na koji se </w:t>
      </w:r>
      <w:r w:rsidRPr="00B4709B">
        <w:rPr>
          <w:rFonts w:hAnsi="Times New Roman" w:ascii="Times New Roman"/>
          <w:sz w:val="24"/>
          <w:szCs w:val="24"/>
        </w:rPr>
        <w:lastRenderedPageBreak/>
        <w:t xml:space="preserve">nalazio caffe bar Millennium bila vlasništvo dužnika sve dok temeljem kupoprodajnog ugovora sklopljenog 17. veljače 2017. između dužnika i Jasmine Jurašić iz Zadra, Krešimirova obala 30 u zemljišnim knjigama izvršena uknjižba prava vlasništva u korist Jasmine Jurašić.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Slijedom navedenog, privremeni stečajni upravitelj zaključio je da je imovina dužnika, iskazana u poslovnim knjigama 2016. kao zemljište i građevinski objekti prodana, a budući poslovne knjige za 2017. nisu privremenom stečajnom upravitelju dane na uvid, to se točno ne može utvrditi stanje imovine. Za imovinu evidentiranu kao postrojenja i oprema, alati pogonski inventar i transportna imovina,  privremeni stečajni upravitelj temeljem dostupne dokumentacije </w:t>
      </w:r>
      <w:r w:rsidR="006245B1">
        <w:rPr>
          <w:rFonts w:hAnsi="Times New Roman" w:ascii="Times New Roman"/>
          <w:sz w:val="24"/>
          <w:szCs w:val="24"/>
        </w:rPr>
        <w:t>nije mogao</w:t>
      </w:r>
      <w:r w:rsidRPr="00B4709B">
        <w:rPr>
          <w:rFonts w:hAnsi="Times New Roman" w:ascii="Times New Roman"/>
          <w:sz w:val="24"/>
          <w:szCs w:val="24"/>
        </w:rPr>
        <w:t xml:space="preserve"> pouzdano utvrditi o kojoj se imovini radi, da li je imovina prodana ili na drugi način otuđena, ako nije, gdje se nalazi i u kakvom stanju.</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Privremeni stečajni upravitelj zatražio je od Policijske uprave Primorsko-goranske, Policijske postaje Rijeka, podatke o vlasniku vozila, te je temeljem zaprimljenog uvjerenja od 23.01.2018. utvrđeno da je dužnik evidentiran kao vlasnik slijedećih vozila:</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teretni automobil, marka MAN FAK, god.proizv. 1980, broj šasije 50501520146, reg.oznake OG436AD, odjavljeno 20.10.2009.g., za vozilo nema podataka o teretima.</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RS, marka NEW HOLLAND 110, god.proizv. 2007, broj šasije N7GH08106, reg.oznake OG562AD, odjavljeno 15.10.2009.g., za vozilo nema podataka o teretima.</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 N1, marka FIAT SCUDO, god.proizv. 2008, broj šasije ZFA27000064194153, reg.oznake RI784VR, odjavljeno 23.11.2016.g., za vozilo nema podataka o teretima.</w:t>
      </w:r>
    </w:p>
    <w:p w:rsidRDefault="00B4709B" w:rsidP="00B4709B" w:rsidR="00B4709B" w:rsidRPr="00B4709B">
      <w:pPr>
        <w:pStyle w:val="Bezproreda"/>
        <w:jc w:val="both"/>
        <w:rPr>
          <w:rFonts w:hAnsi="Times New Roman" w:ascii="Times New Roman"/>
          <w:b/>
          <w:sz w:val="24"/>
          <w:szCs w:val="24"/>
        </w:rPr>
      </w:pP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Privremeni stečajni upravitelj nema saznanja gdje se vozila nalaze, niti u kakvom su stanju.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Dužnik ima iskazane zalihe u ukupnom iznosu od 645.847 kn evidentirane kao sirovine i materijal.</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Zastupnik dužnika po zakonu Petar Šajn je izjavio da dužnik nema više zaliha, a da su zalihe u naravi činile razni građevinski materijal, budući se dužnik prije bavio građevinskom djelatnošću.</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Prema bilješkama uz fin. izvješća utvrđuje se da se potraživanja evidentirana u bilanci na dan 31.12.2016. u ukupnom iznosu od 1.103.227 kn odnose na potraživanja od kupaca za isporučenu robu i usluge, te potraživanja od države za PDV, porez na dohodak, porez na dobit, porez na promet nekretnina, te potraživanja od HZZO za više plaćeni doprinos.</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Zastupnik dužnika po zakonu je izjavio da su sva potraživanja utužena te da se radi o iznosu većem od 1.000.000 kn, te da se sporovi vode dugi niz godina.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Što se tiče potraživanja od države, temeljem stanja računa poreznog obveznika kod Porezne uprave, Ispostave Rijeka na dan 31.12.2017. utvrđuje se da je evidentirano potraživanje za porez na nekretnine i porez na dohodak, ali je evidentirana i obveza prema državi s osnova PDV-a, poreza na dobit, doprinosa, članarina i troškova prisilne naplate, te se nakon međusobnog prijeboja utvrđuje obveza u ukupnom iznosu od 982.325,75 kn.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Financijska imovina evidentirana u bilanci na dan 31.12.2016. u iznosu od 2.944 kn se sastoji od danog depozita. Iz bilješki se ne može utvrditi o kojem se depozitu radi.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lastRenderedPageBreak/>
        <w:tab/>
        <w:t>Utvrđuje se da je iskazano stanje sredstava u bilanci na dan 31.12.2016. u iznosu od 31.465 kn evidentirano na bilančnim pozicijama kao novac na žiro računu u banci i blagajni.</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Uvidom u Očevidnik o redoslijedu plaćanja (stanje blokade) kod FINE na dan 08.01.2018. utvrđuje se da dužnik na svom računu ima evidentirane nepodmirene obveze, a koje bi trebalo na temelju valjanih osnova za naplatu bez pristanka dužnika naplatiti s njegovih računa u  iznosu glavnice od 2.200.000,00 kn, te da je račun dužnik</w:t>
      </w:r>
      <w:r w:rsidR="004825CD">
        <w:rPr>
          <w:rFonts w:hAnsi="Times New Roman" w:ascii="Times New Roman"/>
          <w:sz w:val="24"/>
          <w:szCs w:val="24"/>
        </w:rPr>
        <w:t>a blokiran neprekidno 312 dana, zbog čega je kod dužnika ostvaren stečajni razlog nesposobnost za plaćanje iz čl. 6. SZ-a.</w:t>
      </w:r>
      <w:r w:rsidRPr="00B4709B">
        <w:rPr>
          <w:rFonts w:hAnsi="Times New Roman" w:ascii="Times New Roman"/>
          <w:sz w:val="24"/>
          <w:szCs w:val="24"/>
        </w:rPr>
        <w:t xml:space="preserve">  </w:t>
      </w:r>
    </w:p>
    <w:p w:rsidRDefault="00B4709B" w:rsidP="00B4709B" w:rsidR="00B4709B" w:rsidRPr="00B4709B">
      <w:pPr>
        <w:pStyle w:val="Bezproreda"/>
        <w:jc w:val="both"/>
        <w:rPr>
          <w:rFonts w:hAnsi="Times New Roman" w:ascii="Times New Roman"/>
          <w:b/>
          <w:sz w:val="24"/>
          <w:szCs w:val="24"/>
        </w:rPr>
      </w:pPr>
      <w:r w:rsidRPr="00B4709B">
        <w:rPr>
          <w:rFonts w:hAnsi="Times New Roman" w:ascii="Times New Roman"/>
          <w:sz w:val="24"/>
          <w:szCs w:val="24"/>
        </w:rPr>
        <w:tab/>
        <w:t xml:space="preserve">Prema bilanci na dan 31.12.2016. dužnik iskazuje ukupne obveze u iznosu od 4.979.681,00 kn.  </w:t>
      </w:r>
    </w:p>
    <w:p w:rsidRDefault="00B4709B" w:rsidP="00037B24" w:rsidR="00037B24">
      <w:pPr>
        <w:jc w:val="both"/>
        <w:rPr>
          <w:rFonts w:hAnsi="Times New Roman" w:ascii="Times New Roman"/>
        </w:rPr>
      </w:pPr>
      <w:r w:rsidRPr="00B4709B">
        <w:rPr>
          <w:rFonts w:hAnsi="Times New Roman" w:ascii="Times New Roman"/>
        </w:rPr>
        <w:tab/>
        <w:t>Dužnik u poslovnim knjigama ima stanje obveza 4.979.681 kn, a imovina je knjigovodstvene vrijednosti 4.936.405 kn. Nadalje, imovina se sastoji od  materijalne imovine koje u naravi nema ili se nema saznanja da li postoji i gdje se nalazi, zaliha upitnog postojanja i vrijednosti, te spornih potraživanja, iz čega proizlazi da dužnik nema imovine kojom bi se mogle podmiriti obveze.</w:t>
      </w:r>
      <w:r w:rsidR="00037B24">
        <w:rPr>
          <w:rFonts w:hAnsi="Times New Roman" w:ascii="Times New Roman"/>
        </w:rPr>
        <w:t xml:space="preserve"> </w:t>
      </w:r>
    </w:p>
    <w:p w:rsidRDefault="00037B24" w:rsidP="00037B24" w:rsidR="00037B24" w:rsidRPr="00037B24">
      <w:pPr>
        <w:jc w:val="both"/>
        <w:rPr>
          <w:rFonts w:hAnsi="Times New Roman" w:ascii="Times New Roman"/>
        </w:rPr>
      </w:pPr>
      <w:r>
        <w:rPr>
          <w:rFonts w:hAnsi="Times New Roman" w:ascii="Times New Roman"/>
        </w:rPr>
        <w:tab/>
      </w:r>
      <w:r w:rsidRPr="00037B24">
        <w:rPr>
          <w:rFonts w:hAnsi="Times New Roman" w:ascii="Times New Roman"/>
        </w:rPr>
        <w:t xml:space="preserve">Budući u prethodnom postupku zastupnik dužnika po zakonu Petar Šajn nije omogućio privremenom stečajnom upravitelju uvid u poslovne knjige dužnika niti je dostavio poslovnu dokumentaciju </w:t>
      </w:r>
      <w:r>
        <w:rPr>
          <w:rFonts w:hAnsi="Times New Roman" w:ascii="Times New Roman"/>
        </w:rPr>
        <w:t xml:space="preserve">koju je od njega zatražio privremeni stečajni upravitelj, sud </w:t>
      </w:r>
      <w:r w:rsidRPr="00037B24">
        <w:rPr>
          <w:rFonts w:hAnsi="Times New Roman" w:ascii="Times New Roman"/>
        </w:rPr>
        <w:t>je zaključkom od 30. siječnja 2018. naložio zastupniku dužnika po zakonu da privremenom stečajnom upravitelju dostavi poslovnu dokumentaciju dužnika, pod prijetnjom izricanja novčane kazne.</w:t>
      </w:r>
    </w:p>
    <w:p w:rsidRDefault="004825CD" w:rsidP="00B4709B" w:rsidR="00B4709B" w:rsidRPr="004825CD">
      <w:pPr>
        <w:pStyle w:val="Bezproreda"/>
        <w:jc w:val="both"/>
        <w:rPr>
          <w:rFonts w:hAnsi="Times New Roman" w:ascii="Times New Roman"/>
          <w:sz w:val="24"/>
          <w:szCs w:val="24"/>
        </w:rPr>
      </w:pPr>
      <w:r>
        <w:rPr>
          <w:rFonts w:hAnsi="Times New Roman" w:ascii="Times New Roman"/>
          <w:b/>
          <w:sz w:val="24"/>
          <w:szCs w:val="24"/>
        </w:rPr>
        <w:tab/>
      </w:r>
      <w:r w:rsidRPr="004825CD">
        <w:rPr>
          <w:rFonts w:hAnsi="Times New Roman" w:ascii="Times New Roman"/>
          <w:sz w:val="24"/>
          <w:szCs w:val="24"/>
        </w:rPr>
        <w:t>Obzirom da zastupnik dužnika po zakonu nije postupio po nalogu suda od 30. siječnja 2018., sud mu je temeljem čl. 180. i čl. 178. Stečajnog zakona izrekao novčanu kaznu.</w:t>
      </w:r>
      <w:r w:rsidR="00B4709B" w:rsidRPr="00B4709B">
        <w:rPr>
          <w:rFonts w:hAnsi="Times New Roman" w:ascii="Times New Roman"/>
          <w:sz w:val="24"/>
          <w:szCs w:val="24"/>
        </w:rPr>
        <w:t xml:space="preserve"> </w:t>
      </w:r>
    </w:p>
    <w:p w:rsidRDefault="00B4709B" w:rsidP="004825CD" w:rsidR="008979F8" w:rsidRPr="004825CD">
      <w:pPr>
        <w:pStyle w:val="Bezproreda"/>
        <w:jc w:val="both"/>
        <w:rPr>
          <w:rFonts w:hAnsi="Times New Roman" w:ascii="Times New Roman"/>
          <w:b/>
          <w:sz w:val="24"/>
          <w:szCs w:val="24"/>
        </w:rPr>
      </w:pPr>
      <w:r w:rsidRPr="00B4709B">
        <w:rPr>
          <w:rFonts w:hAnsi="Times New Roman" w:ascii="Times New Roman"/>
          <w:sz w:val="24"/>
          <w:szCs w:val="24"/>
        </w:rPr>
        <w:tab/>
        <w:t>Privrem</w:t>
      </w:r>
      <w:r w:rsidR="0034165F">
        <w:rPr>
          <w:rFonts w:hAnsi="Times New Roman" w:ascii="Times New Roman"/>
          <w:sz w:val="24"/>
          <w:szCs w:val="24"/>
        </w:rPr>
        <w:t>eni stečajni upravitelj predložio je</w:t>
      </w:r>
      <w:r w:rsidRPr="00B4709B">
        <w:rPr>
          <w:rFonts w:hAnsi="Times New Roman" w:ascii="Times New Roman"/>
          <w:sz w:val="24"/>
          <w:szCs w:val="24"/>
        </w:rPr>
        <w:t xml:space="preserve"> sud</w:t>
      </w:r>
      <w:r w:rsidR="0034165F">
        <w:rPr>
          <w:rFonts w:hAnsi="Times New Roman" w:ascii="Times New Roman"/>
          <w:sz w:val="24"/>
          <w:szCs w:val="24"/>
        </w:rPr>
        <w:t>u da</w:t>
      </w:r>
      <w:r w:rsidRPr="00B4709B">
        <w:rPr>
          <w:rFonts w:hAnsi="Times New Roman" w:ascii="Times New Roman"/>
          <w:sz w:val="24"/>
          <w:szCs w:val="24"/>
        </w:rPr>
        <w:t xml:space="preserve"> pozove vjerovnike na uplatu predujma za namirenje troškova prethodnog i otvorenog stečajnog postupka u ukupnom iznosu od 60.300,00 kn.</w:t>
      </w:r>
    </w:p>
    <w:p w:rsidRDefault="00D455F5" w:rsidP="004825CD" w:rsidR="004825CD" w:rsidRPr="004825CD">
      <w:pPr>
        <w:pStyle w:val="Bezproreda"/>
        <w:jc w:val="both"/>
        <w:rPr>
          <w:rFonts w:hAnsi="Times New Roman" w:ascii="Times New Roman"/>
          <w:sz w:val="24"/>
          <w:szCs w:val="24"/>
        </w:rPr>
      </w:pPr>
      <w:r w:rsidRPr="00B4709B">
        <w:rPr>
          <w:rFonts w:hAnsi="Times New Roman" w:ascii="Times New Roman"/>
          <w:sz w:val="24"/>
          <w:szCs w:val="24"/>
        </w:rPr>
        <w:tab/>
      </w:r>
      <w:r w:rsidR="004825CD" w:rsidRPr="004825CD">
        <w:rPr>
          <w:rFonts w:hAnsi="Times New Roman" w:ascii="Times New Roman"/>
          <w:sz w:val="24"/>
          <w:szCs w:val="24"/>
        </w:rPr>
        <w:t>Predloženi trošak za razdoblje od godine dana sastoji se od:</w:t>
      </w:r>
    </w:p>
    <w:p w:rsidRDefault="004825CD" w:rsidP="004825CD" w:rsidR="004825CD" w:rsidRPr="004825CD">
      <w:pPr>
        <w:pStyle w:val="Bezproreda"/>
        <w:jc w:val="both"/>
        <w:rPr>
          <w:rFonts w:hAnsi="Times New Roman" w:ascii="Times New Roman"/>
          <w:sz w:val="24"/>
          <w:szCs w:val="24"/>
        </w:rPr>
      </w:pP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1. Nagrada za rad i naknada troškova privremenog stečajnog upravitelja</w:t>
      </w:r>
      <w:r w:rsidR="008C4E4F">
        <w:rPr>
          <w:rFonts w:hAnsi="Times New Roman" w:ascii="Times New Roman"/>
          <w:sz w:val="24"/>
          <w:szCs w:val="24"/>
        </w:rPr>
        <w:t xml:space="preserve">, bruto </w:t>
      </w:r>
      <w:r w:rsidRPr="004825CD">
        <w:rPr>
          <w:rFonts w:hAnsi="Times New Roman" w:ascii="Times New Roman"/>
          <w:sz w:val="24"/>
          <w:szCs w:val="24"/>
        </w:rPr>
        <w:t>8</w:t>
      </w:r>
      <w:r>
        <w:rPr>
          <w:rFonts w:hAnsi="Times New Roman" w:ascii="Times New Roman"/>
          <w:sz w:val="24"/>
          <w:szCs w:val="24"/>
        </w:rPr>
        <w:t xml:space="preserve">.000,00 </w:t>
      </w:r>
      <w:r w:rsidRPr="004825CD">
        <w:rPr>
          <w:rFonts w:hAnsi="Times New Roman" w:ascii="Times New Roman"/>
          <w:sz w:val="24"/>
          <w:szCs w:val="24"/>
        </w:rPr>
        <w:t xml:space="preserve">kn </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 xml:space="preserve">2. Nagrada stečajnom upravitelju bruto                                                 </w:t>
      </w:r>
      <w:r w:rsidR="008C4E4F">
        <w:rPr>
          <w:rFonts w:hAnsi="Times New Roman" w:ascii="Times New Roman"/>
          <w:sz w:val="24"/>
          <w:szCs w:val="24"/>
        </w:rPr>
        <w:t xml:space="preserve">           </w:t>
      </w:r>
      <w:r w:rsidRPr="004825CD">
        <w:rPr>
          <w:rFonts w:hAnsi="Times New Roman" w:ascii="Times New Roman"/>
          <w:sz w:val="24"/>
          <w:szCs w:val="24"/>
        </w:rPr>
        <w:t>20.000,00 kn</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 xml:space="preserve">3. Naknada troškova stečajnog upravitelja  bruto                    </w:t>
      </w:r>
      <w:r w:rsidR="008C4E4F">
        <w:rPr>
          <w:rFonts w:hAnsi="Times New Roman" w:ascii="Times New Roman"/>
          <w:sz w:val="24"/>
          <w:szCs w:val="24"/>
        </w:rPr>
        <w:t xml:space="preserve">                           </w:t>
      </w:r>
      <w:r w:rsidRPr="004825CD">
        <w:rPr>
          <w:rFonts w:hAnsi="Times New Roman" w:ascii="Times New Roman"/>
          <w:sz w:val="24"/>
          <w:szCs w:val="24"/>
        </w:rPr>
        <w:t xml:space="preserve">3.000,00 kn                                                                                                                                                                            </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4. Materijalni troškovi (pečat, bank.naknada, kanc.mat., poštarina i dr.)</w:t>
      </w:r>
      <w:r w:rsidR="008C4E4F">
        <w:rPr>
          <w:rFonts w:hAnsi="Times New Roman" w:ascii="Times New Roman"/>
          <w:sz w:val="24"/>
          <w:szCs w:val="24"/>
        </w:rPr>
        <w:t xml:space="preserve">           </w:t>
      </w:r>
      <w:r w:rsidRPr="004825CD">
        <w:rPr>
          <w:rFonts w:hAnsi="Times New Roman" w:ascii="Times New Roman"/>
          <w:sz w:val="24"/>
          <w:szCs w:val="24"/>
        </w:rPr>
        <w:t xml:space="preserve">1.800,00 kn                                                                  </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5. Troškovi čuvanja, skladištenja i unovčenja eventualno pronađene i</w:t>
      </w:r>
      <w:r w:rsidR="008C4E4F">
        <w:rPr>
          <w:rFonts w:hAnsi="Times New Roman" w:ascii="Times New Roman"/>
          <w:sz w:val="24"/>
          <w:szCs w:val="24"/>
        </w:rPr>
        <w:t xml:space="preserve">movine </w:t>
      </w:r>
      <w:r w:rsidRPr="004825CD">
        <w:rPr>
          <w:rFonts w:hAnsi="Times New Roman" w:ascii="Times New Roman"/>
          <w:sz w:val="24"/>
          <w:szCs w:val="24"/>
        </w:rPr>
        <w:t>10.000,00 kn</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 xml:space="preserve">6. Troškovi procjene eventualno pronađenih pokretnina                                 </w:t>
      </w:r>
      <w:r w:rsidR="008C4E4F">
        <w:rPr>
          <w:rFonts w:hAnsi="Times New Roman" w:ascii="Times New Roman"/>
          <w:sz w:val="24"/>
          <w:szCs w:val="24"/>
        </w:rPr>
        <w:t xml:space="preserve"> </w:t>
      </w:r>
      <w:r w:rsidRPr="004825CD">
        <w:rPr>
          <w:rFonts w:hAnsi="Times New Roman" w:ascii="Times New Roman"/>
          <w:sz w:val="24"/>
          <w:szCs w:val="24"/>
        </w:rPr>
        <w:t xml:space="preserve">8.000,00 kn                                                                                                                                                                                                         </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 xml:space="preserve">7. Knjigovodstvene usluge                                                      </w:t>
      </w:r>
      <w:r w:rsidR="00C17F53">
        <w:rPr>
          <w:rFonts w:hAnsi="Times New Roman" w:ascii="Times New Roman"/>
          <w:sz w:val="24"/>
          <w:szCs w:val="24"/>
        </w:rPr>
        <w:t xml:space="preserve">                            </w:t>
      </w:r>
      <w:r w:rsidRPr="004825CD">
        <w:rPr>
          <w:rFonts w:hAnsi="Times New Roman" w:ascii="Times New Roman"/>
          <w:sz w:val="24"/>
          <w:szCs w:val="24"/>
        </w:rPr>
        <w:t xml:space="preserve">8.000,00 kn                             </w:t>
      </w:r>
    </w:p>
    <w:p w:rsidRDefault="004825CD" w:rsidP="004825CD" w:rsidR="008C4E4F">
      <w:pPr>
        <w:pStyle w:val="Bezproreda"/>
        <w:jc w:val="both"/>
        <w:rPr>
          <w:rFonts w:hAnsi="Times New Roman" w:ascii="Times New Roman"/>
          <w:sz w:val="24"/>
          <w:szCs w:val="24"/>
        </w:rPr>
      </w:pPr>
      <w:r w:rsidRPr="004825CD">
        <w:rPr>
          <w:rFonts w:hAnsi="Times New Roman" w:ascii="Times New Roman"/>
          <w:sz w:val="24"/>
          <w:szCs w:val="24"/>
        </w:rPr>
        <w:t>8. Ostali nepredvidivi troškovi                                                                            1.500,00 kn</w:t>
      </w:r>
    </w:p>
    <w:p w:rsidRDefault="004825CD" w:rsidP="004825CD" w:rsidR="004825CD" w:rsidRPr="004825CD">
      <w:pPr>
        <w:pStyle w:val="Bezproreda"/>
        <w:jc w:val="both"/>
        <w:rPr>
          <w:rFonts w:hAnsi="Times New Roman" w:ascii="Times New Roman"/>
          <w:sz w:val="24"/>
          <w:szCs w:val="24"/>
        </w:rPr>
      </w:pPr>
      <w:r w:rsidRPr="004825CD">
        <w:rPr>
          <w:rFonts w:hAnsi="Times New Roman" w:ascii="Times New Roman"/>
          <w:sz w:val="24"/>
          <w:szCs w:val="24"/>
        </w:rPr>
        <w:t>__________________________________________</w:t>
      </w:r>
      <w:r w:rsidR="00C17F53">
        <w:rPr>
          <w:rFonts w:hAnsi="Times New Roman" w:ascii="Times New Roman"/>
          <w:sz w:val="24"/>
          <w:szCs w:val="24"/>
        </w:rPr>
        <w:t>_____________________________</w:t>
      </w:r>
    </w:p>
    <w:p w:rsidRDefault="004825CD" w:rsidP="008C4E4F" w:rsidR="00D455F5" w:rsidRPr="00B4709B">
      <w:pPr>
        <w:pStyle w:val="Bezproreda"/>
        <w:jc w:val="both"/>
        <w:rPr>
          <w:rFonts w:hAnsi="Times New Roman" w:ascii="Times New Roman"/>
          <w:sz w:val="24"/>
          <w:szCs w:val="24"/>
        </w:rPr>
      </w:pPr>
      <w:r w:rsidRPr="004825CD">
        <w:rPr>
          <w:rFonts w:hAnsi="Times New Roman" w:ascii="Times New Roman"/>
          <w:sz w:val="24"/>
          <w:szCs w:val="24"/>
        </w:rPr>
        <w:t xml:space="preserve">UKUPNO:                                                                                                    60.300,00 kn    </w:t>
      </w:r>
    </w:p>
    <w:p w:rsidRDefault="00302D74" w:rsidP="002671CC" w:rsidR="00DB4C10" w:rsidRPr="00B4709B">
      <w:pPr>
        <w:suppressAutoHyphens/>
        <w:autoSpaceDN w:val="false"/>
        <w:jc w:val="both"/>
        <w:textAlignment w:val="baseline"/>
        <w:rPr>
          <w:rFonts w:hAnsi="Times New Roman" w:ascii="Times New Roman"/>
        </w:rPr>
      </w:pPr>
      <w:r w:rsidRPr="00B4709B">
        <w:rPr>
          <w:rFonts w:hAnsi="Times New Roman" w:ascii="Times New Roman"/>
        </w:rPr>
        <w:tab/>
      </w:r>
      <w:r w:rsidR="00E755B2" w:rsidRPr="00B4709B">
        <w:rPr>
          <w:rFonts w:hAnsi="Times New Roman" w:ascii="Times New Roman"/>
        </w:rPr>
        <w:t>Prema odredbi čl.</w:t>
      </w:r>
      <w:r w:rsidR="0035444C" w:rsidRPr="00B4709B">
        <w:rPr>
          <w:rFonts w:hAnsi="Times New Roman" w:ascii="Times New Roman"/>
        </w:rPr>
        <w:t xml:space="preserve"> </w:t>
      </w:r>
      <w:r w:rsidR="00E755B2" w:rsidRPr="00B4709B">
        <w:rPr>
          <w:rFonts w:hAnsi="Times New Roman" w:ascii="Times New Roman"/>
        </w:rPr>
        <w:t>5</w:t>
      </w:r>
      <w:r w:rsidR="00DB4C10" w:rsidRPr="00B4709B">
        <w:rPr>
          <w:rFonts w:hAnsi="Times New Roman" w:ascii="Times New Roman"/>
        </w:rPr>
        <w:t>. st.1. i 2. SZ-a, stečaj</w:t>
      </w:r>
      <w:r w:rsidR="00E755B2" w:rsidRPr="00B4709B">
        <w:rPr>
          <w:rFonts w:hAnsi="Times New Roman" w:ascii="Times New Roman"/>
        </w:rPr>
        <w:t>ni postupak</w:t>
      </w:r>
      <w:r w:rsidR="00DB4C10" w:rsidRPr="00B4709B">
        <w:rPr>
          <w:rFonts w:hAnsi="Times New Roman" w:ascii="Times New Roman"/>
        </w:rPr>
        <w:t xml:space="preserve"> može </w:t>
      </w:r>
      <w:r w:rsidR="00E755B2" w:rsidRPr="00B4709B">
        <w:rPr>
          <w:rFonts w:hAnsi="Times New Roman" w:ascii="Times New Roman"/>
        </w:rPr>
        <w:t xml:space="preserve">se </w:t>
      </w:r>
      <w:r w:rsidR="00DB4C10" w:rsidRPr="00B4709B">
        <w:rPr>
          <w:rFonts w:hAnsi="Times New Roman" w:ascii="Times New Roman"/>
        </w:rPr>
        <w:t xml:space="preserve">otvoriti ako </w:t>
      </w:r>
      <w:r w:rsidR="00E755B2" w:rsidRPr="00B4709B">
        <w:rPr>
          <w:rFonts w:hAnsi="Times New Roman" w:ascii="Times New Roman"/>
        </w:rPr>
        <w:t xml:space="preserve">sud </w:t>
      </w:r>
      <w:r w:rsidR="00DB4C10" w:rsidRPr="00B4709B">
        <w:rPr>
          <w:rFonts w:hAnsi="Times New Roman" w:ascii="Times New Roman"/>
        </w:rPr>
        <w:t>utvrdi postojanje stečajn</w:t>
      </w:r>
      <w:r w:rsidR="00E755B2" w:rsidRPr="00B4709B">
        <w:rPr>
          <w:rFonts w:hAnsi="Times New Roman" w:ascii="Times New Roman"/>
        </w:rPr>
        <w:t>og</w:t>
      </w:r>
      <w:r w:rsidR="00DB4C10" w:rsidRPr="00B4709B">
        <w:rPr>
          <w:rFonts w:hAnsi="Times New Roman" w:ascii="Times New Roman"/>
        </w:rPr>
        <w:t xml:space="preserve"> razloga, a to su prema stavku 2. istog članka</w:t>
      </w:r>
      <w:r w:rsidR="00E755B2" w:rsidRPr="00B4709B">
        <w:rPr>
          <w:rFonts w:hAnsi="Times New Roman" w:ascii="Times New Roman"/>
        </w:rPr>
        <w:t xml:space="preserve"> </w:t>
      </w:r>
      <w:r w:rsidR="00DB4C10" w:rsidRPr="00B4709B">
        <w:rPr>
          <w:rFonts w:hAnsi="Times New Roman" w:ascii="Times New Roman"/>
        </w:rPr>
        <w:t xml:space="preserve">nesposobnost za plaćanje i prezaduženost.   </w:t>
      </w:r>
    </w:p>
    <w:p w:rsidRDefault="00EF636F" w:rsidP="0040172E" w:rsidR="0040172E" w:rsidRPr="00B4709B">
      <w:pPr>
        <w:jc w:val="both"/>
        <w:rPr>
          <w:rFonts w:hAnsi="Times New Roman" w:ascii="Times New Roman"/>
        </w:rPr>
      </w:pPr>
      <w:r w:rsidRPr="00B4709B">
        <w:rPr>
          <w:rFonts w:hAnsi="Times New Roman" w:ascii="Times New Roman"/>
        </w:rPr>
        <w:lastRenderedPageBreak/>
        <w:tab/>
      </w:r>
      <w:r w:rsidR="00DB4C10" w:rsidRPr="00B4709B">
        <w:rPr>
          <w:rFonts w:hAnsi="Times New Roman" w:ascii="Times New Roman"/>
        </w:rPr>
        <w:t>Prema odredbi čl.</w:t>
      </w:r>
      <w:r w:rsidR="00127008" w:rsidRPr="00B4709B">
        <w:rPr>
          <w:rFonts w:hAnsi="Times New Roman" w:ascii="Times New Roman"/>
        </w:rPr>
        <w:t>132</w:t>
      </w:r>
      <w:r w:rsidR="00DB4C10" w:rsidRPr="00B4709B">
        <w:rPr>
          <w:rFonts w:hAnsi="Times New Roman" w:ascii="Times New Roman"/>
        </w:rPr>
        <w:t xml:space="preserve">. st.1. </w:t>
      </w:r>
      <w:r w:rsidR="00531FDB" w:rsidRPr="00B4709B">
        <w:rPr>
          <w:rFonts w:hAnsi="Times New Roman" w:ascii="Times New Roman"/>
        </w:rPr>
        <w:t>SZ-a</w:t>
      </w:r>
      <w:r w:rsidR="00131669" w:rsidRPr="00B4709B">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B4709B">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B4709B">
      <w:pPr>
        <w:jc w:val="both"/>
        <w:rPr>
          <w:rFonts w:hAnsi="Times New Roman" w:ascii="Times New Roman"/>
        </w:rPr>
      </w:pPr>
      <w:r w:rsidRPr="00B4709B">
        <w:rPr>
          <w:rFonts w:hAnsi="Times New Roman" w:ascii="Times New Roman"/>
        </w:rPr>
        <w:tab/>
        <w:t xml:space="preserve">Sud je </w:t>
      </w:r>
      <w:r w:rsidR="000A777B" w:rsidRPr="00B4709B">
        <w:rPr>
          <w:rFonts w:hAnsi="Times New Roman" w:ascii="Times New Roman"/>
        </w:rPr>
        <w:t>predvidive troškove</w:t>
      </w:r>
      <w:r w:rsidRPr="00B4709B">
        <w:rPr>
          <w:rFonts w:hAnsi="Times New Roman" w:ascii="Times New Roman"/>
        </w:rPr>
        <w:t xml:space="preserve"> prethodnog i otvorenog steča</w:t>
      </w:r>
      <w:r w:rsidR="000A777B" w:rsidRPr="00B4709B">
        <w:rPr>
          <w:rFonts w:hAnsi="Times New Roman" w:ascii="Times New Roman"/>
        </w:rPr>
        <w:t>jnog postupka ocijenio opravdanim, realnim i nužni</w:t>
      </w:r>
      <w:r w:rsidRPr="00B4709B">
        <w:rPr>
          <w:rFonts w:hAnsi="Times New Roman" w:ascii="Times New Roman"/>
        </w:rPr>
        <w:t>m.</w:t>
      </w:r>
    </w:p>
    <w:p w:rsidRDefault="0040172E" w:rsidP="0040172E" w:rsidR="0040172E" w:rsidRPr="00B4709B">
      <w:pPr>
        <w:jc w:val="both"/>
        <w:rPr>
          <w:rFonts w:hAnsi="Times New Roman" w:ascii="Times New Roman"/>
        </w:rPr>
      </w:pPr>
      <w:r w:rsidRPr="00B4709B">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B4709B">
      <w:pPr>
        <w:jc w:val="both"/>
        <w:rPr>
          <w:rFonts w:hAnsi="Times New Roman" w:ascii="Times New Roman"/>
        </w:rPr>
      </w:pPr>
      <w:r w:rsidRPr="00B4709B">
        <w:rPr>
          <w:rFonts w:hAnsi="Times New Roman" w:ascii="Times New Roman"/>
        </w:rPr>
        <w:tab/>
        <w:t>Na posljedice nepostupanja po t</w:t>
      </w:r>
      <w:r w:rsidR="002354F0" w:rsidRPr="00B4709B">
        <w:rPr>
          <w:rFonts w:hAnsi="Times New Roman" w:ascii="Times New Roman"/>
        </w:rPr>
        <w:t>očki</w:t>
      </w:r>
      <w:r w:rsidRPr="00B4709B">
        <w:rPr>
          <w:rFonts w:hAnsi="Times New Roman" w:ascii="Times New Roman"/>
        </w:rPr>
        <w:t xml:space="preserve"> I. izreke rješenja temeljem čl.132. st.2. SZ upozoreno je u t. II. izreke ovog rješenja.</w:t>
      </w:r>
      <w:r w:rsidR="00DB4C10" w:rsidRPr="00B4709B">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B4709B">
        <w:tc>
          <w:tcPr>
            <w:tcW w:type="dxa" w:w="9923"/>
            <w:gridSpan w:val="2"/>
            <w:shd w:fill="auto" w:color="auto" w:val="clear"/>
            <w:vAlign w:val="center"/>
          </w:tcPr>
          <w:p w:rsidRDefault="00C95D7D" w:rsidP="00C1379E" w:rsidR="00C95D7D" w:rsidRPr="00B4709B">
            <w:pPr>
              <w:ind w:right="1276"/>
              <w:jc w:val="both"/>
              <w:rPr>
                <w:rFonts w:hAnsi="Times New Roman" w:ascii="Times New Roman"/>
              </w:rPr>
            </w:pPr>
          </w:p>
        </w:tc>
      </w:tr>
      <w:tr w:rsidTr="00253FBA" w:rsidR="000E25EC" w:rsidRPr="00B4709B">
        <w:trPr>
          <w:gridAfter w:val="1"/>
          <w:wAfter w:type="dxa" w:w="709"/>
        </w:trPr>
        <w:tc>
          <w:tcPr>
            <w:tcW w:type="dxa" w:w="9214"/>
            <w:shd w:fill="auto" w:color="auto" w:val="clear"/>
            <w:vAlign w:val="center"/>
          </w:tcPr>
          <w:p w:rsidRDefault="00253FBA" w:rsidP="007007FF" w:rsidR="006501BF" w:rsidRPr="00B4709B">
            <w:pPr>
              <w:jc w:val="center"/>
              <w:rPr>
                <w:rFonts w:hAnsi="Times New Roman" w:ascii="Times New Roman"/>
              </w:rPr>
            </w:pPr>
            <w:r w:rsidRPr="00B4709B">
              <w:rPr>
                <w:rFonts w:hAnsi="Times New Roman" w:ascii="Times New Roman"/>
              </w:rPr>
              <w:t xml:space="preserve">U Rijeci, </w:t>
            </w:r>
            <w:r w:rsidR="004825CD">
              <w:rPr>
                <w:rFonts w:hAnsi="Times New Roman" w:ascii="Times New Roman"/>
              </w:rPr>
              <w:t>29</w:t>
            </w:r>
            <w:r w:rsidR="00A6405B" w:rsidRPr="00B4709B">
              <w:rPr>
                <w:rFonts w:hAnsi="Times New Roman" w:ascii="Times New Roman"/>
              </w:rPr>
              <w:t>. ožujka</w:t>
            </w:r>
            <w:r w:rsidR="00A71713" w:rsidRPr="00B4709B">
              <w:rPr>
                <w:rFonts w:hAnsi="Times New Roman" w:ascii="Times New Roman"/>
              </w:rPr>
              <w:t xml:space="preserve"> 2018</w:t>
            </w:r>
            <w:r w:rsidRPr="00B4709B">
              <w:rPr>
                <w:rFonts w:hAnsi="Times New Roman" w:ascii="Times New Roman"/>
              </w:rPr>
              <w:t xml:space="preserve">. </w:t>
            </w:r>
          </w:p>
          <w:p w:rsidRDefault="0023712B" w:rsidP="007007FF" w:rsidR="0023712B" w:rsidRPr="00B4709B">
            <w:pPr>
              <w:jc w:val="center"/>
              <w:rPr>
                <w:rFonts w:hAnsi="Times New Roman" w:ascii="Times New Roman"/>
              </w:rPr>
            </w:pPr>
          </w:p>
        </w:tc>
      </w:tr>
    </w:tbl>
    <w:p w:rsidRDefault="004E3E53" w:rsidP="004E3E53" w:rsidR="00C1379E" w:rsidRPr="00B4709B">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E755B2" w:rsidRPr="00B4709B">
        <w:rPr>
          <w:rFonts w:hAnsi="Times New Roman" w:ascii="Times New Roman"/>
        </w:rPr>
        <w:t>Sudac</w:t>
      </w:r>
    </w:p>
    <w:p w:rsidRDefault="004E3E53" w:rsidP="004E3E53" w:rsidR="00E950BE" w:rsidRPr="007F4F8B">
      <w:pPr>
        <w:ind w:firstLine="708" w:left="1416"/>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B4709B">
        <w:rPr>
          <w:rFonts w:hAnsi="Times New Roman" w:ascii="Times New Roman"/>
        </w:rPr>
        <w:t>Daniela Korlević</w:t>
      </w:r>
    </w:p>
    <w:p w:rsidRDefault="005D495A" w:rsidP="00C0124F" w:rsidR="005D495A" w:rsidRPr="00B4709B">
      <w:pPr>
        <w:rPr>
          <w:rFonts w:hAnsi="Times New Roman" w:ascii="Times New Roman"/>
        </w:rPr>
      </w:pPr>
    </w:p>
    <w:p w:rsidRDefault="005D495A" w:rsidP="00C0124F" w:rsidR="005D495A" w:rsidRPr="00B4709B">
      <w:pPr>
        <w:rPr>
          <w:rFonts w:hAnsi="Times New Roman" w:ascii="Times New Roman"/>
        </w:rPr>
      </w:pPr>
    </w:p>
    <w:p w:rsidRDefault="0004002A" w:rsidP="00C0124F" w:rsidR="00C0124F" w:rsidRPr="00B4709B">
      <w:pPr>
        <w:rPr>
          <w:rFonts w:hAnsi="Times New Roman" w:ascii="Times New Roman"/>
        </w:rPr>
      </w:pPr>
      <w:r w:rsidRPr="00B4709B">
        <w:rPr>
          <w:rFonts w:hAnsi="Times New Roman" w:ascii="Times New Roman"/>
        </w:rPr>
        <w:t>U</w:t>
      </w:r>
      <w:r w:rsidR="00C0124F" w:rsidRPr="00B4709B">
        <w:rPr>
          <w:rFonts w:hAnsi="Times New Roman" w:ascii="Times New Roman"/>
        </w:rPr>
        <w:t>PUTA O PRAVNOM LIJEKU:</w:t>
      </w:r>
    </w:p>
    <w:p w:rsidRDefault="00C0124F" w:rsidP="00214C3F" w:rsidR="00C0124F" w:rsidRPr="00B4709B">
      <w:pPr>
        <w:jc w:val="both"/>
        <w:rPr>
          <w:rFonts w:hAnsi="Times New Roman" w:ascii="Times New Roman"/>
        </w:rPr>
      </w:pPr>
      <w:r w:rsidRPr="00B4709B">
        <w:rPr>
          <w:rFonts w:hAnsi="Times New Roman" w:ascii="Times New Roman"/>
        </w:rPr>
        <w:t>Protiv ovog rješenja dopuštena je žalba</w:t>
      </w:r>
      <w:r w:rsidR="00492CB8" w:rsidRPr="00B4709B">
        <w:rPr>
          <w:rFonts w:hAnsi="Times New Roman" w:ascii="Times New Roman"/>
        </w:rPr>
        <w:t>.</w:t>
      </w:r>
      <w:r w:rsidRPr="00B4709B">
        <w:rPr>
          <w:rFonts w:hAnsi="Times New Roman" w:ascii="Times New Roman"/>
        </w:rPr>
        <w:t xml:space="preserve"> </w:t>
      </w:r>
      <w:r w:rsidR="00492CB8" w:rsidRPr="00B4709B">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B4709B">
        <w:rPr>
          <w:rFonts w:hAnsi="Times New Roman" w:ascii="Times New Roman"/>
        </w:rPr>
        <w:t xml:space="preserve"> </w:t>
      </w:r>
    </w:p>
    <w:p w:rsidRDefault="006100E1" w:rsidP="00214C3F" w:rsidR="006100E1" w:rsidRPr="00B4709B">
      <w:pPr>
        <w:jc w:val="both"/>
        <w:rPr>
          <w:rFonts w:hAnsi="Times New Roman" w:ascii="Times New Roman"/>
        </w:rPr>
      </w:pPr>
    </w:p>
    <w:p w:rsidRDefault="0029312D" w:rsidP="0029312D" w:rsidR="0029312D" w:rsidRPr="00B4709B">
      <w:pPr>
        <w:rPr>
          <w:rFonts w:hAnsi="Times New Roman" w:ascii="Times New Roman"/>
        </w:rPr>
      </w:pPr>
    </w:p>
    <w:sectPr w:rsidSect="001942DB" w:rsidR="0029312D" w:rsidRPr="00B4709B">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640625">
      <w:rPr>
        <w:rFonts w:hAnsi="Times New Roman" w:ascii="Times New Roman"/>
        <w:b w:val="false"/>
        <w:noProof/>
      </w:rPr>
      <w:t>5</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4825CD">
      <w:rPr>
        <w:rFonts w:hAnsi="Times New Roman" w:ascii="Times New Roman"/>
      </w:rPr>
      <w:t>432/17-15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165F"/>
    <w:rsid w:val="00344CE2"/>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72D35"/>
    <w:rsid w:val="00475A13"/>
    <w:rsid w:val="004825CD"/>
    <w:rsid w:val="004850B3"/>
    <w:rsid w:val="00492CB8"/>
    <w:rsid w:val="0049522A"/>
    <w:rsid w:val="00495976"/>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495A"/>
    <w:rsid w:val="005D5CBD"/>
    <w:rsid w:val="006016BC"/>
    <w:rsid w:val="0060453C"/>
    <w:rsid w:val="0060647B"/>
    <w:rsid w:val="0060730F"/>
    <w:rsid w:val="006100E1"/>
    <w:rsid w:val="00616765"/>
    <w:rsid w:val="006245B1"/>
    <w:rsid w:val="00627842"/>
    <w:rsid w:val="00634CF1"/>
    <w:rsid w:val="00640625"/>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4F8B"/>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09B"/>
    <w:rsid w:val="00B47F63"/>
    <w:rsid w:val="00B512B4"/>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40625"/>
    <w:rPr>
      <w:color w:val="808080"/>
      <w:bdr w:space="0" w:sz="0" w:color="auto" w:val="none"/>
      <w:shd w:fill="auto" w:color="auto" w:val="clear"/>
    </w:rPr>
  </w:style>
  <w:style w:customStyle="true" w:styleId="eSPISCCParagraphDefaultFont" w:type="character">
    <w:name w:val="eSPIS_CC_Paragraph Default Font"/>
    <w:basedOn w:val="Zadanifontodlomka"/>
    <w:rsid w:val="006406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62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06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6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40625"/>
    <w:rPr>
      <w:color w:val="808080"/>
      <w:bdr w:color="auto" w:space="0" w:sz="0" w:val="none"/>
      <w:shd w:color="auto" w:fill="auto" w:val="clear"/>
    </w:rPr>
  </w:style>
  <w:style w:customStyle="1" w:styleId="eSPISCCParagraphDefaultFont" w:type="character">
    <w:name w:val="eSPIS_CC_Paragraph Default Font"/>
    <w:basedOn w:val="Zadanifontodlomka"/>
    <w:rsid w:val="006406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62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06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06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ENERGOPROJEKT 2008 d.o.o.</izvorni_sadrzaj>
    <derivirana_varijabla naziv="DomainObject.Predmet.ProtustrankaFormated_1">  ENERGOPROJEKT 2008 d.o.o.</derivirana_varijabla>
  </DomainObject.Predmet.ProtustrankaFormated>
  <DomainObject.Predmet.ProtustrankaFormatedOIB>
    <izvorni_sadrzaj>  ENERGOPROJEKT 2008 d.o.o., OIB 00648306086</izvorni_sadrzaj>
    <derivirana_varijabla naziv="DomainObject.Predmet.ProtustrankaFormatedOIB_1">  ENERGOPROJEKT 2008 d.o.o., OIB 00648306086</derivirana_varijabla>
  </DomainObject.Predmet.ProtustrankaFormatedOIB>
  <DomainObject.Predmet.ProtustrankaFormatedWithAdress>
    <izvorni_sadrzaj> ENERGOPROJEKT 2008 d.o.o., Žarka Pezelja 28, 51221 Kostrena</izvorni_sadrzaj>
    <derivirana_varijabla naziv="DomainObject.Predmet.ProtustrankaFormatedWithAdress_1"> ENERGOPROJEKT 2008 d.o.o., Žarka Pezelja 28, 51221 Kostrena</derivirana_varijabla>
  </DomainObject.Predmet.ProtustrankaFormatedWithAdress>
  <DomainObject.Predmet.ProtustrankaFormatedWithAdressOIB>
    <izvorni_sadrzaj> ENERGOPROJEKT 2008 d.o.o., OIB 00648306086, Žarka Pezelja 28, 51221 Kostrena</izvorni_sadrzaj>
    <derivirana_varijabla naziv="DomainObject.Predmet.ProtustrankaFormatedWithAdressOIB_1"> ENERGOPROJEKT 2008 d.o.o., OIB 00648306086, Žarka Pezelja 28, 51221 Kostrena</derivirana_varijabla>
  </DomainObject.Predmet.ProtustrankaFormatedWithAdressOIB>
  <DomainObject.Predmet.ProtustrankaWithAdress>
    <izvorni_sadrzaj>ENERGOPROJEKT 2008 d.o.o. Žarka Pezelja 28, 51221 Kostrena</izvorni_sadrzaj>
    <derivirana_varijabla naziv="DomainObject.Predmet.ProtustrankaWithAdress_1">ENERGOPROJEKT 2008 d.o.o. Žarka Pezelja 28, 51221 Kostrena</derivirana_varijabla>
  </DomainObject.Predmet.ProtustrankaWithAdress>
  <DomainObject.Predmet.ProtustrankaWithAdressOIB>
    <izvorni_sadrzaj>ENERGOPROJEKT 2008 d.o.o., OIB 00648306086, Žarka Pezelja 28, 51221 Kostrena</izvorni_sadrzaj>
    <derivirana_varijabla naziv="DomainObject.Predmet.ProtustrankaWithAdressOIB_1">ENERGOPROJEKT 2008 d.o.o., OIB 00648306086, Žarka Pezelja 28, 51221 Kostrena</derivirana_varijabla>
  </DomainObject.Predmet.ProtustrankaWithAdressOIB>
  <DomainObject.Predmet.ProtustrankaNazivFormated>
    <izvorni_sadrzaj>ENERGOPROJEKT 2008 d.o.o.</izvorni_sadrzaj>
    <derivirana_varijabla naziv="DomainObject.Predmet.ProtustrankaNazivFormated_1">ENERGOPROJEKT 2008 d.o.o.</derivirana_varijabla>
  </DomainObject.Predmet.ProtustrankaNazivFormated>
  <DomainObject.Predmet.ProtustrankaNazivFormatedOIB>
    <izvorni_sadrzaj>ENERGOPROJEKT 2008 d.o.o., OIB 00648306086</izvorni_sadrzaj>
    <derivirana_varijabla naziv="DomainObject.Predmet.ProtustrankaNazivFormatedOIB_1">ENERGOPROJEKT 2008 d.o.o., OIB 00648306086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ENERGOPROJEKT 2008 d.o.o.</item>
    </izvorni_sadrzaj>
    <derivirana_varijabla naziv="DomainObject.Predmet.ProtuStrankaListFormated_1">
      <item>ENERGOPROJEKT 2008 d.o.o.</item>
    </derivirana_varijabla>
  </DomainObject.Predmet.ProtuStrankaListFormated>
  <DomainObject.Predmet.ProtuStrankaListFormatedOIB>
    <izvorni_sadrzaj>
      <item>ENERGOPROJEKT 2008 d.o.o., OIB 00648306086</item>
    </izvorni_sadrzaj>
    <derivirana_varijabla naziv="DomainObject.Predmet.ProtuStrankaListFormatedOIB_1">
      <item>ENERGOPROJEKT 2008 d.o.o., OIB 00648306086</item>
    </derivirana_varijabla>
  </DomainObject.Predmet.ProtuStrankaListFormatedOIB>
  <DomainObject.Predmet.ProtuStrankaListFormatedWithAdress>
    <izvorni_sadrzaj>
      <item>ENERGOPROJEKT 2008 d.o.o., Žarka Pezelja 28, 51221 Kostrena</item>
    </izvorni_sadrzaj>
    <derivirana_varijabla naziv="DomainObject.Predmet.ProtuStrankaListFormatedWithAdress_1">
      <item>ENERGOPROJEKT 2008 d.o.o., Žarka Pezelja 28, 51221 Kostrena</item>
    </derivirana_varijabla>
  </DomainObject.Predmet.ProtuStrankaListFormatedWithAdress>
  <DomainObject.Predmet.ProtuStrankaListFormatedWithAdressOIB>
    <izvorni_sadrzaj>
      <item>ENERGOPROJEKT 2008 d.o.o., OIB 00648306086, Žarka Pezelja 28, 51221 Kostrena</item>
    </izvorni_sadrzaj>
    <derivirana_varijabla naziv="DomainObject.Predmet.ProtuStrankaListFormatedWithAdressOIB_1">
      <item>ENERGOPROJEKT 2008 d.o.o., OIB 00648306086, Žarka Pezelja 28, 51221 Kostrena</item>
    </derivirana_varijabla>
  </DomainObject.Predmet.ProtuStrankaListFormatedWithAdressOIB>
  <DomainObject.Predmet.ProtuStrankaListNazivFormated>
    <izvorni_sadrzaj>
      <item>ENERGOPROJEKT 2008 d.o.o.</item>
    </izvorni_sadrzaj>
    <derivirana_varijabla naziv="DomainObject.Predmet.ProtuStrankaListNazivFormated_1">
      <item>ENERGOPROJEKT 2008 d.o.o.</item>
    </derivirana_varijabla>
  </DomainObject.Predmet.ProtuStrankaListNazivFormated>
  <DomainObject.Predmet.ProtuStrankaListNazivFormatedOIB>
    <izvorni_sadrzaj>
      <item>ENERGOPROJEKT 2008 d.o.o., OIB 00648306086</item>
    </izvorni_sadrzaj>
    <derivirana_varijabla naziv="DomainObject.Predmet.ProtuStrankaListNazivFormatedOIB_1">
      <item>ENERGOPROJEKT 2008 d.o.o., OIB 00648306086</item>
    </derivirana_varijabla>
  </DomainObject.Predmet.ProtuStrankaListNazivFormatedOIB>
  <DomainObject.Predmet.OstaliListFormated>
    <izvorni_sadrzaj>
      <item>Jasmina Jurašić</item>
    </izvorni_sadrzaj>
    <derivirana_varijabla naziv="DomainObject.Predmet.OstaliListFormated_1">
      <item>Jasmina Jurašić</item>
    </derivirana_varijabla>
  </DomainObject.Predmet.OstaliListFormated>
  <DomainObject.Predmet.OstaliListFormatedOIB>
    <izvorni_sadrzaj>
      <item>Jasmina Jurašić, OIB 29326319702</item>
    </izvorni_sadrzaj>
    <derivirana_varijabla naziv="DomainObject.Predmet.OstaliListFormatedOIB_1">
      <item>Jasmina Jurašić, OIB 29326319702</item>
    </derivirana_varijabla>
  </DomainObject.Predmet.OstaliListFormatedOIB>
  <DomainObject.Predmet.OstaliListFormatedWithAdress>
    <izvorni_sadrzaj>
      <item>Jasmina Jurašić, Krešimirova Obala 30, 23000 Zadar</item>
    </izvorni_sadrzaj>
    <derivirana_varijabla naziv="DomainObject.Predmet.OstaliListFormatedWithAdress_1">
      <item>Jasmina Jurašić, Krešimirova Obala 30, 23000 Zadar</item>
    </derivirana_varijabla>
  </DomainObject.Predmet.OstaliListFormatedWithAdress>
  <DomainObject.Predmet.OstaliListFormatedWithAdressOIB>
    <izvorni_sadrzaj>
      <item>Jasmina Jurašić, OIB 29326319702, Krešimirova Obala 30, 23000 Zadar</item>
    </izvorni_sadrzaj>
    <derivirana_varijabla naziv="DomainObject.Predmet.OstaliListFormatedWithAdressOIB_1">
      <item>Jasmina Jurašić, OIB 29326319702, Krešimirova Obala 30, 23000 Zadar</item>
    </derivirana_varijabla>
  </DomainObject.Predmet.OstaliListFormatedWithAdressOIB>
  <DomainObject.Predmet.OstaliListNazivFormated>
    <izvorni_sadrzaj>
      <item>Jasmina Jurašić</item>
    </izvorni_sadrzaj>
    <derivirana_varijabla naziv="DomainObject.Predmet.OstaliListNazivFormated_1">
      <item>Jasmina Jurašić</item>
    </derivirana_varijabla>
  </DomainObject.Predmet.OstaliListNazivFormated>
  <DomainObject.Predmet.OstaliListNazivFormatedOIB>
    <izvorni_sadrzaj>
      <item>Jasmina Jurašić, OIB 29326319702</item>
    </izvorni_sadrzaj>
    <derivirana_varijabla naziv="DomainObject.Predmet.OstaliListNazivFormatedOIB_1">
      <item>Jasmina Jurašić, OIB 29326319702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ENERGOPROJEKT 2008 d.o.o.</izvorni_sadrzaj>
    <derivirana_varijabla naziv="DomainObject.Predmet.ProtustrankaIDrugi_1">ENERGOPROJEKT 2008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ENERGOPROJEKT 2008 d.o.o., OIB 00648306086, Žarka Pezelja 28, 51221 Kostrena</izvorni_sadrzaj>
    <derivirana_varijabla naziv="DomainObject.Predmet.ProtustrankaIDrugiAdressOIB_1">ENERGOPROJEKT 2008 d.o.o., OIB 00648306086, Žarka Pezelja 28,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ENERGOPROJEKT 2008 d.o.o.</item>
      <item>Jasmina Jurašić</item>
    </izvorni_sadrzaj>
    <derivirana_varijabla naziv="DomainObject.Predmet.SudioniciListNaziv_1">
      <item>FINA  Rijeka</item>
      <item>ENERGOPROJEKT 2008 d.o.o.</item>
      <item>Jasmina Jurašić</item>
    </derivirana_varijabla>
  </DomainObject.Predmet.SudioniciListNaziv>
  <DomainObject.Predmet.SudioniciListAdressOIB>
    <izvorni_sadrzaj>
      <item>FINA  Rijeka, OIB 85821130368, Frana Kurelca 8,51000 Rijeka</item>
      <item>ENERGOPROJEKT 2008 d.o.o., OIB 00648306086, Žarka Pezelja 28,51221 Kostrena</item>
      <item>Jasmina Jurašić, OIB 29326319702, Krešimirova Obala 30,23000 Zadar</item>
    </izvorni_sadrzaj>
    <derivirana_varijabla naziv="DomainObject.Predmet.SudioniciListAdressOIB_1">
      <item>FINA  Rijeka, OIB 85821130368, Frana Kurelca 8,51000 Rijeka</item>
      <item>ENERGOPROJEKT 2008 d.o.o., OIB 00648306086, Žarka Pezelja 28,51221 Kostrena</item>
      <item>Jasmina Jurašić, OIB 29326319702, Krešimirova Obala 30,23000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00648306086</item>
      <item>, OIB 29326319702</item>
    </izvorni_sadrzaj>
    <derivirana_varijabla naziv="DomainObject.Predmet.SudioniciListNazivOIB_1">
      <item>, OIB 85821130368</item>
      <item>, OIB 00648306086</item>
      <item>, OIB 29326319702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9CB270-4457-4C81-B1B7-ACEEB8F51F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1837</properties:Words>
  <properties:Characters>10529</properties:Characters>
  <properties:Lines>203</properties:Lines>
  <properties:Paragraphs>68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13409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2018-03-29T09:41:00Z</dcterms:created>
  <dc:creator>dcmelik</dc:creator>
  <cp:lastModifiedBy>Jasna Radulović</cp:lastModifiedBy>
  <cp:lastPrinted>2018-03-29T11:05:00Z</cp:lastPrinted>
  <dcterms:modified xmlns:xsi="http://www.w3.org/2001/XMLSchema-instance" xsi:type="dcterms:W3CDTF">2018-03-29T11:21:00Z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(432-17 poziv vjerovnicima.docx)</vt:lpwstr>
  </prop:property>
  <prop:property name="CC_coloring" pid="4" fmtid="{D5CDD505-2E9C-101B-9397-08002B2CF9AE}">
    <vt:bool>false</vt:bool>
  </prop:property>
  <prop:property name="BrojStranica" pid="5" fmtid="{D5CDD505-2E9C-101B-9397-08002B2CF9AE}">
    <vt:i4>5</vt:i4>
  </prop:property>
</prop:Properties>
</file>