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8a492" w14:paraId="ad8a492" w:rsidRDefault="008542E8" w:rsidP="0063351E" w:rsidR="0063351E" w:rsidRPr="009C7316">
      <w:pPr>
        <w:ind w:firstLine="708"/>
        <w:jc w:val="right"/>
        <w15:collapsed w:val="false"/>
        <w:rPr>
          <w:b/>
          <w:lang w:val="hr-HR"/>
        </w:rPr>
      </w:pPr>
      <w:bookmarkStart w:name="_GoBack" w:id="0"/>
      <w:bookmarkEnd w:id="0"/>
      <w:r w:rsidRPr="009C7316">
        <w:rPr>
          <w:noProof/>
          <w:lang w:eastAsia="hr-HR" w:val="hr-HR"/>
        </w:rPr>
        <w:t xml:space="preserve">  </w:t>
      </w:r>
      <w:r w:rsidR="0063351E" w:rsidRPr="009C7316">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63351E" w:rsidRPr="009C7316">
        <w:rPr>
          <w:noProof/>
          <w:lang w:eastAsia="hr-HR" w:val="hr-HR"/>
        </w:rPr>
        <w:tab/>
      </w:r>
      <w:r w:rsidR="0063351E" w:rsidRPr="009C7316">
        <w:rPr>
          <w:noProof/>
          <w:lang w:eastAsia="hr-HR" w:val="hr-HR"/>
        </w:rPr>
        <w:tab/>
      </w:r>
      <w:r w:rsidR="0063351E" w:rsidRPr="009C7316">
        <w:rPr>
          <w:noProof/>
          <w:lang w:eastAsia="hr-HR" w:val="hr-HR"/>
        </w:rPr>
        <w:tab/>
      </w:r>
      <w:r w:rsidR="0063351E" w:rsidRPr="009C7316">
        <w:rPr>
          <w:noProof/>
          <w:lang w:eastAsia="hr-HR" w:val="hr-HR"/>
        </w:rPr>
        <w:tab/>
      </w:r>
      <w:r w:rsidR="006E13C6" w:rsidRPr="009C7316">
        <w:rPr>
          <w:noProof/>
          <w:lang w:eastAsia="hr-HR" w:val="hr-HR"/>
        </w:rPr>
        <w:t xml:space="preserve">  </w:t>
      </w:r>
      <w:r w:rsidR="0063351E" w:rsidRPr="009C7316">
        <w:rPr>
          <w:noProof/>
          <w:lang w:eastAsia="hr-HR" w:val="hr-HR"/>
        </w:rPr>
        <w:tab/>
      </w:r>
      <w:r w:rsidR="0063351E" w:rsidRPr="009C7316">
        <w:rPr>
          <w:noProof/>
          <w:lang w:eastAsia="hr-HR" w:val="hr-HR"/>
        </w:rPr>
        <w:tab/>
        <w:t xml:space="preserve">             </w:t>
      </w:r>
      <w:r w:rsidR="0063351E" w:rsidRPr="009C7316">
        <w:rPr>
          <w:b/>
          <w:lang w:val="hr-HR"/>
        </w:rPr>
        <w:t>Posl. br. 12. St-</w:t>
      </w:r>
      <w:r w:rsidR="009C7316">
        <w:rPr>
          <w:b/>
          <w:lang w:val="hr-HR"/>
        </w:rPr>
        <w:t>1170</w:t>
      </w:r>
      <w:r w:rsidR="006E13C6" w:rsidRPr="009C7316">
        <w:rPr>
          <w:b/>
          <w:lang w:val="hr-HR"/>
        </w:rPr>
        <w:t>/2017</w:t>
      </w:r>
    </w:p>
    <w:p w:rsidRDefault="0063351E" w:rsidP="0063351E" w:rsidR="0063351E" w:rsidRPr="009C7316">
      <w:pPr>
        <w:pStyle w:val="Naslov1"/>
        <w:jc w:val="both"/>
        <w:rPr>
          <w:sz w:val="4"/>
          <w:szCs w:val="4"/>
        </w:rPr>
      </w:pPr>
    </w:p>
    <w:p w:rsidRDefault="0063351E" w:rsidP="0063351E" w:rsidR="0063351E" w:rsidRPr="009C7316">
      <w:pPr>
        <w:pStyle w:val="Naslov1"/>
        <w:jc w:val="both"/>
      </w:pPr>
      <w:r w:rsidRPr="009C7316">
        <w:t>REPUBLIKA HRVATSKA</w:t>
      </w:r>
    </w:p>
    <w:p w:rsidRDefault="0063351E" w:rsidP="0063351E" w:rsidR="0063351E" w:rsidRPr="009C7316">
      <w:pPr>
        <w:jc w:val="both"/>
        <w:rPr>
          <w:lang w:val="hr-HR"/>
        </w:rPr>
      </w:pPr>
      <w:r w:rsidRPr="009C7316">
        <w:rPr>
          <w:b/>
          <w:lang w:val="hr-HR"/>
        </w:rPr>
        <w:t xml:space="preserve">TRGOVAČKI SUD U SPLITU </w:t>
      </w:r>
      <w:r w:rsidRPr="009C7316">
        <w:rPr>
          <w:lang w:val="hr-HR"/>
        </w:rPr>
        <w:t xml:space="preserve">            </w:t>
      </w:r>
      <w:r w:rsidRPr="009C7316">
        <w:rPr>
          <w:lang w:val="hr-HR"/>
        </w:rPr>
        <w:tab/>
      </w:r>
      <w:r w:rsidRPr="009C7316">
        <w:rPr>
          <w:lang w:val="hr-HR"/>
        </w:rPr>
        <w:tab/>
      </w:r>
      <w:r w:rsidRPr="009C7316">
        <w:rPr>
          <w:lang w:val="hr-HR"/>
        </w:rPr>
        <w:tab/>
        <w:t xml:space="preserve">      </w:t>
      </w:r>
    </w:p>
    <w:p w:rsidRDefault="0063351E" w:rsidP="0063351E" w:rsidR="0063351E" w:rsidRPr="009C7316">
      <w:pPr>
        <w:rPr>
          <w:b/>
          <w:lang w:val="hr-HR"/>
        </w:rPr>
      </w:pPr>
      <w:r w:rsidRPr="009C7316">
        <w:rPr>
          <w:b/>
          <w:lang w:val="hr-HR"/>
        </w:rPr>
        <w:t>Split, Sukoišanska br. 6</w:t>
      </w:r>
    </w:p>
    <w:p w:rsidRDefault="0063351E" w:rsidP="0063351E" w:rsidR="0063351E" w:rsidRPr="00CB2A7C">
      <w:pPr>
        <w:rPr>
          <w:sz w:val="22"/>
          <w:szCs w:val="22"/>
          <w:lang w:val="hr-HR"/>
        </w:rPr>
      </w:pPr>
    </w:p>
    <w:p w:rsidRDefault="0063351E" w:rsidP="0063351E" w:rsidR="0063351E" w:rsidRPr="009C7316">
      <w:pPr>
        <w:pStyle w:val="Naslov1"/>
      </w:pPr>
      <w:r w:rsidRPr="009C7316">
        <w:t>U   I M E   R E P U B L I K E   H R V A T S K E</w:t>
      </w:r>
    </w:p>
    <w:p w:rsidRDefault="0063351E" w:rsidP="0063351E" w:rsidR="0063351E" w:rsidRPr="009C7316">
      <w:pPr>
        <w:rPr>
          <w:lang w:eastAsia="hr-HR" w:val="hr-HR"/>
        </w:rPr>
      </w:pPr>
    </w:p>
    <w:p w:rsidRDefault="0063351E" w:rsidP="0063351E" w:rsidR="0063351E" w:rsidRPr="009C7316">
      <w:pPr>
        <w:pStyle w:val="Naslov2"/>
        <w:rPr>
          <w:b/>
          <w:bCs/>
          <w:szCs w:val="24"/>
        </w:rPr>
      </w:pPr>
      <w:r w:rsidRPr="009C7316">
        <w:rPr>
          <w:b/>
          <w:bCs/>
          <w:szCs w:val="24"/>
        </w:rPr>
        <w:t>R J E Š E NJ E</w:t>
      </w:r>
    </w:p>
    <w:p w:rsidRDefault="0063351E" w:rsidP="0063351E" w:rsidR="0063351E" w:rsidRPr="00CB2A7C">
      <w:pPr>
        <w:rPr>
          <w:sz w:val="22"/>
          <w:szCs w:val="22"/>
          <w:lang w:val="hr-HR"/>
        </w:rPr>
      </w:pPr>
    </w:p>
    <w:p w:rsidRDefault="0063351E" w:rsidP="00804C29" w:rsidR="00804C29" w:rsidRPr="009C7316">
      <w:pPr>
        <w:jc w:val="both"/>
        <w:rPr>
          <w:lang w:val="hr-HR"/>
        </w:rPr>
      </w:pPr>
      <w:r w:rsidRPr="009C7316">
        <w:rPr>
          <w:lang w:val="hr-HR"/>
        </w:rPr>
        <w:tab/>
      </w:r>
      <w:r w:rsidR="00804C29" w:rsidRPr="009C7316">
        <w:rPr>
          <w:lang w:val="hr-HR"/>
        </w:rPr>
        <w:t>Trgovački sud u Splitu, po sucu tog suda Pašku Bačiću, kao stečajnom sucu, u stečajnom postupku povodom prijedloga predlagatelja</w:t>
      </w:r>
      <w:r w:rsidR="009C7316" w:rsidRPr="009C7316">
        <w:rPr>
          <w:lang w:val="hr-HR"/>
        </w:rPr>
        <w:t xml:space="preserve"> – vjerovnika REPUBLIKE HRVATSKE, Ministarstva financija, OIB: 18683136487, zastupano po Županijskom državnom odvjetništvu u Splitu, za otvaranje stečajnog postupka nad dužnikom INO-PRINT d.o.o. Trogir, Put Krtina 12/b, OIB: 00949740181</w:t>
      </w:r>
      <w:r w:rsidR="00804C29" w:rsidRPr="009C7316">
        <w:rPr>
          <w:lang w:val="hr-HR"/>
        </w:rPr>
        <w:t xml:space="preserve">, dana </w:t>
      </w:r>
      <w:r w:rsidR="009C7316" w:rsidRPr="009C7316">
        <w:rPr>
          <w:lang w:val="hr-HR"/>
        </w:rPr>
        <w:t>19. srpnja</w:t>
      </w:r>
      <w:r w:rsidR="00804C29" w:rsidRPr="009C7316">
        <w:rPr>
          <w:lang w:val="hr-HR"/>
        </w:rPr>
        <w:t xml:space="preserve"> 2018. </w:t>
      </w:r>
    </w:p>
    <w:p w:rsidRDefault="00403F01" w:rsidP="008542E8" w:rsidR="00403F01" w:rsidRPr="00CB2A7C">
      <w:pPr>
        <w:jc w:val="both"/>
        <w:rPr>
          <w:sz w:val="20"/>
          <w:szCs w:val="20"/>
          <w:lang w:val="hr-HR"/>
        </w:rPr>
      </w:pPr>
    </w:p>
    <w:p w:rsidRDefault="00382327" w:rsidP="00D4027A" w:rsidR="00382327" w:rsidRPr="00CB2A7C">
      <w:pPr>
        <w:rPr>
          <w:sz w:val="20"/>
          <w:szCs w:val="20"/>
          <w:lang w:val="hr-HR"/>
        </w:rPr>
      </w:pPr>
    </w:p>
    <w:p w:rsidRDefault="00E14AE2" w:rsidP="00D4027A" w:rsidR="00D4027A" w:rsidRPr="009C7316">
      <w:pPr>
        <w:jc w:val="center"/>
        <w:rPr>
          <w:lang w:val="hr-HR"/>
        </w:rPr>
      </w:pPr>
      <w:r w:rsidRPr="009C7316">
        <w:rPr>
          <w:lang w:val="hr-HR"/>
        </w:rPr>
        <w:t xml:space="preserve">r i j e š i o   </w:t>
      </w:r>
      <w:r w:rsidR="00D4027A" w:rsidRPr="009C7316">
        <w:rPr>
          <w:lang w:val="hr-HR"/>
        </w:rPr>
        <w:t xml:space="preserve">j e                                               </w:t>
      </w:r>
    </w:p>
    <w:p w:rsidRDefault="00642955" w:rsidP="00876209" w:rsidR="00642955" w:rsidRPr="009C7316">
      <w:pPr>
        <w:pStyle w:val="Naslov3"/>
        <w:ind w:left="705"/>
        <w:rPr>
          <w:b w:val="false"/>
          <w:szCs w:val="24"/>
        </w:rPr>
      </w:pPr>
    </w:p>
    <w:p w:rsidRDefault="00804C29" w:rsidP="00804C29" w:rsidR="00804C29" w:rsidRPr="009C7316">
      <w:pPr>
        <w:ind w:left="708"/>
        <w:jc w:val="both"/>
        <w:rPr>
          <w:lang w:val="hr-HR"/>
        </w:rPr>
      </w:pPr>
      <w:r w:rsidRPr="009C7316">
        <w:rPr>
          <w:lang w:val="hr-HR"/>
        </w:rPr>
        <w:t xml:space="preserve">I. Obustavlja se stečajni postupak nad dužnikom </w:t>
      </w:r>
      <w:r w:rsidR="009C7316" w:rsidRPr="009C7316">
        <w:rPr>
          <w:lang w:val="hr-HR"/>
        </w:rPr>
        <w:t>INO-PRINT d.o.o. Trogir, Put Krtina 12/b, OIB: 00949740181</w:t>
      </w:r>
      <w:r w:rsidRPr="009C7316">
        <w:rPr>
          <w:lang w:val="hr-HR"/>
        </w:rPr>
        <w:t>.</w:t>
      </w:r>
    </w:p>
    <w:p w:rsidRDefault="00804C29" w:rsidP="00804C29" w:rsidR="00804C29" w:rsidRPr="009C7316">
      <w:pPr>
        <w:jc w:val="both"/>
        <w:rPr>
          <w:lang w:val="hr-HR"/>
        </w:rPr>
      </w:pPr>
    </w:p>
    <w:p w:rsidRDefault="00804C29" w:rsidP="009C7316" w:rsidR="00804C29" w:rsidRPr="009C7316">
      <w:pPr>
        <w:ind w:left="708"/>
        <w:jc w:val="both"/>
        <w:rPr>
          <w:lang w:val="hr-HR"/>
        </w:rPr>
      </w:pPr>
      <w:r w:rsidRPr="009C7316">
        <w:rPr>
          <w:lang w:val="hr-HR"/>
        </w:rPr>
        <w:t>II. Nalaže se Financijskoj agenciji da oslobodi novčana sredstva koja su zaplijenjena sa računa dužnika na ime predujma za namirenje troškova stečajnog postupka.</w:t>
      </w:r>
    </w:p>
    <w:p w:rsidRDefault="00452F21" w:rsidP="008542E8" w:rsidR="00452F21" w:rsidRPr="00CB2A7C">
      <w:pPr>
        <w:jc w:val="both"/>
        <w:rPr>
          <w:sz w:val="20"/>
          <w:szCs w:val="20"/>
          <w:lang w:val="hr-HR"/>
        </w:rPr>
      </w:pPr>
    </w:p>
    <w:p w:rsidRDefault="006E13C6" w:rsidP="00CB2A7C" w:rsidR="006E13C6" w:rsidRPr="00CB2A7C">
      <w:pPr>
        <w:jc w:val="both"/>
        <w:rPr>
          <w:sz w:val="20"/>
          <w:szCs w:val="20"/>
          <w:lang w:val="hr-HR"/>
        </w:rPr>
      </w:pPr>
    </w:p>
    <w:p w:rsidRDefault="006C0489" w:rsidP="00E14AE2" w:rsidR="00E14AE2" w:rsidRPr="009C7316">
      <w:pPr>
        <w:jc w:val="center"/>
        <w:rPr>
          <w:lang w:val="hr-HR"/>
        </w:rPr>
      </w:pPr>
      <w:r w:rsidRPr="009C7316">
        <w:rPr>
          <w:lang w:val="hr-HR"/>
        </w:rPr>
        <w:t>Obrazloženje</w:t>
      </w:r>
    </w:p>
    <w:p w:rsidRDefault="00E14AE2" w:rsidP="00E14AE2" w:rsidR="00E14AE2" w:rsidRPr="009C7316">
      <w:pPr>
        <w:rPr>
          <w:lang w:val="hr-HR"/>
        </w:rPr>
      </w:pPr>
    </w:p>
    <w:p w:rsidRDefault="009C7316" w:rsidP="009C7316" w:rsidR="009C7316" w:rsidRPr="009C7316">
      <w:pPr>
        <w:ind w:firstLine="708"/>
        <w:jc w:val="both"/>
        <w:rPr>
          <w:lang w:val="hr-HR"/>
        </w:rPr>
      </w:pPr>
      <w:r w:rsidRPr="009C7316">
        <w:rPr>
          <w:lang w:val="hr-HR"/>
        </w:rPr>
        <w:t>Financijska agencija, Regionalni centar Split podnijela je ovom sudu 24. kolovoza 2017., na temelju odredbe čl. 429. st. 1. Stečajnog zakona (Narodne novine broj 71/15 i 104/17, dalje SZ), zahtjev za provedbu skraćenog stečajnog postupka nad dužnikom INO-PRINT d.o.o. Trogir.</w:t>
      </w:r>
    </w:p>
    <w:p w:rsidRDefault="006E13C6" w:rsidP="006E13C6" w:rsidR="006E13C6" w:rsidRPr="009C7316">
      <w:pPr>
        <w:ind w:firstLine="708"/>
        <w:jc w:val="both"/>
        <w:rPr>
          <w:lang w:val="hr-HR"/>
        </w:rPr>
      </w:pPr>
    </w:p>
    <w:p w:rsidRDefault="009C7316" w:rsidP="009C7316" w:rsidR="009C7316" w:rsidRPr="009C7316">
      <w:pPr>
        <w:ind w:firstLine="708"/>
        <w:jc w:val="both"/>
        <w:rPr>
          <w:lang w:val="hr-HR"/>
        </w:rPr>
      </w:pPr>
      <w:r w:rsidRPr="009C7316">
        <w:rPr>
          <w:lang w:val="hr-HR"/>
        </w:rPr>
        <w:t>U podnesenom zahtjevu je navedeno da dužnik na dan 21. kolovoza 2017., u Očevidniku redoslijeda osnova za plaćanje, ima evidentirane neizvršene osnove za plaćanje u neprekinutom razdoblju od 120 dana u ukupnom iznosu od 21.080,46 kn, kao i da prema podacima koji su dostavljeni od Hrvatskog zavoda za mirovinsko osiguranje dužnik nema zaposlenih.</w:t>
      </w:r>
    </w:p>
    <w:p w:rsidRDefault="009C7316" w:rsidP="009C7316" w:rsidR="009C7316" w:rsidRPr="009C7316">
      <w:pPr>
        <w:ind w:firstLine="708"/>
        <w:jc w:val="both"/>
        <w:rPr>
          <w:lang w:val="hr-HR"/>
        </w:rPr>
      </w:pPr>
    </w:p>
    <w:p w:rsidRDefault="009C7316" w:rsidP="009C7316" w:rsidR="009C7316" w:rsidRPr="009C7316">
      <w:pPr>
        <w:ind w:firstLine="708"/>
        <w:jc w:val="both"/>
        <w:rPr>
          <w:lang w:val="hr-HR"/>
        </w:rPr>
      </w:pPr>
      <w:r w:rsidRPr="009C7316">
        <w:rPr>
          <w:lang w:val="hr-HR"/>
        </w:rPr>
        <w:t>Po</w:t>
      </w:r>
      <w:r w:rsidR="00EC1FC9">
        <w:rPr>
          <w:lang w:val="hr-HR"/>
        </w:rPr>
        <w:t>vodom podnesenog zahtjeva FINE,</w:t>
      </w:r>
      <w:r w:rsidRPr="009C7316">
        <w:rPr>
          <w:lang w:val="hr-HR"/>
        </w:rPr>
        <w:t xml:space="preserve"> a temeljem odredbi čl. 430. SZ-a</w:t>
      </w:r>
      <w:r>
        <w:rPr>
          <w:lang w:val="hr-HR"/>
        </w:rPr>
        <w:t xml:space="preserve">, ovaj sud je </w:t>
      </w:r>
      <w:r w:rsidR="00EC1FC9">
        <w:rPr>
          <w:lang w:val="hr-HR"/>
        </w:rPr>
        <w:t>13. rujna 2017.</w:t>
      </w:r>
      <w:r w:rsidRPr="009C7316">
        <w:rPr>
          <w:lang w:val="hr-HR"/>
        </w:rPr>
        <w:t xml:space="preserve"> objavio oglas </w:t>
      </w:r>
      <w:r>
        <w:rPr>
          <w:lang w:val="hr-HR"/>
        </w:rPr>
        <w:t xml:space="preserve">kojim su </w:t>
      </w:r>
      <w:r w:rsidRPr="009C7316">
        <w:rPr>
          <w:lang w:val="hr-HR"/>
        </w:rPr>
        <w:t xml:space="preserve">osobe ovlaštene za zastupanje dužnika pozvane da u roku od 15 dana od dana objave oglasa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p>
    <w:p w:rsidRDefault="009C7316" w:rsidP="009C7316" w:rsidR="009C7316" w:rsidRPr="009C7316">
      <w:pPr>
        <w:ind w:firstLine="708"/>
        <w:jc w:val="both"/>
        <w:rPr>
          <w:lang w:val="hr-HR"/>
        </w:rPr>
      </w:pPr>
    </w:p>
    <w:p w:rsidRDefault="009C7316" w:rsidP="009C7316" w:rsidR="009C7316">
      <w:pPr>
        <w:ind w:firstLine="708"/>
        <w:jc w:val="both"/>
        <w:rPr>
          <w:lang w:val="hr-HR"/>
        </w:rPr>
      </w:pPr>
      <w:r>
        <w:rPr>
          <w:lang w:val="hr-HR"/>
        </w:rPr>
        <w:t>Sukladno objavljenom oglasu, p</w:t>
      </w:r>
      <w:r w:rsidRPr="009C7316">
        <w:rPr>
          <w:lang w:val="hr-HR"/>
        </w:rPr>
        <w:t xml:space="preserve">redlagatelj </w:t>
      </w:r>
      <w:r>
        <w:rPr>
          <w:lang w:val="hr-HR"/>
        </w:rPr>
        <w:t xml:space="preserve">– vjerovnik </w:t>
      </w:r>
      <w:r w:rsidRPr="009C7316">
        <w:rPr>
          <w:lang w:val="hr-HR"/>
        </w:rPr>
        <w:t xml:space="preserve">Republika Hrvatska, Ministarstvo financija je </w:t>
      </w:r>
      <w:r>
        <w:rPr>
          <w:lang w:val="hr-HR"/>
        </w:rPr>
        <w:t>pravovremeno</w:t>
      </w:r>
      <w:r w:rsidRPr="009C7316">
        <w:rPr>
          <w:lang w:val="hr-HR"/>
        </w:rPr>
        <w:t xml:space="preserve"> podnio prijedlog za otvaranje stečajnog postupka nad dužnikom</w:t>
      </w:r>
      <w:r>
        <w:rPr>
          <w:lang w:val="hr-HR"/>
        </w:rPr>
        <w:t xml:space="preserve"> pa obzirom da zbog toga nisu bili ispunjeni uvjeti za otvaranje i zaključenje skraćenog stečajnog postupka nad dužnikom, </w:t>
      </w:r>
      <w:r w:rsidRPr="009C7316">
        <w:rPr>
          <w:lang w:val="hr-HR"/>
        </w:rPr>
        <w:t xml:space="preserve">rješenjem ovog suda posl. br. 12. St-833/2017 </w:t>
      </w:r>
      <w:r w:rsidRPr="009C7316">
        <w:rPr>
          <w:lang w:val="hr-HR"/>
        </w:rPr>
        <w:lastRenderedPageBreak/>
        <w:t>od 07.11.2017. obustavlje</w:t>
      </w:r>
      <w:r>
        <w:rPr>
          <w:lang w:val="hr-HR"/>
        </w:rPr>
        <w:t xml:space="preserve">n je skraćeni stečajni postupak, a po </w:t>
      </w:r>
      <w:r w:rsidRPr="009C7316">
        <w:rPr>
          <w:lang w:val="hr-HR"/>
        </w:rPr>
        <w:t xml:space="preserve">pravomoćnosti </w:t>
      </w:r>
      <w:r>
        <w:rPr>
          <w:lang w:val="hr-HR"/>
        </w:rPr>
        <w:t xml:space="preserve">tog </w:t>
      </w:r>
      <w:r w:rsidRPr="009C7316">
        <w:rPr>
          <w:lang w:val="hr-HR"/>
        </w:rPr>
        <w:t>rješenja ovaj predmet je zaveden po novi poslovni broj St-1170/2017.</w:t>
      </w:r>
    </w:p>
    <w:p w:rsidRDefault="009C7316" w:rsidP="009C7316" w:rsidR="009C7316">
      <w:pPr>
        <w:ind w:firstLine="708"/>
        <w:jc w:val="both"/>
        <w:rPr>
          <w:lang w:val="hr-HR"/>
        </w:rPr>
      </w:pPr>
    </w:p>
    <w:p w:rsidRDefault="009C7316" w:rsidP="009C7316" w:rsidR="009C7316" w:rsidRPr="009C7316">
      <w:pPr>
        <w:ind w:firstLine="708"/>
        <w:jc w:val="both"/>
        <w:rPr>
          <w:lang w:val="hr-HR"/>
        </w:rPr>
      </w:pPr>
      <w:r>
        <w:rPr>
          <w:lang w:val="hr-HR"/>
        </w:rPr>
        <w:t>U nastavku postupka, rješenjem ovog suda posl. br. St-1170/2017 od 29. svibnja 2018. pokrenut je prethodni postupak radi utvrđivanja pretpostavki za otvaranje stečajnog postupka nad dužnikom.</w:t>
      </w:r>
    </w:p>
    <w:p w:rsidRDefault="00897091" w:rsidP="00897091" w:rsidR="00897091" w:rsidRPr="009C7316">
      <w:pPr>
        <w:ind w:firstLine="708"/>
        <w:jc w:val="both"/>
        <w:rPr>
          <w:lang w:val="hr-HR"/>
        </w:rPr>
      </w:pPr>
    </w:p>
    <w:p w:rsidRDefault="005E313C" w:rsidP="00897091" w:rsidR="00485F6C" w:rsidRPr="009C7316">
      <w:pPr>
        <w:ind w:firstLine="708"/>
        <w:jc w:val="both"/>
        <w:rPr>
          <w:lang w:val="hr-HR"/>
        </w:rPr>
      </w:pPr>
      <w:r w:rsidRPr="009C7316">
        <w:rPr>
          <w:lang w:val="hr-HR"/>
        </w:rPr>
        <w:t xml:space="preserve">Na ročištu radi očitovanja o podnesenom prijedlogu, koje je održano kod ovog suda </w:t>
      </w:r>
      <w:r w:rsidR="009C7316">
        <w:rPr>
          <w:lang w:val="hr-HR"/>
        </w:rPr>
        <w:t>26</w:t>
      </w:r>
      <w:r w:rsidRPr="009C7316">
        <w:rPr>
          <w:lang w:val="hr-HR"/>
        </w:rPr>
        <w:t xml:space="preserve">. </w:t>
      </w:r>
      <w:r w:rsidR="009C7316">
        <w:rPr>
          <w:lang w:val="hr-HR"/>
        </w:rPr>
        <w:t>lipnja</w:t>
      </w:r>
      <w:r w:rsidRPr="009C7316">
        <w:rPr>
          <w:lang w:val="hr-HR"/>
        </w:rPr>
        <w:t xml:space="preserve"> 2018., </w:t>
      </w:r>
      <w:r w:rsidR="009C7316">
        <w:rPr>
          <w:lang w:val="hr-HR"/>
        </w:rPr>
        <w:t xml:space="preserve">z.z. </w:t>
      </w:r>
      <w:r w:rsidRPr="009C7316">
        <w:rPr>
          <w:lang w:val="hr-HR"/>
        </w:rPr>
        <w:t>dužnik</w:t>
      </w:r>
      <w:r w:rsidR="009C7316">
        <w:rPr>
          <w:lang w:val="hr-HR"/>
        </w:rPr>
        <w:t>a</w:t>
      </w:r>
      <w:r w:rsidRPr="009C7316">
        <w:rPr>
          <w:lang w:val="hr-HR"/>
        </w:rPr>
        <w:t xml:space="preserve"> je priznao</w:t>
      </w:r>
      <w:r w:rsidR="009C7316">
        <w:rPr>
          <w:lang w:val="hr-HR"/>
        </w:rPr>
        <w:t xml:space="preserve"> da je račun dužnika trenutno u blokadi, ali je isto tako naveo i da postoji velika vjerojatnost da dužnik u relativno kraćem vremenskom roku podmiri sve svoje dospjele obveze, odblokira svoj račun i na taj način dokaže da je isti sposoban za plaćanje. </w:t>
      </w:r>
      <w:r w:rsidR="00485F6C" w:rsidRPr="009C7316">
        <w:rPr>
          <w:lang w:val="hr-HR"/>
        </w:rPr>
        <w:t>Stoga je</w:t>
      </w:r>
      <w:r w:rsidR="00EC1FC9">
        <w:rPr>
          <w:lang w:val="hr-HR"/>
        </w:rPr>
        <w:t xml:space="preserve"> dužniku</w:t>
      </w:r>
      <w:r w:rsidR="00485F6C" w:rsidRPr="009C7316">
        <w:rPr>
          <w:lang w:val="hr-HR"/>
        </w:rPr>
        <w:t xml:space="preserve"> udijeljen rok do održavanja narednog ročišta za dostavu dokaza o deblokadi njegovog računa.</w:t>
      </w:r>
    </w:p>
    <w:p w:rsidRDefault="00485F6C" w:rsidP="00897091" w:rsidR="00485F6C" w:rsidRPr="009C7316">
      <w:pPr>
        <w:ind w:firstLine="708"/>
        <w:jc w:val="both"/>
        <w:rPr>
          <w:lang w:val="hr-HR"/>
        </w:rPr>
      </w:pPr>
    </w:p>
    <w:p w:rsidRDefault="00485F6C" w:rsidP="00485F6C" w:rsidR="00485F6C" w:rsidRPr="009C7316">
      <w:pPr>
        <w:ind w:firstLine="708"/>
        <w:jc w:val="both"/>
        <w:rPr>
          <w:lang w:val="hr-HR"/>
        </w:rPr>
      </w:pPr>
      <w:r w:rsidRPr="009C7316">
        <w:rPr>
          <w:lang w:val="hr-HR"/>
        </w:rPr>
        <w:t xml:space="preserve">Na narednom ročištu, koje je u prethodnom postupku održano </w:t>
      </w:r>
      <w:r w:rsidR="009C7316">
        <w:rPr>
          <w:lang w:val="hr-HR"/>
        </w:rPr>
        <w:t>19. srpnja</w:t>
      </w:r>
      <w:r w:rsidRPr="009C7316">
        <w:rPr>
          <w:lang w:val="hr-HR"/>
        </w:rPr>
        <w:t xml:space="preserve"> 2018., </w:t>
      </w:r>
      <w:r w:rsidR="00EC1FC9">
        <w:rPr>
          <w:lang w:val="hr-HR"/>
        </w:rPr>
        <w:t xml:space="preserve">z.z. </w:t>
      </w:r>
      <w:r w:rsidRPr="009C7316">
        <w:rPr>
          <w:lang w:val="hr-HR"/>
        </w:rPr>
        <w:t>dužnik</w:t>
      </w:r>
      <w:r w:rsidR="00EC1FC9">
        <w:rPr>
          <w:lang w:val="hr-HR"/>
        </w:rPr>
        <w:t>a</w:t>
      </w:r>
      <w:r w:rsidRPr="009C7316">
        <w:rPr>
          <w:lang w:val="hr-HR"/>
        </w:rPr>
        <w:t xml:space="preserve"> je istakao da je</w:t>
      </w:r>
      <w:r w:rsidR="00EC1FC9">
        <w:rPr>
          <w:lang w:val="hr-HR"/>
        </w:rPr>
        <w:t xml:space="preserve"> dužnik</w:t>
      </w:r>
      <w:r w:rsidRPr="009C7316">
        <w:rPr>
          <w:lang w:val="hr-HR"/>
        </w:rPr>
        <w:t xml:space="preserve"> u međuvremenu uspio u cijelosti podmiriti sve svoje dospjele obveze te da njegov</w:t>
      </w:r>
      <w:r w:rsidR="00EC1FC9">
        <w:rPr>
          <w:lang w:val="hr-HR"/>
        </w:rPr>
        <w:t>i</w:t>
      </w:r>
      <w:r w:rsidRPr="009C7316">
        <w:rPr>
          <w:lang w:val="hr-HR"/>
        </w:rPr>
        <w:t xml:space="preserve"> račun</w:t>
      </w:r>
      <w:r w:rsidR="00EC1FC9">
        <w:rPr>
          <w:lang w:val="hr-HR"/>
        </w:rPr>
        <w:t>i više nisu</w:t>
      </w:r>
      <w:r w:rsidRPr="009C7316">
        <w:rPr>
          <w:lang w:val="hr-HR"/>
        </w:rPr>
        <w:t xml:space="preserve"> u blokadi</w:t>
      </w:r>
      <w:r w:rsidR="00EC1FC9">
        <w:rPr>
          <w:lang w:val="hr-HR"/>
        </w:rPr>
        <w:t xml:space="preserve">, a radi čega je </w:t>
      </w:r>
      <w:r w:rsidRPr="009C7316">
        <w:rPr>
          <w:lang w:val="hr-HR"/>
        </w:rPr>
        <w:t xml:space="preserve">predložio sudu obustaviti ovaj stečajni postupak. </w:t>
      </w:r>
      <w:r w:rsidR="00EC1FC9">
        <w:rPr>
          <w:lang w:val="hr-HR"/>
        </w:rPr>
        <w:t>Dužnik je na tom ročištu priložio u spis potvrdu FINE kojom se potvrđuje da je na računima i novčanim sredstvima dužnika na dan 16.07.2018. evidentirano 0 dana neprekidne blokade, kao i da nepodmirene obveze dužnika na taj dan iznose 0,00 kn.</w:t>
      </w:r>
    </w:p>
    <w:p w:rsidRDefault="00485F6C" w:rsidP="00897091" w:rsidR="00485F6C" w:rsidRPr="009C7316">
      <w:pPr>
        <w:ind w:firstLine="708"/>
        <w:jc w:val="both"/>
        <w:rPr>
          <w:lang w:val="hr-HR"/>
        </w:rPr>
      </w:pPr>
    </w:p>
    <w:p w:rsidRDefault="00EC1FC9" w:rsidP="00485F6C" w:rsidR="00485F6C" w:rsidRPr="009C7316">
      <w:pPr>
        <w:ind w:firstLine="708"/>
        <w:jc w:val="both"/>
        <w:rPr>
          <w:lang w:val="hr-HR"/>
        </w:rPr>
      </w:pPr>
      <w:r>
        <w:rPr>
          <w:lang w:val="hr-HR"/>
        </w:rPr>
        <w:t xml:space="preserve">Isto tako, </w:t>
      </w:r>
      <w:r w:rsidRPr="009C7316">
        <w:rPr>
          <w:lang w:val="hr-HR"/>
        </w:rPr>
        <w:t xml:space="preserve">za </w:t>
      </w:r>
      <w:r w:rsidR="00485F6C" w:rsidRPr="009C7316">
        <w:rPr>
          <w:lang w:val="hr-HR"/>
        </w:rPr>
        <w:t xml:space="preserve">potrebe </w:t>
      </w:r>
      <w:r>
        <w:rPr>
          <w:lang w:val="hr-HR"/>
        </w:rPr>
        <w:t>prethodnog postupka</w:t>
      </w:r>
      <w:r w:rsidR="00485F6C" w:rsidRPr="009C7316">
        <w:rPr>
          <w:lang w:val="hr-HR"/>
        </w:rPr>
        <w:t xml:space="preserve">, FINA je </w:t>
      </w:r>
      <w:r w:rsidR="009C7316">
        <w:rPr>
          <w:lang w:val="hr-HR"/>
        </w:rPr>
        <w:t>18. srpnja</w:t>
      </w:r>
      <w:r w:rsidR="001C4AA3" w:rsidRPr="009C7316">
        <w:rPr>
          <w:lang w:val="hr-HR"/>
        </w:rPr>
        <w:t xml:space="preserve"> </w:t>
      </w:r>
      <w:r>
        <w:rPr>
          <w:lang w:val="hr-HR"/>
        </w:rPr>
        <w:t>2018. dostavila ovom sudu</w:t>
      </w:r>
      <w:r w:rsidR="009C7316">
        <w:rPr>
          <w:lang w:val="hr-HR"/>
        </w:rPr>
        <w:t xml:space="preserve"> </w:t>
      </w:r>
      <w:r w:rsidR="00485F6C" w:rsidRPr="009C7316">
        <w:rPr>
          <w:lang w:val="hr-HR"/>
        </w:rPr>
        <w:t>potvrdu o neizvršenim osnovama za plaćanje dužnika</w:t>
      </w:r>
      <w:r>
        <w:rPr>
          <w:lang w:val="hr-HR"/>
        </w:rPr>
        <w:t xml:space="preserve"> te</w:t>
      </w:r>
      <w:r w:rsidR="00485F6C" w:rsidRPr="009C7316">
        <w:rPr>
          <w:lang w:val="hr-HR"/>
        </w:rPr>
        <w:t xml:space="preserve"> potvrdu o blokadi računa i novčanih sredstava dužnika, a kojima se </w:t>
      </w:r>
      <w:r>
        <w:rPr>
          <w:lang w:val="hr-HR"/>
        </w:rPr>
        <w:t xml:space="preserve">također </w:t>
      </w:r>
      <w:r w:rsidR="00485F6C" w:rsidRPr="009C7316">
        <w:rPr>
          <w:lang w:val="hr-HR"/>
        </w:rPr>
        <w:t xml:space="preserve">potvrđuje da dužnik na dan </w:t>
      </w:r>
      <w:r w:rsidR="009C7316">
        <w:rPr>
          <w:lang w:val="hr-HR"/>
        </w:rPr>
        <w:t>18. srpnja</w:t>
      </w:r>
      <w:r w:rsidR="00485F6C" w:rsidRPr="009C7316">
        <w:rPr>
          <w:lang w:val="hr-HR"/>
        </w:rPr>
        <w:t xml:space="preserve"> 2018., u Očevidniku redoslijeda osnova za plaćanje, ima evidentirane neizvršene osnove za plaćanje u neprekinutom razdoblju od 0 dana, kao i da njegove evidentirane nepodmirene obveze na dan izdavanja potvrde iznose 0,00 kn.</w:t>
      </w:r>
    </w:p>
    <w:p w:rsidRDefault="00485F6C" w:rsidP="00485F6C" w:rsidR="00485F6C" w:rsidRPr="009C7316">
      <w:pPr>
        <w:ind w:firstLine="708"/>
        <w:jc w:val="both"/>
        <w:rPr>
          <w:lang w:val="hr-HR"/>
        </w:rPr>
      </w:pPr>
      <w:r w:rsidRPr="009C7316">
        <w:rPr>
          <w:lang w:val="hr-HR"/>
        </w:rPr>
        <w:t xml:space="preserve"> </w:t>
      </w:r>
    </w:p>
    <w:p w:rsidRDefault="00452F21" w:rsidP="00177D51" w:rsidR="001460ED" w:rsidRPr="009C7316">
      <w:pPr>
        <w:ind w:firstLine="708"/>
        <w:jc w:val="both"/>
        <w:rPr>
          <w:lang w:val="hr-HR"/>
        </w:rPr>
      </w:pPr>
      <w:r w:rsidRPr="009C7316">
        <w:rPr>
          <w:lang w:val="hr-HR"/>
        </w:rPr>
        <w:t>Odredbom čl. 128. st. 9. SZ-a propisano je da ako dužnik do završetka prethodnog postupka postane sposoban za plaća</w:t>
      </w:r>
      <w:r w:rsidR="001460ED" w:rsidRPr="009C7316">
        <w:rPr>
          <w:lang w:val="hr-HR"/>
        </w:rPr>
        <w:t>nje, sud će postupak obustaviti.</w:t>
      </w:r>
    </w:p>
    <w:p w:rsidRDefault="001460ED" w:rsidP="00AE4A2B" w:rsidR="00452F21" w:rsidRPr="009C7316">
      <w:pPr>
        <w:ind w:firstLine="708"/>
        <w:jc w:val="both"/>
        <w:rPr>
          <w:lang w:val="hr-HR"/>
        </w:rPr>
      </w:pPr>
      <w:r w:rsidRPr="009C7316">
        <w:rPr>
          <w:lang w:val="hr-HR"/>
        </w:rPr>
        <w:t xml:space="preserve"> </w:t>
      </w:r>
    </w:p>
    <w:p w:rsidRDefault="00BC295A" w:rsidP="00177D51" w:rsidR="00177D51" w:rsidRPr="009C7316">
      <w:pPr>
        <w:ind w:firstLine="708"/>
        <w:jc w:val="both"/>
        <w:rPr>
          <w:lang w:val="hr-HR"/>
        </w:rPr>
      </w:pPr>
      <w:r w:rsidRPr="009C7316">
        <w:rPr>
          <w:lang w:val="hr-HR"/>
        </w:rPr>
        <w:t xml:space="preserve">Kako je dakle iz </w:t>
      </w:r>
      <w:r w:rsidR="0084705D">
        <w:rPr>
          <w:lang w:val="hr-HR"/>
        </w:rPr>
        <w:t>naprijed navedenih</w:t>
      </w:r>
      <w:r w:rsidR="0090302C" w:rsidRPr="009C7316">
        <w:rPr>
          <w:lang w:val="hr-HR"/>
        </w:rPr>
        <w:t xml:space="preserve"> </w:t>
      </w:r>
      <w:r w:rsidR="007643C2" w:rsidRPr="009C7316">
        <w:rPr>
          <w:lang w:val="hr-HR"/>
        </w:rPr>
        <w:t>potvrd</w:t>
      </w:r>
      <w:r w:rsidR="00EC1FC9">
        <w:rPr>
          <w:lang w:val="hr-HR"/>
        </w:rPr>
        <w:t>a</w:t>
      </w:r>
      <w:r w:rsidR="001460ED" w:rsidRPr="009C7316">
        <w:rPr>
          <w:lang w:val="hr-HR"/>
        </w:rPr>
        <w:t xml:space="preserve"> </w:t>
      </w:r>
      <w:r w:rsidR="00177D51" w:rsidRPr="009C7316">
        <w:rPr>
          <w:lang w:val="hr-HR"/>
        </w:rPr>
        <w:t>FINE</w:t>
      </w:r>
      <w:r w:rsidR="002819BF" w:rsidRPr="009C7316">
        <w:rPr>
          <w:lang w:val="hr-HR"/>
        </w:rPr>
        <w:t xml:space="preserve"> </w:t>
      </w:r>
      <w:r w:rsidR="007643C2" w:rsidRPr="009C7316">
        <w:rPr>
          <w:lang w:val="hr-HR"/>
        </w:rPr>
        <w:t xml:space="preserve">od </w:t>
      </w:r>
      <w:r w:rsidR="00EC1FC9">
        <w:rPr>
          <w:lang w:val="hr-HR"/>
        </w:rPr>
        <w:t>16.07.</w:t>
      </w:r>
      <w:r w:rsidR="00177D51" w:rsidRPr="009C7316">
        <w:rPr>
          <w:lang w:val="hr-HR"/>
        </w:rPr>
        <w:t xml:space="preserve">2018. </w:t>
      </w:r>
      <w:r w:rsidR="00EC1FC9">
        <w:rPr>
          <w:lang w:val="hr-HR"/>
        </w:rPr>
        <w:t xml:space="preserve">i 18.07.2018. </w:t>
      </w:r>
      <w:r w:rsidR="002819BF" w:rsidRPr="009C7316">
        <w:rPr>
          <w:lang w:val="hr-HR"/>
        </w:rPr>
        <w:t xml:space="preserve">razvidno da dužnik u Očevidniku redoslijeda osnova za plaćanje više nema </w:t>
      </w:r>
      <w:r w:rsidR="00177D51" w:rsidRPr="009C7316">
        <w:rPr>
          <w:lang w:val="hr-HR"/>
        </w:rPr>
        <w:t>evidentiranih neizvršenih osnova za plaćanje</w:t>
      </w:r>
      <w:r w:rsidR="002819BF" w:rsidRPr="009C7316">
        <w:rPr>
          <w:lang w:val="hr-HR"/>
        </w:rPr>
        <w:t>, odnosno da njegovi računi više nisu u blokadi, to je stoga očito da je dužnik u međuvremenu postao sposoban za plaćanje, a radi čega je</w:t>
      </w:r>
      <w:r w:rsidR="001460ED" w:rsidRPr="009C7316">
        <w:rPr>
          <w:lang w:val="hr-HR"/>
        </w:rPr>
        <w:t xml:space="preserve"> </w:t>
      </w:r>
      <w:r w:rsidR="00177D51" w:rsidRPr="009C7316">
        <w:rPr>
          <w:lang w:val="hr-HR"/>
        </w:rPr>
        <w:t>primjen</w:t>
      </w:r>
      <w:r w:rsidR="0000026F">
        <w:rPr>
          <w:lang w:val="hr-HR"/>
        </w:rPr>
        <w:t>om odredbe čl. 128. st. 9. SZ-a</w:t>
      </w:r>
      <w:r w:rsidR="00177D51" w:rsidRPr="009C7316">
        <w:rPr>
          <w:lang w:val="hr-HR"/>
        </w:rPr>
        <w:t xml:space="preserve"> ovaj postupak trebalo obustaviti i sukladno tome odlučiti kao u toč. I. izreke ovog rješenja.</w:t>
      </w:r>
    </w:p>
    <w:p w:rsidRDefault="00804C29" w:rsidP="009C7316" w:rsidR="00804C29" w:rsidRPr="009C7316">
      <w:pPr>
        <w:jc w:val="both"/>
        <w:rPr>
          <w:lang w:val="hr-HR"/>
        </w:rPr>
      </w:pPr>
    </w:p>
    <w:p w:rsidRDefault="00804C29" w:rsidP="00804C29" w:rsidR="00804C29" w:rsidRPr="009C7316">
      <w:pPr>
        <w:ind w:firstLine="708"/>
        <w:jc w:val="both"/>
        <w:rPr>
          <w:lang w:val="hr-HR"/>
        </w:rPr>
      </w:pPr>
      <w:r w:rsidRPr="009C7316">
        <w:rPr>
          <w:lang w:val="hr-HR"/>
        </w:rPr>
        <w:t xml:space="preserve">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w:t>
      </w:r>
      <w:r w:rsidR="00900FB5">
        <w:rPr>
          <w:lang w:val="hr-HR"/>
        </w:rPr>
        <w:t>radi toga odlučeno kao u toč. I</w:t>
      </w:r>
      <w:r w:rsidRPr="009C7316">
        <w:rPr>
          <w:lang w:val="hr-HR"/>
        </w:rPr>
        <w:t>I. izreke ovog rješenja.</w:t>
      </w:r>
    </w:p>
    <w:p w:rsidRDefault="001460ED" w:rsidP="00177D51" w:rsidR="001460ED" w:rsidRPr="009C7316">
      <w:pPr>
        <w:jc w:val="both"/>
        <w:rPr>
          <w:lang w:val="hr-HR"/>
        </w:rPr>
      </w:pPr>
    </w:p>
    <w:p w:rsidRDefault="00D4027A" w:rsidP="00403F01" w:rsidR="00D4027A" w:rsidRPr="009C7316">
      <w:pPr>
        <w:jc w:val="center"/>
        <w:rPr>
          <w:lang w:val="hr-HR"/>
        </w:rPr>
      </w:pPr>
      <w:r w:rsidRPr="009C7316">
        <w:rPr>
          <w:lang w:val="hr-HR"/>
        </w:rPr>
        <w:t>U Splitu</w:t>
      </w:r>
      <w:r w:rsidR="0002675F" w:rsidRPr="009C7316">
        <w:rPr>
          <w:lang w:val="hr-HR"/>
        </w:rPr>
        <w:t>,</w:t>
      </w:r>
      <w:r w:rsidRPr="009C7316">
        <w:rPr>
          <w:lang w:val="hr-HR"/>
        </w:rPr>
        <w:t xml:space="preserve"> </w:t>
      </w:r>
      <w:r w:rsidR="00900FB5">
        <w:rPr>
          <w:lang w:val="hr-HR"/>
        </w:rPr>
        <w:t>19. srpnja</w:t>
      </w:r>
      <w:r w:rsidR="008542E8" w:rsidRPr="009C7316">
        <w:rPr>
          <w:lang w:val="hr-HR"/>
        </w:rPr>
        <w:t xml:space="preserve"> 2018.</w:t>
      </w:r>
    </w:p>
    <w:p w:rsidRDefault="00D4027A" w:rsidP="00D4027A" w:rsidR="00D4027A" w:rsidRPr="00CB2A7C">
      <w:pPr>
        <w:jc w:val="both"/>
        <w:rPr>
          <w:sz w:val="16"/>
          <w:szCs w:val="16"/>
          <w:lang w:val="hr-HR"/>
        </w:rPr>
      </w:pPr>
      <w:r w:rsidRPr="009C7316">
        <w:rPr>
          <w:lang w:val="hr-HR"/>
        </w:rPr>
        <w:t xml:space="preserve"> </w:t>
      </w:r>
    </w:p>
    <w:p w:rsidRDefault="00110325" w:rsidP="009D46D2" w:rsidR="00110325" w:rsidRPr="009C7316">
      <w:pPr>
        <w:ind w:firstLine="708" w:left="7080"/>
        <w:rPr>
          <w:lang w:val="hr-HR"/>
        </w:rPr>
      </w:pPr>
      <w:r w:rsidRPr="009C7316">
        <w:rPr>
          <w:lang w:val="hr-HR"/>
        </w:rPr>
        <w:t xml:space="preserve">S U D A C </w:t>
      </w:r>
    </w:p>
    <w:p w:rsidRDefault="00110325" w:rsidP="00433E25" w:rsidR="00110325" w:rsidRPr="009C7316">
      <w:pPr>
        <w:ind w:left="7080"/>
        <w:rPr>
          <w:sz w:val="28"/>
          <w:szCs w:val="28"/>
          <w:lang w:val="hr-HR"/>
        </w:rPr>
      </w:pPr>
    </w:p>
    <w:p w:rsidRDefault="00110325" w:rsidP="009D46D2" w:rsidR="00110325" w:rsidRPr="009C7316">
      <w:pPr>
        <w:ind w:firstLine="708" w:left="7080"/>
        <w:rPr>
          <w:lang w:val="hr-HR"/>
        </w:rPr>
      </w:pPr>
      <w:r w:rsidRPr="009C7316">
        <w:rPr>
          <w:lang w:val="hr-HR"/>
        </w:rPr>
        <w:t>Paško Bačić</w:t>
      </w:r>
    </w:p>
    <w:p w:rsidRDefault="00900FB5" w:rsidP="001460ED" w:rsidR="00900FB5">
      <w:pPr>
        <w:jc w:val="both"/>
        <w:rPr>
          <w:lang w:val="hr-HR"/>
        </w:rPr>
      </w:pPr>
    </w:p>
    <w:p w:rsidRDefault="00CB2A7C" w:rsidP="001460ED" w:rsidR="00CB2A7C">
      <w:pPr>
        <w:jc w:val="both"/>
        <w:rPr>
          <w:lang w:val="hr-HR"/>
        </w:rPr>
      </w:pPr>
    </w:p>
    <w:p w:rsidRDefault="00CB2A7C" w:rsidP="001460ED" w:rsidR="00CB2A7C" w:rsidRPr="00CB2A7C">
      <w:pPr>
        <w:jc w:val="both"/>
        <w:rPr>
          <w:sz w:val="18"/>
          <w:szCs w:val="18"/>
          <w:lang w:val="hr-HR"/>
        </w:rPr>
      </w:pPr>
    </w:p>
    <w:p w:rsidRDefault="001460ED" w:rsidP="001460ED" w:rsidR="001460ED" w:rsidRPr="009C7316">
      <w:pPr>
        <w:jc w:val="both"/>
        <w:rPr>
          <w:lang w:val="hr-HR"/>
        </w:rPr>
      </w:pPr>
      <w:r w:rsidRPr="009C7316">
        <w:rPr>
          <w:lang w:val="hr-HR"/>
        </w:rPr>
        <w:t xml:space="preserve">POUKA O PRAVNOM LIJEKU: </w:t>
      </w:r>
    </w:p>
    <w:p w:rsidRDefault="00900FB5" w:rsidP="00900FB5" w:rsidR="001460ED" w:rsidRPr="009C7316">
      <w:pPr>
        <w:jc w:val="both"/>
        <w:rPr>
          <w:lang w:val="hr-HR"/>
        </w:rPr>
      </w:pPr>
      <w:r w:rsidRPr="00900FB5">
        <w:rPr>
          <w:lang w:val="hr-HR"/>
        </w:rPr>
        <w:t>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w:t>
      </w:r>
    </w:p>
    <w:p w:rsidRDefault="001460ED" w:rsidP="001460ED" w:rsidR="001460ED" w:rsidRPr="00CB2A7C">
      <w:pPr>
        <w:rPr>
          <w:sz w:val="32"/>
          <w:szCs w:val="32"/>
          <w:lang w:val="hr-HR"/>
        </w:rPr>
      </w:pPr>
    </w:p>
    <w:p w:rsidRDefault="001460ED" w:rsidP="001460ED" w:rsidR="001460ED" w:rsidRPr="009C7316">
      <w:pPr>
        <w:rPr>
          <w:lang w:val="hr-HR"/>
        </w:rPr>
      </w:pPr>
      <w:r w:rsidRPr="009C7316">
        <w:rPr>
          <w:lang w:val="hr-HR"/>
        </w:rPr>
        <w:t>DNA:</w:t>
      </w:r>
    </w:p>
    <w:p w:rsidRDefault="001460ED" w:rsidP="001460ED" w:rsidR="001460ED" w:rsidRPr="009C7316">
      <w:pPr>
        <w:pStyle w:val="Odlomakpopisa"/>
        <w:numPr>
          <w:ilvl w:val="0"/>
          <w:numId w:val="7"/>
        </w:numPr>
        <w:ind w:left="567"/>
        <w:rPr>
          <w:lang w:val="hr-HR"/>
        </w:rPr>
      </w:pPr>
      <w:r w:rsidRPr="009C7316">
        <w:rPr>
          <w:lang w:val="hr-HR"/>
        </w:rPr>
        <w:t>predlagatelju</w:t>
      </w:r>
      <w:r w:rsidR="00900FB5">
        <w:rPr>
          <w:lang w:val="hr-HR"/>
        </w:rPr>
        <w:t xml:space="preserve"> – vjerovniku RH, Ministarstvu financija po ŽDO Split</w:t>
      </w:r>
    </w:p>
    <w:p w:rsidRDefault="001460ED" w:rsidP="005E313C" w:rsidR="001460ED">
      <w:pPr>
        <w:pStyle w:val="Odlomakpopisa"/>
        <w:numPr>
          <w:ilvl w:val="0"/>
          <w:numId w:val="7"/>
        </w:numPr>
        <w:ind w:left="567"/>
        <w:rPr>
          <w:lang w:val="hr-HR"/>
        </w:rPr>
      </w:pPr>
      <w:r w:rsidRPr="009C7316">
        <w:rPr>
          <w:lang w:val="hr-HR"/>
        </w:rPr>
        <w:t xml:space="preserve">dužniku </w:t>
      </w:r>
    </w:p>
    <w:p w:rsidRDefault="00900FB5" w:rsidP="005E313C" w:rsidR="00900FB5" w:rsidRPr="009C7316">
      <w:pPr>
        <w:pStyle w:val="Odlomakpopisa"/>
        <w:numPr>
          <w:ilvl w:val="0"/>
          <w:numId w:val="7"/>
        </w:numPr>
        <w:ind w:left="567"/>
        <w:rPr>
          <w:lang w:val="hr-HR"/>
        </w:rPr>
      </w:pPr>
      <w:r>
        <w:rPr>
          <w:lang w:val="hr-HR"/>
        </w:rPr>
        <w:t>FINA, RC Split</w:t>
      </w:r>
    </w:p>
    <w:p w:rsidRDefault="001460ED" w:rsidP="001460ED" w:rsidR="001460ED" w:rsidRPr="009C7316">
      <w:pPr>
        <w:pStyle w:val="Odlomakpopisa"/>
        <w:numPr>
          <w:ilvl w:val="0"/>
          <w:numId w:val="7"/>
        </w:numPr>
        <w:ind w:left="567"/>
        <w:rPr>
          <w:lang w:val="hr-HR"/>
        </w:rPr>
      </w:pPr>
      <w:r w:rsidRPr="009C7316">
        <w:rPr>
          <w:lang w:val="hr-HR"/>
        </w:rPr>
        <w:t>e-Oglasna ploča suda</w:t>
      </w:r>
    </w:p>
    <w:p w:rsidRDefault="001460ED" w:rsidP="001460ED" w:rsidR="00E14AE2" w:rsidRPr="009C7316">
      <w:pPr>
        <w:pStyle w:val="Odlomakpopisa"/>
        <w:numPr>
          <w:ilvl w:val="0"/>
          <w:numId w:val="7"/>
        </w:numPr>
        <w:ind w:left="567"/>
        <w:rPr>
          <w:lang w:val="hr-HR"/>
        </w:rPr>
      </w:pPr>
      <w:r w:rsidRPr="009C7316">
        <w:rPr>
          <w:lang w:val="hr-HR"/>
        </w:rPr>
        <w:t>u spis</w:t>
      </w:r>
    </w:p>
    <w:sectPr w:rsidSect="00CB2A7C" w:rsidR="00E14AE2" w:rsidRPr="009C7316">
      <w:headerReference w:type="default" r:id="rId11"/>
      <w:pgSz w:h="16838" w:w="11906"/>
      <w:pgMar w:gutter="0" w:footer="708" w:header="708" w:left="1417" w:bottom="113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pPr>
      <w:pStyle w:val="Zaglavlje"/>
      <w:numPr>
        <w:ilvl w:val="0"/>
        <w:numId w:val="6"/>
      </w:numPr>
      <w:jc w:val="center"/>
    </w:pPr>
    <w:r>
      <w:fldChar w:fldCharType="begin"/>
    </w:r>
    <w:r>
      <w:instrText>PAGE   \* MERGEFORMAT</w:instrText>
    </w:r>
    <w:r>
      <w:fldChar w:fldCharType="separate"/>
    </w:r>
    <w:r w:rsidR="00E43370" w:rsidRPr="00E43370">
      <w:rPr>
        <w:noProof/>
        <w:lang w:val="hr-HR"/>
      </w:rPr>
      <w:t>3</w:t>
    </w:r>
    <w:r>
      <w:fldChar w:fldCharType="end"/>
    </w:r>
    <w:r w:rsidR="001C44F1">
      <w:t xml:space="preserve"> </w:t>
    </w:r>
    <w:r w:rsidR="00E6013F">
      <w:t>-</w:t>
    </w:r>
    <w:r w:rsidR="00E6013F">
      <w:tab/>
      <w:t>12. St-</w:t>
    </w:r>
    <w:r w:rsidR="009C7316">
      <w:t>1170</w:t>
    </w:r>
    <w:r>
      <w:t>/201</w:t>
    </w:r>
    <w:r w:rsidR="006E13C6">
      <w:t>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026F"/>
    <w:rsid w:val="000248FA"/>
    <w:rsid w:val="0002675F"/>
    <w:rsid w:val="000626FE"/>
    <w:rsid w:val="00062AEB"/>
    <w:rsid w:val="00063C3A"/>
    <w:rsid w:val="000666DB"/>
    <w:rsid w:val="00070C42"/>
    <w:rsid w:val="00094B4F"/>
    <w:rsid w:val="00110325"/>
    <w:rsid w:val="00133015"/>
    <w:rsid w:val="001460ED"/>
    <w:rsid w:val="00160774"/>
    <w:rsid w:val="00171D3F"/>
    <w:rsid w:val="00177D51"/>
    <w:rsid w:val="00187B79"/>
    <w:rsid w:val="00194CBC"/>
    <w:rsid w:val="001C2C6A"/>
    <w:rsid w:val="001C44F1"/>
    <w:rsid w:val="001C4AA3"/>
    <w:rsid w:val="001E4E14"/>
    <w:rsid w:val="001F5654"/>
    <w:rsid w:val="00200E29"/>
    <w:rsid w:val="00217DD3"/>
    <w:rsid w:val="0026368F"/>
    <w:rsid w:val="002702A4"/>
    <w:rsid w:val="002819BF"/>
    <w:rsid w:val="002D048F"/>
    <w:rsid w:val="002E02C8"/>
    <w:rsid w:val="002E6DB9"/>
    <w:rsid w:val="00311C27"/>
    <w:rsid w:val="003148C7"/>
    <w:rsid w:val="003734BE"/>
    <w:rsid w:val="00382327"/>
    <w:rsid w:val="003855E7"/>
    <w:rsid w:val="003929B4"/>
    <w:rsid w:val="00403F01"/>
    <w:rsid w:val="004171BE"/>
    <w:rsid w:val="00452F21"/>
    <w:rsid w:val="0045741A"/>
    <w:rsid w:val="00473132"/>
    <w:rsid w:val="004777B1"/>
    <w:rsid w:val="00485F6C"/>
    <w:rsid w:val="004A6CA0"/>
    <w:rsid w:val="004B2C85"/>
    <w:rsid w:val="004D23AF"/>
    <w:rsid w:val="004F6BDA"/>
    <w:rsid w:val="00536646"/>
    <w:rsid w:val="00544124"/>
    <w:rsid w:val="00585F41"/>
    <w:rsid w:val="005C0E56"/>
    <w:rsid w:val="005C1097"/>
    <w:rsid w:val="005D2EA9"/>
    <w:rsid w:val="005E313C"/>
    <w:rsid w:val="006238A0"/>
    <w:rsid w:val="0063351E"/>
    <w:rsid w:val="00642955"/>
    <w:rsid w:val="0066735D"/>
    <w:rsid w:val="00675F9E"/>
    <w:rsid w:val="006767AE"/>
    <w:rsid w:val="006A7185"/>
    <w:rsid w:val="006C0489"/>
    <w:rsid w:val="006E13C6"/>
    <w:rsid w:val="006E3551"/>
    <w:rsid w:val="007327EE"/>
    <w:rsid w:val="00736EF6"/>
    <w:rsid w:val="00743750"/>
    <w:rsid w:val="00756F19"/>
    <w:rsid w:val="007643C2"/>
    <w:rsid w:val="007725FF"/>
    <w:rsid w:val="00780642"/>
    <w:rsid w:val="007A74B6"/>
    <w:rsid w:val="00804C29"/>
    <w:rsid w:val="00832F97"/>
    <w:rsid w:val="0084705D"/>
    <w:rsid w:val="008542E8"/>
    <w:rsid w:val="00876209"/>
    <w:rsid w:val="00897091"/>
    <w:rsid w:val="00900FB5"/>
    <w:rsid w:val="0090302C"/>
    <w:rsid w:val="00906FBC"/>
    <w:rsid w:val="009374AD"/>
    <w:rsid w:val="00984E8A"/>
    <w:rsid w:val="00986E7E"/>
    <w:rsid w:val="009966BF"/>
    <w:rsid w:val="009C7316"/>
    <w:rsid w:val="009D46D2"/>
    <w:rsid w:val="009F30BD"/>
    <w:rsid w:val="009F3C28"/>
    <w:rsid w:val="009F6C9A"/>
    <w:rsid w:val="00A06E04"/>
    <w:rsid w:val="00A31ADC"/>
    <w:rsid w:val="00A36325"/>
    <w:rsid w:val="00A75973"/>
    <w:rsid w:val="00A83CF1"/>
    <w:rsid w:val="00A97762"/>
    <w:rsid w:val="00AA1815"/>
    <w:rsid w:val="00AC4892"/>
    <w:rsid w:val="00AC7561"/>
    <w:rsid w:val="00AD4B6A"/>
    <w:rsid w:val="00AE4A2B"/>
    <w:rsid w:val="00B3214A"/>
    <w:rsid w:val="00B347F0"/>
    <w:rsid w:val="00B6615F"/>
    <w:rsid w:val="00B82187"/>
    <w:rsid w:val="00BC295A"/>
    <w:rsid w:val="00BF6161"/>
    <w:rsid w:val="00C019C2"/>
    <w:rsid w:val="00C30FC8"/>
    <w:rsid w:val="00C435B4"/>
    <w:rsid w:val="00C5093E"/>
    <w:rsid w:val="00C558F1"/>
    <w:rsid w:val="00C63E03"/>
    <w:rsid w:val="00C71DE9"/>
    <w:rsid w:val="00CA5452"/>
    <w:rsid w:val="00CB2A7C"/>
    <w:rsid w:val="00CC1B3F"/>
    <w:rsid w:val="00CC5D0C"/>
    <w:rsid w:val="00CD5A78"/>
    <w:rsid w:val="00CE1BBC"/>
    <w:rsid w:val="00CF1035"/>
    <w:rsid w:val="00D168A3"/>
    <w:rsid w:val="00D17EB5"/>
    <w:rsid w:val="00D230DD"/>
    <w:rsid w:val="00D4027A"/>
    <w:rsid w:val="00D4418F"/>
    <w:rsid w:val="00D47B51"/>
    <w:rsid w:val="00D6076B"/>
    <w:rsid w:val="00D74C99"/>
    <w:rsid w:val="00E14AE2"/>
    <w:rsid w:val="00E43370"/>
    <w:rsid w:val="00E467F2"/>
    <w:rsid w:val="00E537E7"/>
    <w:rsid w:val="00E6013F"/>
    <w:rsid w:val="00EB167D"/>
    <w:rsid w:val="00EB78C8"/>
    <w:rsid w:val="00EC0B4A"/>
    <w:rsid w:val="00EC1FC9"/>
    <w:rsid w:val="00F1734E"/>
    <w:rsid w:val="00F2582F"/>
    <w:rsid w:val="00F312AF"/>
    <w:rsid w:val="00F347B9"/>
    <w:rsid w:val="00F34A14"/>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43370"/>
    <w:rPr>
      <w:color w:val="808080"/>
      <w:bdr w:space="0" w:sz="0" w:color="auto" w:val="none"/>
      <w:shd w:fill="auto" w:color="auto" w:val="clear"/>
    </w:rPr>
  </w:style>
  <w:style w:customStyle="true" w:styleId="eSPISCCParagraphDefaultFont" w:type="character">
    <w:name w:val="eSPIS_CC_Paragraph Default Font"/>
    <w:basedOn w:val="Zadanifontodlomka"/>
    <w:rsid w:val="00E4337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4337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4337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337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43370"/>
    <w:rPr>
      <w:color w:val="808080"/>
      <w:bdr w:color="auto" w:space="0" w:sz="0" w:val="none"/>
      <w:shd w:color="auto" w:fill="auto" w:val="clear"/>
    </w:rPr>
  </w:style>
  <w:style w:customStyle="1" w:styleId="eSPISCCParagraphDefaultFont" w:type="character">
    <w:name w:val="eSPIS_CC_Paragraph Default Font"/>
    <w:basedOn w:val="Zadanifontodlomka"/>
    <w:rsid w:val="00E4337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4337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4337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337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St-1170/2017</izvorni_sadrzaj>
    <derivirana_varijabla naziv="DomainObject.Predmet.OznakaBroj_1">St-1170/2017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INO-PRINT društvo za grafičku djelatnost i trgovinu d.o.o.</izvorni_sadrzaj>
    <derivirana_varijabla naziv="DomainObject.Predmet.ProtustrankaFormated_1">  INO-PRINT društvo za grafičku djelatnost i trgovinu d.o.o.</derivirana_varijabla>
  </DomainObject.Predmet.ProtustrankaFormated>
  <DomainObject.Predmet.ProtustrankaFormatedOIB>
    <izvorni_sadrzaj>  INO-PRINT društvo za grafičku djelatnost i trgovinu d.o.o., OIB 00949740181</izvorni_sadrzaj>
    <derivirana_varijabla naziv="DomainObject.Predmet.ProtustrankaFormatedOIB_1">  INO-PRINT društvo za grafičku djelatnost i trgovinu d.o.o., OIB 00949740181</derivirana_varijabla>
  </DomainObject.Predmet.ProtustrankaFormatedOIB>
  <DomainObject.Predmet.ProtustrankaFormatedWithAdress>
    <izvorni_sadrzaj> INO-PRINT društvo za grafičku djelatnost i trgovinu d.o.o., Put Krtina 12/b, 21220 Trogir</izvorni_sadrzaj>
    <derivirana_varijabla naziv="DomainObject.Predmet.ProtustrankaFormatedWithAdress_1"> INO-PRINT društvo za grafičku djelatnost i trgovinu d.o.o., Put Krtina 12/b, 21220 Trogir</derivirana_varijabla>
  </DomainObject.Predmet.ProtustrankaFormatedWithAdress>
  <DomainObject.Predmet.ProtustrankaFormatedWithAdressOIB>
    <izvorni_sadrzaj> INO-PRINT društvo za grafičku djelatnost i trgovinu d.o.o., OIB 00949740181, Put Krtina 12/b, 21220 Trogir</izvorni_sadrzaj>
    <derivirana_varijabla naziv="DomainObject.Predmet.ProtustrankaFormatedWithAdressOIB_1"> INO-PRINT društvo za grafičku djelatnost i trgovinu d.o.o., OIB 00949740181, Put Krtina 12/b, 21220 Trogir</derivirana_varijabla>
  </DomainObject.Predmet.ProtustrankaFormatedWithAdressOIB>
  <DomainObject.Predmet.ProtustrankaWithAdress>
    <izvorni_sadrzaj>INO-PRINT društvo za grafičku djelatnost i trgovinu d.o.o. Put Krtina 12/b, 21220 Trogir</izvorni_sadrzaj>
    <derivirana_varijabla naziv="DomainObject.Predmet.ProtustrankaWithAdress_1">INO-PRINT društvo za grafičku djelatnost i trgovinu d.o.o. Put Krtina 12/b, 21220 Trogir</derivirana_varijabla>
  </DomainObject.Predmet.ProtustrankaWithAdress>
  <DomainObject.Predmet.ProtustrankaWithAdressOIB>
    <izvorni_sadrzaj>INO-PRINT društvo za grafičku djelatnost i trgovinu d.o.o., OIB 00949740181, Put Krtina 12/b, 21220 Trogir</izvorni_sadrzaj>
    <derivirana_varijabla naziv="DomainObject.Predmet.ProtustrankaWithAdressOIB_1">INO-PRINT društvo za grafičku djelatnost i trgovinu d.o.o., OIB 00949740181, Put Krtina 12/b, 21220 Trogir</derivirana_varijabla>
  </DomainObject.Predmet.ProtustrankaWithAdressOIB>
  <DomainObject.Predmet.ProtustrankaNazivFormated>
    <izvorni_sadrzaj>INO-PRINT društvo za grafičku djelatnost i trgovinu d.o.o.</izvorni_sadrzaj>
    <derivirana_varijabla naziv="DomainObject.Predmet.ProtustrankaNazivFormated_1">INO-PRINT društvo za grafičku djelatnost i trgovinu d.o.o.</derivirana_varijabla>
  </DomainObject.Predmet.ProtustrankaNazivFormated>
  <DomainObject.Predmet.ProtustrankaNazivFormatedOIB>
    <izvorni_sadrzaj>INO-PRINT društvo za grafičku djelatnost i trgovinu d.o.o., OIB 00949740181</izvorni_sadrzaj>
    <derivirana_varijabla naziv="DomainObject.Predmet.ProtustrankaNazivFormatedOIB_1">INO-PRINT društvo za grafičku djelatnost i trgovinu d.o.o., OIB 00949740181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INO-PRINT društvo za grafičku djelatnost i trgovinu d.o.o.</item>
    </izvorni_sadrzaj>
    <derivirana_varijabla naziv="DomainObject.Predmet.ProtuStrankaListFormated_1">
      <item>INO-PRINT društvo za grafičku djelatnost i trgovinu d.o.o.</item>
    </derivirana_varijabla>
  </DomainObject.Predmet.ProtuStrankaListFormated>
  <DomainObject.Predmet.ProtuStrankaListFormatedOIB>
    <izvorni_sadrzaj>
      <item>INO-PRINT društvo za grafičku djelatnost i trgovinu d.o.o., OIB 00949740181</item>
    </izvorni_sadrzaj>
    <derivirana_varijabla naziv="DomainObject.Predmet.ProtuStrankaListFormatedOIB_1">
      <item>INO-PRINT društvo za grafičku djelatnost i trgovinu d.o.o., OIB 00949740181</item>
    </derivirana_varijabla>
  </DomainObject.Predmet.ProtuStrankaListFormatedOIB>
  <DomainObject.Predmet.ProtuStrankaListFormatedWithAdress>
    <izvorni_sadrzaj>
      <item>INO-PRINT društvo za grafičku djelatnost i trgovinu d.o.o., Put Krtina 12/b, 21220 Trogir</item>
    </izvorni_sadrzaj>
    <derivirana_varijabla naziv="DomainObject.Predmet.ProtuStrankaListFormatedWithAdress_1">
      <item>INO-PRINT društvo za grafičku djelatnost i trgovinu d.o.o., Put Krtina 12/b, 21220 Trogir</item>
    </derivirana_varijabla>
  </DomainObject.Predmet.ProtuStrankaListFormatedWithAdress>
  <DomainObject.Predmet.ProtuStrankaListFormatedWithAdressOIB>
    <izvorni_sadrzaj>
      <item>INO-PRINT društvo za grafičku djelatnost i trgovinu d.o.o., OIB 00949740181, Put Krtina 12/b, 21220 Trogir</item>
    </izvorni_sadrzaj>
    <derivirana_varijabla naziv="DomainObject.Predmet.ProtuStrankaListFormatedWithAdressOIB_1">
      <item>INO-PRINT društvo za grafičku djelatnost i trgovinu d.o.o., OIB 00949740181, Put Krtina 12/b, 21220 Trogir</item>
    </derivirana_varijabla>
  </DomainObject.Predmet.ProtuStrankaListFormatedWithAdressOIB>
  <DomainObject.Predmet.ProtuStrankaListNazivFormated>
    <izvorni_sadrzaj>
      <item>INO-PRINT društvo za grafičku djelatnost i trgovinu d.o.o.</item>
    </izvorni_sadrzaj>
    <derivirana_varijabla naziv="DomainObject.Predmet.ProtuStrankaListNazivFormated_1">
      <item>INO-PRINT društvo za grafičku djelatnost i trgovinu d.o.o.</item>
    </derivirana_varijabla>
  </DomainObject.Predmet.ProtuStrankaListNazivFormated>
  <DomainObject.Predmet.ProtuStrankaListNazivFormatedOIB>
    <izvorni_sadrzaj>
      <item>INO-PRINT društvo za grafičku djelatnost i trgovinu d.o.o., OIB 00949740181</item>
    </izvorni_sadrzaj>
    <derivirana_varijabla naziv="DomainObject.Predmet.ProtuStrankaListNazivFormatedOIB_1">
      <item>INO-PRINT društvo za grafičku djelatnost i trgovinu d.o.o., OIB 00949740181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INO-PRINT društvo za grafičku djelatnost i trgovinu d.o.o.</izvorni_sadrzaj>
    <derivirana_varijabla naziv="DomainObject.Predmet.ProtustrankaIDrugi_1">INO-PRINT društvo za grafičku djelatnost i trgovinu d.o.o.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INO-PRINT društvo za grafičku djelatnost i trgovinu d.o.o., OIB 00949740181, Put Krtina 12/b, 21220 Trogir</izvorni_sadrzaj>
    <derivirana_varijabla naziv="DomainObject.Predmet.ProtustrankaIDrugiAdressOIB_1">INO-PRINT društvo za grafičku djelatnost i trgovinu d.o.o., OIB 00949740181, Put Krtina 12/b,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INO-PRINT društvo za grafičku djelatnost i trgovinu d.o.o.</item>
      <item>RH, Ministarstvo financija</item>
      <item>Županijsko državno odvjetništvo</item>
    </izvorni_sadrzaj>
    <derivirana_varijabla naziv="DomainObject.Predmet.SudioniciListNaziv_1">
      <item>INO-PRINT društvo za grafičku djelatnost i trgovinu d.o.o.</item>
      <item>RH, Ministarstvo financija</item>
      <item>Županijsko državno odvjetništvo</item>
    </derivirana_varijabla>
  </DomainObject.Predmet.SudioniciListNaziv>
  <DomainObject.Predmet.SudioniciListAdressOIB>
    <izvorni_sadrzaj>
      <item>INO-PRINT društvo za grafičku djelatnost i trgovinu d.o.o., OIB 00949740181, Put Krtina 12/b,21220 Trogir</item>
      <item>RH, Ministarstvo financija, OIB 18683136487</item>
      <item>Županijsko državno odvjetništvo, OIB 70793241859, Gundulićeva 29a,21000 Split</item>
    </izvorni_sadrzaj>
    <derivirana_varijabla naziv="DomainObject.Predmet.SudioniciListAdressOIB_1">
      <item>INO-PRINT društvo za grafičku djelatnost i trgovinu d.o.o., OIB 00949740181, Put Krtina 12/b,21220 Trogir</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00949740181</item>
      <item>, OIB 18683136487</item>
      <item>, OIB 70793241859</item>
    </izvorni_sadrzaj>
    <derivirana_varijabla naziv="DomainObject.Predmet.SudioniciListNazivOIB_1">
      <item>, OIB 00949740181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DB8AC4-4211-47B2-ABD2-02D29E82BC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903</properties:Words>
  <properties:Characters>4847</properties:Characters>
  <properties:Lines>114</properties:Lines>
  <properties:Paragraphs>33</properties:Paragraphs>
  <properties:TotalTime>724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2018-07-19T07:12:00Z</cp:lastPrinted>
  <dcterms:modified xmlns:xsi="http://www.w3.org/2001/XMLSchema-instance" xsi:type="dcterms:W3CDTF">2018-07-19T07:45:00Z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(6-rješenje - obustava, nema blokade.docx)</vt:lpwstr>
  </prop:property>
  <prop:property name="CC_coloring" pid="4" fmtid="{D5CDD505-2E9C-101B-9397-08002B2CF9AE}">
    <vt:bool>false</vt:bool>
  </prop:property>
  <prop:property name="BrojStranica" pid="5" fmtid="{D5CDD505-2E9C-101B-9397-08002B2CF9AE}">
    <vt:i4>3</vt:i4>
  </prop:property>
</prop:Properties>
</file>