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D3FB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D3FB0" w:rsidP="008F5996" w:rsidR="00AD3FB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D3FB0" w:rsidP="008F5996" w:rsidR="00AD3FB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d4f004" w14:paraId="8d4f00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AD3FB0">
        <w:rPr>
          <w:rFonts w:hAnsi="Times New Roman" w:ascii="Times New Roman"/>
          <w:sz w:val="24"/>
        </w:rPr>
        <w:t>121/15</w:t>
      </w:r>
      <w:r w:rsidR="001B7F37">
        <w:rPr>
          <w:rFonts w:hAnsi="Times New Roman" w:ascii="Times New Roman"/>
          <w:sz w:val="24"/>
        </w:rPr>
        <w:t>-38</w:t>
      </w:r>
    </w:p>
    <w:p w:rsidRDefault="00AD3FB0" w:rsidP="00AD3FB0" w:rsidR="00AD3FB0" w:rsidRPr="00AD3FB0">
      <w:pPr>
        <w:rPr>
          <w:rFonts w:hAnsi="Times New Roman" w:ascii="Times New Roman"/>
          <w:sz w:val="24"/>
        </w:rPr>
      </w:pP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R E P U B L I K A   H R V A T S K A</w:t>
      </w: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Z A K LJ U Č A K</w:t>
      </w:r>
    </w:p>
    <w:p w:rsidRDefault="00AD3FB0" w:rsidP="00AD3FB0" w:rsidR="00AD3FB0" w:rsidRPr="00AD3FB0">
      <w:pPr>
        <w:jc w:val="center"/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>O PRODAJI NEKRETNINA</w:t>
      </w:r>
    </w:p>
    <w:p w:rsidRDefault="00AD3FB0" w:rsidP="00AD3FB0" w:rsidR="00AD3FB0" w:rsidRPr="00AD3FB0">
      <w:pPr>
        <w:rPr>
          <w:rFonts w:hAnsi="Times New Roman" w:ascii="Times New Roman"/>
          <w:sz w:val="24"/>
        </w:rPr>
      </w:pPr>
    </w:p>
    <w:p w:rsidRDefault="00AD3FB0" w:rsidP="00AD3FB0" w:rsidR="007160D0" w:rsidRPr="00AA0757">
      <w:pPr>
        <w:rPr>
          <w:rFonts w:hAnsi="Times New Roman" w:ascii="Times New Roman"/>
          <w:sz w:val="24"/>
        </w:rPr>
      </w:pPr>
      <w:r w:rsidRPr="00AD3FB0">
        <w:rPr>
          <w:rFonts w:hAnsi="Times New Roman" w:ascii="Times New Roman"/>
          <w:sz w:val="24"/>
        </w:rPr>
        <w:tab/>
        <w:t xml:space="preserve">Trgovački sud u Zagrebu, po sudcu Mihaelu Kovačiću, u </w:t>
      </w:r>
      <w:r>
        <w:rPr>
          <w:rFonts w:hAnsi="Times New Roman" w:ascii="Times New Roman"/>
          <w:sz w:val="24"/>
        </w:rPr>
        <w:t xml:space="preserve">stečajnom postupku nad dužnikom </w:t>
      </w:r>
      <w:r w:rsidRPr="00AD3FB0">
        <w:rPr>
          <w:rFonts w:hAnsi="Times New Roman" w:ascii="Times New Roman"/>
          <w:bCs/>
          <w:sz w:val="24"/>
        </w:rPr>
        <w:t>EDURO d.o.o. – u stečaju, Zagreb, Medvedgradska 7-7a, OIB: 33147244985</w:t>
      </w:r>
      <w:r>
        <w:rPr>
          <w:rFonts w:hAnsi="Times New Roman" w:ascii="Times New Roman"/>
          <w:bCs/>
          <w:sz w:val="24"/>
        </w:rPr>
        <w:t>, 13. siječnja 2017.</w:t>
      </w: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AD3FB0" w:rsidP="00AD3FB0" w:rsidR="00AD3FB0" w:rsidRPr="00AD3FB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 xml:space="preserve">Određuje se </w:t>
      </w:r>
      <w:r>
        <w:rPr>
          <w:rFonts w:cs="Tahoma" w:hAnsi="Times New Roman" w:ascii="Times New Roman"/>
          <w:sz w:val="24"/>
        </w:rPr>
        <w:t>1</w:t>
      </w:r>
      <w:r w:rsidRPr="00AD3FB0">
        <w:rPr>
          <w:rFonts w:cs="Tahoma" w:hAnsi="Times New Roman" w:ascii="Times New Roman"/>
          <w:b/>
          <w:sz w:val="24"/>
        </w:rPr>
        <w:t>. javna dražba</w:t>
      </w:r>
      <w:r w:rsidRPr="00AD3FB0">
        <w:rPr>
          <w:rFonts w:cs="Tahoma" w:hAnsi="Times New Roman" w:ascii="Times New Roman"/>
          <w:sz w:val="24"/>
        </w:rPr>
        <w:t xml:space="preserve"> radi prodaje nekretnina stečajnog dužnika upisanih u: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  <w:t xml:space="preserve">a) </w:t>
      </w:r>
      <w:r w:rsidRPr="00AD3FB0">
        <w:rPr>
          <w:rFonts w:cs="Tahoma" w:hAnsi="Times New Roman" w:ascii="Times New Roman"/>
          <w:sz w:val="24"/>
          <w:u w:val="single"/>
        </w:rPr>
        <w:t>k.o. Lekenik, zk. ul. 76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 xml:space="preserve">- čkbr. 1073/3 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livada Krak</w:t>
      </w:r>
      <w:r w:rsidRPr="00AD3FB0">
        <w:rPr>
          <w:rFonts w:cs="Tahoma" w:hAnsi="Times New Roman" w:ascii="Times New Roman"/>
          <w:sz w:val="24"/>
        </w:rPr>
        <w:tab/>
        <w:t>od 243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1074/2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livada Krak</w:t>
      </w:r>
      <w:r w:rsidRPr="00AD3FB0">
        <w:rPr>
          <w:rFonts w:cs="Tahoma" w:hAnsi="Times New Roman" w:ascii="Times New Roman"/>
          <w:sz w:val="24"/>
        </w:rPr>
        <w:tab/>
        <w:t>od 35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  <w:t xml:space="preserve">b) </w:t>
      </w:r>
      <w:r w:rsidRPr="00AD3FB0">
        <w:rPr>
          <w:rFonts w:cs="Tahoma" w:hAnsi="Times New Roman" w:ascii="Times New Roman"/>
          <w:sz w:val="24"/>
          <w:u w:val="single"/>
        </w:rPr>
        <w:t>k.o. Lekenik, zk. ul. 1240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1071/1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oranica Kali</w:t>
      </w:r>
      <w:r w:rsidRPr="00AD3FB0">
        <w:rPr>
          <w:rFonts w:cs="Tahoma" w:hAnsi="Times New Roman" w:ascii="Times New Roman"/>
          <w:sz w:val="24"/>
        </w:rPr>
        <w:tab/>
        <w:t>od 1320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1071/2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oranica Kali</w:t>
      </w:r>
      <w:r w:rsidRPr="00AD3FB0">
        <w:rPr>
          <w:rFonts w:cs="Tahoma" w:hAnsi="Times New Roman" w:ascii="Times New Roman"/>
          <w:sz w:val="24"/>
        </w:rPr>
        <w:tab/>
        <w:t>od 1413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1073/2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livada Krak</w:t>
      </w:r>
      <w:r w:rsidRPr="00AD3FB0">
        <w:rPr>
          <w:rFonts w:cs="Tahoma" w:hAnsi="Times New Roman" w:ascii="Times New Roman"/>
          <w:sz w:val="24"/>
        </w:rPr>
        <w:tab/>
        <w:t>od 344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  <w:t xml:space="preserve">c) </w:t>
      </w:r>
      <w:r w:rsidRPr="00AD3FB0">
        <w:rPr>
          <w:rFonts w:cs="Tahoma" w:hAnsi="Times New Roman" w:ascii="Times New Roman"/>
          <w:sz w:val="24"/>
          <w:u w:val="single"/>
        </w:rPr>
        <w:t>k.o. Lekenik, zk. ul. 1322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 xml:space="preserve">- čkbr.1072 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oranica Kali</w:t>
      </w:r>
      <w:r w:rsidRPr="00AD3FB0">
        <w:rPr>
          <w:rFonts w:cs="Tahoma" w:hAnsi="Times New Roman" w:ascii="Times New Roman"/>
          <w:sz w:val="24"/>
        </w:rPr>
        <w:tab/>
        <w:t>od 2352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1073/1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livada Krak</w:t>
      </w:r>
      <w:r w:rsidRPr="00AD3FB0">
        <w:rPr>
          <w:rFonts w:cs="Tahoma" w:hAnsi="Times New Roman" w:ascii="Times New Roman"/>
          <w:sz w:val="24"/>
        </w:rPr>
        <w:tab/>
        <w:t>od 1050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- čkbr. 1075</w:t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poslovna građevina u Lekeniku od 3613 m2,</w:t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  <w:t>dvorište u Lekeniku od 6139 m2.</w:t>
      </w:r>
    </w:p>
    <w:p w:rsidRDefault="00AD3FB0" w:rsidP="00AD3FB0" w:rsidR="00AD3FB0" w:rsidRPr="00AD3FB0">
      <w:pPr>
        <w:rPr>
          <w:rFonts w:cs="Tahoma" w:hAnsi="Times New Roman" w:ascii="Times New Roman"/>
          <w:b/>
          <w:sz w:val="24"/>
        </w:rPr>
      </w:pPr>
      <w:r w:rsidRPr="00AD3FB0">
        <w:rPr>
          <w:rFonts w:cs="Tahoma" w:hAnsi="Times New Roman" w:ascii="Times New Roman"/>
          <w:b/>
          <w:sz w:val="24"/>
        </w:rPr>
        <w:tab/>
      </w:r>
    </w:p>
    <w:p w:rsidRDefault="00AD3FB0" w:rsidP="00AD3FB0" w:rsidR="00AD3FB0" w:rsidRPr="00AD3FB0">
      <w:pPr>
        <w:rPr>
          <w:rFonts w:cs="Tahoma" w:hAnsi="Times New Roman" w:ascii="Times New Roman"/>
          <w:sz w:val="24"/>
        </w:rPr>
      </w:pPr>
    </w:p>
    <w:p w:rsidRDefault="00AD3FB0" w:rsidP="00AD3FB0" w:rsidR="00AD3FB0" w:rsidRPr="00AD3FB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 xml:space="preserve">Nekretnine se prodaju kao jedna ekonomsko-funkcionalna cjelina na usmenoj javnoj dražbi koja će se održati:  </w:t>
      </w:r>
    </w:p>
    <w:p w:rsidRDefault="00310AAD" w:rsidP="00AD3FB0" w:rsidR="00310AAD" w:rsidRPr="00AA0757">
      <w:pPr>
        <w:ind w:left="567"/>
        <w:rPr>
          <w:rFonts w:cs="Tahoma" w:hAnsi="Times New Roman" w:ascii="Times New Roman"/>
          <w:sz w:val="24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b/>
          <w:sz w:val="24"/>
          <w:u w:val="single"/>
        </w:rPr>
        <w:t xml:space="preserve">1. veljače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D3FB0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AD3FB0">
        <w:rPr>
          <w:rFonts w:cs="Tahoma" w:hAnsi="Times New Roman" w:ascii="Times New Roman"/>
          <w:b/>
          <w:sz w:val="24"/>
          <w:u w:val="single"/>
        </w:rPr>
        <w:t>10.15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96/II (Mala dvorana.</w:t>
      </w:r>
    </w:p>
    <w:p w:rsidRDefault="00AD3FB0" w:rsidP="00310AAD" w:rsidR="00AD3FB0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AD3FB0" w:rsidP="00F81105" w:rsidR="00AD3FB0" w:rsidRPr="00AD3FB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nekretnina navedenih u stavku I. izreke utvrđuje se u iznosu od </w:t>
      </w:r>
      <w:r w:rsidRPr="00AD3FB0">
        <w:rPr>
          <w:rFonts w:cs="Tahoma" w:hAnsi="Times New Roman" w:ascii="Times New Roman"/>
          <w:b/>
          <w:sz w:val="24"/>
        </w:rPr>
        <w:t>5.100.000,00 kuna.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AD3FB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AD3FB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</w:t>
      </w:r>
      <w:r w:rsidR="00AD3FB0">
        <w:rPr>
          <w:rFonts w:cs="Tahoma" w:hAnsi="Times New Roman" w:ascii="Times New Roman"/>
          <w:sz w:val="24"/>
        </w:rPr>
        <w:t>stavku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II</w:t>
      </w:r>
      <w:r w:rsidR="00E911F7" w:rsidRPr="00AA0757">
        <w:rPr>
          <w:rFonts w:cs="Tahoma" w:hAnsi="Times New Roman" w:ascii="Times New Roman"/>
          <w:sz w:val="24"/>
        </w:rPr>
        <w:t>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AD3FB0">
        <w:rPr>
          <w:rFonts w:cs="Tahoma" w:hAnsi="Times New Roman" w:ascii="Times New Roman"/>
          <w:sz w:val="24"/>
        </w:rPr>
        <w:t>20.000,00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AD3FB0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AD3FB0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AD3FB0">
        <w:rPr>
          <w:rFonts w:cs="Tahoma" w:hAnsi="Times New Roman" w:ascii="Times New Roman"/>
          <w:sz w:val="24"/>
        </w:rPr>
        <w:t>121-15,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AD3FB0">
        <w:rPr>
          <w:rFonts w:cs="Tahoma" w:hAnsi="Times New Roman" w:ascii="Times New Roman"/>
          <w:sz w:val="24"/>
        </w:rPr>
        <w:t xml:space="preserve"> St-121/15</w:t>
      </w:r>
      <w:r w:rsidRPr="00AA0757">
        <w:rPr>
          <w:rFonts w:cs="Tahoma" w:hAnsi="Times New Roman" w:ascii="Times New Roman"/>
          <w:sz w:val="24"/>
        </w:rPr>
        <w:t>". Dokaz o uplati svaki kupac dužan je predočiti s</w:t>
      </w:r>
      <w:r w:rsidR="00AD3FB0">
        <w:rPr>
          <w:rFonts w:cs="Tahoma" w:hAnsi="Times New Roman" w:ascii="Times New Roman"/>
          <w:sz w:val="24"/>
        </w:rPr>
        <w:t>ud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F61829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F6182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F61829">
        <w:rPr>
          <w:rFonts w:cs="Tahoma" w:hAnsi="Times New Roman" w:ascii="Times New Roman"/>
          <w:sz w:val="24"/>
        </w:rPr>
        <w:t>icom pozivom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F61829">
        <w:rPr>
          <w:rFonts w:cs="Tahoma" w:hAnsi="Times New Roman" w:ascii="Times New Roman"/>
          <w:sz w:val="24"/>
        </w:rPr>
        <w:t>098/431-940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F61829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F6182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F6182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Hrvatskoj gopodarskoj komori radi uvođenja u Očevidnik nekretnina i pokretnina sukladno članku 158. stavak  4</w:t>
      </w:r>
      <w:r w:rsidR="00F61829">
        <w:rPr>
          <w:rFonts w:cs="Tahoma" w:hAnsi="Times New Roman" w:ascii="Times New Roman"/>
          <w:sz w:val="24"/>
        </w:rPr>
        <w:t>. Stečajnog zakona kao i objavi na mrežnim stranicama Sudačke mreže.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F61829">
        <w:rPr>
          <w:rFonts w:cs="Tahoma" w:hAnsi="Times New Roman" w:ascii="Times New Roman"/>
          <w:sz w:val="24"/>
        </w:rPr>
        <w:t>13. 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1B7F37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F6182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B7F3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1B7F37" w:rsidP="00310AAD" w:rsidR="001B7F37">
      <w:pPr>
        <w:rPr>
          <w:rFonts w:cs="Tahoma" w:hAnsi="Times New Roman" w:ascii="Times New Roman"/>
          <w:sz w:val="24"/>
        </w:rPr>
      </w:pPr>
    </w:p>
    <w:p w:rsidRDefault="001B7F37" w:rsidP="00310AAD" w:rsidR="001B7F3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B7F3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B7F37">
      <w:pPr>
        <w:rPr>
          <w:rFonts w:cs="Tahoma" w:hAnsi="Times New Roman" w:ascii="Times New Roman"/>
          <w:color w:themeColor="background1" w:val="FFFFFF"/>
          <w:sz w:val="24"/>
        </w:rPr>
      </w:pPr>
      <w:r w:rsidRPr="001B7F3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1B7F3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B7F37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F61829" w:rsidRPr="001B7F37">
        <w:rPr>
          <w:rFonts w:cs="Tahoma" w:hAnsi="Times New Roman" w:ascii="Times New Roman"/>
          <w:color w:themeColor="background1" w:val="FFFFFF"/>
          <w:sz w:val="24"/>
        </w:rPr>
        <w:t>j</w:t>
      </w:r>
      <w:r w:rsidRPr="001B7F37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61829" w:rsidRPr="001B7F37">
        <w:rPr>
          <w:rFonts w:cs="Tahoma" w:hAnsi="Times New Roman" w:ascii="Times New Roman"/>
          <w:color w:themeColor="background1" w:val="FFFFFF"/>
          <w:sz w:val="24"/>
        </w:rPr>
        <w:t xml:space="preserve">ici, osobno </w:t>
      </w:r>
    </w:p>
    <w:p w:rsidRDefault="008B1941" w:rsidP="00310AAD" w:rsidR="008B1941" w:rsidRPr="001B7F3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B7F37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F61829" w:rsidRPr="001B7F37">
        <w:rPr>
          <w:rFonts w:cs="Tahoma" w:hAnsi="Times New Roman" w:ascii="Times New Roman"/>
          <w:color w:themeColor="background1" w:val="FFFFFF"/>
          <w:sz w:val="24"/>
        </w:rPr>
        <w:t>Sisku</w:t>
      </w:r>
    </w:p>
    <w:p w:rsidRDefault="00F61829" w:rsidP="00F61829" w:rsidR="00F61829" w:rsidRPr="001B7F37">
      <w:pPr>
        <w:ind w:left="360"/>
        <w:rPr>
          <w:rFonts w:cs="Tahoma" w:hAnsi="Times New Roman" w:ascii="Times New Roman"/>
          <w:i/>
          <w:color w:themeColor="background1" w:val="FFFFFF"/>
          <w:sz w:val="24"/>
        </w:rPr>
      </w:pPr>
      <w:r w:rsidRPr="001B7F3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61829" w:rsidP="00F61829" w:rsidR="00F61829" w:rsidRPr="001B7F37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1B7F37">
        <w:rPr>
          <w:rFonts w:cs="Tahoma" w:hAnsi="Times New Roman" w:ascii="Times New Roman"/>
          <w:color w:themeColor="background1" w:val="FFFFFF"/>
          <w:sz w:val="24"/>
        </w:rPr>
        <w:t xml:space="preserve">3. </w:t>
      </w:r>
      <w:r w:rsidR="00B05C64" w:rsidRPr="001B7F37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Pr="001B7F37">
        <w:rPr>
          <w:rFonts w:cs="Tahoma" w:hAnsi="Times New Roman" w:ascii="Times New Roman"/>
          <w:bCs/>
          <w:color w:themeColor="background1" w:val="FFFFFF"/>
          <w:sz w:val="24"/>
        </w:rPr>
        <w:t xml:space="preserve">Raiffeisenbank Austria d.d. Zagreb, Petrinjska 59, zastupane po odvjetnicima iz </w:t>
      </w:r>
    </w:p>
    <w:p w:rsidRDefault="00F61829" w:rsidP="00F61829" w:rsidR="00F61829" w:rsidRPr="001B7F37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1B7F37">
        <w:rPr>
          <w:rFonts w:cs="Tahoma" w:hAnsi="Times New Roman" w:ascii="Times New Roman"/>
          <w:bCs/>
          <w:color w:themeColor="background1" w:val="FFFFFF"/>
          <w:sz w:val="24"/>
        </w:rPr>
        <w:t xml:space="preserve">     Odvjetničkog društva Glamuzina&amp;Grošeta, Zagreb, Krajiška 27</w:t>
      </w:r>
    </w:p>
    <w:p w:rsidRDefault="00F61829" w:rsidP="00F61829" w:rsidR="00F61829" w:rsidRPr="001B7F37">
      <w:pPr>
        <w:rPr>
          <w:rFonts w:cs="Tahoma" w:hAnsi="Times New Roman" w:ascii="Times New Roman"/>
          <w:color w:themeColor="background1" w:val="FFFFFF"/>
          <w:sz w:val="24"/>
        </w:rPr>
      </w:pPr>
      <w:r w:rsidRPr="001B7F37">
        <w:rPr>
          <w:rFonts w:cs="Tahoma" w:hAnsi="Times New Roman" w:ascii="Times New Roman"/>
          <w:bCs/>
          <w:color w:themeColor="background1" w:val="FFFFFF"/>
          <w:sz w:val="24"/>
        </w:rPr>
        <w:t>4.   R</w:t>
      </w:r>
      <w:r w:rsidR="008B1941" w:rsidRPr="001B7F37">
        <w:rPr>
          <w:rFonts w:cs="Tahoma" w:hAnsi="Times New Roman" w:ascii="Times New Roman"/>
          <w:color w:themeColor="background1" w:val="FFFFFF"/>
          <w:sz w:val="24"/>
        </w:rPr>
        <w:t>epublika Hrvatska, po zz. Županijskom državnom odvjetništvu u</w:t>
      </w:r>
      <w:r w:rsidRPr="001B7F37">
        <w:rPr>
          <w:rFonts w:cs="Tahoma" w:hAnsi="Times New Roman" w:ascii="Times New Roman"/>
          <w:color w:themeColor="background1" w:val="FFFFFF"/>
          <w:sz w:val="24"/>
        </w:rPr>
        <w:t xml:space="preserve"> Sisku</w:t>
      </w:r>
      <w:r w:rsidR="008B1941" w:rsidRPr="001B7F37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61829" w:rsidP="00F61829" w:rsidR="00310AAD" w:rsidRPr="001B7F37">
      <w:pPr>
        <w:rPr>
          <w:rFonts w:cs="Tahoma" w:hAnsi="Times New Roman" w:ascii="Times New Roman"/>
          <w:color w:themeColor="background1" w:val="FFFFFF"/>
          <w:sz w:val="24"/>
        </w:rPr>
      </w:pPr>
      <w:r w:rsidRPr="001B7F37">
        <w:rPr>
          <w:rFonts w:cs="Tahoma" w:hAnsi="Times New Roman" w:ascii="Times New Roman"/>
          <w:color w:themeColor="background1" w:val="FFFFFF"/>
          <w:sz w:val="24"/>
        </w:rPr>
        <w:t xml:space="preserve">5.   </w:t>
      </w:r>
      <w:r w:rsidR="008B1941" w:rsidRPr="001B7F37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1B7F37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1B7F3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BD8" w:rsidR="00417BD8">
      <w:r>
        <w:separator/>
      </w:r>
    </w:p>
  </w:endnote>
  <w:endnote w:id="0" w:type="continuationSeparator">
    <w:p w:rsidRDefault="00417BD8" w:rsidR="00417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BD8" w:rsidR="00417BD8">
      <w:r>
        <w:separator/>
      </w:r>
    </w:p>
  </w:footnote>
  <w:footnote w:id="0" w:type="continuationSeparator">
    <w:p w:rsidRDefault="00417BD8" w:rsidR="00417B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B5456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AD3FB0">
      <w:rPr>
        <w:rFonts w:hAnsi="Times New Roman" w:ascii="Times New Roman"/>
        <w:szCs w:val="22"/>
      </w:rPr>
      <w:t>121/15</w:t>
    </w:r>
    <w:r w:rsidR="001B7F37">
      <w:rPr>
        <w:rFonts w:hAnsi="Times New Roman" w:ascii="Times New Roman"/>
        <w:szCs w:val="22"/>
      </w:rPr>
      <w:t>-38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AF8AF206"/>
    <w:lvl w:tplc="98325E5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43E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D66C0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B7F37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7BD8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0FB6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3FB0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643E3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829"/>
    <w:rsid w:val="00F61A18"/>
    <w:rsid w:val="00F81105"/>
    <w:rsid w:val="00F86FD0"/>
    <w:rsid w:val="00FB545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B5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45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B5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45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</izvorni_sadrzaj>
    <derivirana_varijabla naziv="DomainObject.Predmet.StrankaFormated_1">  Raiffeisenbank Austria d.d. zastupanog po punomoćniku OD GLAMUZINA&amp;GROŠETA</derivirana_varijabla>
  </DomainObject.Predmet.StrankaFormated>
  <DomainObject.Predmet.StrankaFormatedOIB>
    <izvorni_sadrzaj>  Raiffeisenbank Austria d.d., OIB 53056966535 zastupanog po punomoćniku OD GLAMUZINA&amp;GROŠETA</izvorni_sadrzaj>
    <derivirana_varijabla naziv="DomainObject.Predmet.StrankaFormatedOIB_1">  Raiffeisenbank Austria d.d., OIB 53056966535 zastupanog po punomoćniku OD GLAMUZINA&amp;GROŠETA</derivirana_varijabla>
  </DomainObject.Predmet.StrankaFormatedOIB>
  <DomainObject.Predmet.StrankaFormatedWithAdress>
    <izvorni_sadrzaj> Raiffeisenbank Austria d.d., Petrinjska 59, 10000 Zagreb zastupanog po punomoćniku OD GLAMUZINA&amp;GROŠETA</izvorni_sadrzaj>
    <derivirana_varijabla naziv="DomainObject.Predmet.StrankaFormatedWithAdress_1"> Raiffeisenbank Austria d.d., Petrinjska 59, 10000 Zagreb zastupanog po punomoćniku OD GLAMUZINA&amp;GROŠETA</derivirana_varijabla>
  </DomainObject.Predmet.StrankaFormatedWithAdress>
  <DomainObject.Predmet.StrankaFormatedWithAdressOIB>
    <izvorni_sadrzaj> Raiffeisenbank Austria d.d., OIB 53056966535, Petrinjska 59, 10000 Zagreb zastupanog po punomoćniku OD GLAMUZINA&amp;GROŠETA</izvorni_sadrzaj>
    <derivirana_varijabla naziv="DomainObject.Predmet.StrankaFormatedWithAdressOIB_1"> Raiffeisenbank Austria d.d., OIB 53056966535, Petrinjska 59, 10000 Zagreb zastupanog po punomoćniku OD GLAMUZINA&amp;GROŠETA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</izvorni_sadrzaj>
    <derivirana_varijabla naziv="DomainObject.Predmet.StrankaListFormated_1">
      <item>Raiffeisenbank Austria d.d. zastupanog po punomoćniku OD GLAMUZINA&amp;GROŠETA</item>
    </derivirana_varijabla>
  </DomainObject.Predmet.StrankaListFormated>
  <DomainObject.Predmet.StrankaListFormatedOIB>
    <izvorni_sadrzaj>
      <item>Raiffeisenbank Austria d.d., OIB 53056966535 zastupanog po punomoćniku OD GLAMUZINA&amp;GROŠETA</item>
    </izvorni_sadrzaj>
    <derivirana_varijabla naziv="DomainObject.Predmet.StrankaListFormatedOIB_1">
      <item>Raiffeisenbank Austria d.d., OIB 53056966535 zastupanog po punomoćniku OD GLAMUZINA&amp;GROŠETA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</izvorni_sadrzaj>
    <derivirana_varijabla naziv="DomainObject.Predmet.StrankaListFormatedWithAdress_1">
      <item>Raiffeisenbank Austria d.d., Petrinjska 59, 10000 Zagreb zastupanog po punomoćniku OD GLAMUZINA&amp;GROŠETA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</izvorni_sadrzaj>
    <derivirana_varijabla naziv="DomainObject.Predmet.StrankaListFormatedWithAdressOIB_1">
      <item>Raiffeisenbank Austria d.d., OIB 53056966535, Petrinjska 59, 10000 Zagreb zastupanog po punomoćniku OD GLAMUZINA&amp;GROŠETA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</izvorni_sadrzaj>
    <derivirana_varijabla naziv="DomainObject.Predmet.SudioniciListNaziv_1">
      <item>Raiffeisenbank Austria d.d.</item>
      <item>EDURO d.o.o.</item>
      <item>OD GLAMUZINA&amp;GROŠETA</item>
      <item>Branka Malbašić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</izvorni_sadrzaj>
    <derivirana_varijabla naziv="DomainObject.Predmet.SudioniciListNazivOIB_1">
      <item>, OIB 53056966535</item>
      <item>, OIB 33147244985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3064</properties:Characters>
  <properties:Lines>91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2017-01-13T13:25:00Z</dcterms:created>
  <dc:creator>MK</dc:creator>
  <cp:lastModifiedBy>Sonja Pilić</cp:lastModifiedBy>
  <cp:lastPrinted>2017-01-13T13:26:00Z</cp:lastPrinted>
  <dcterms:modified xmlns:xsi="http://www.w3.org/2001/XMLSchema-instance" xsi:type="dcterms:W3CDTF">2017-01-13T13:28:00Z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