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fb5f" w14:paraId="15efb5f" w:rsidRDefault="00847790" w:rsidP="00E840B3" w:rsidR="00847790" w:rsidRPr="00847790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bookmarkStart w:name="_GoBack" w:id="0"/>
      <w:bookmarkEnd w:id="0"/>
      <w:r w:rsidRPr="00E840B3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="00E840B3" w:rsidRPr="00E840B3">
        <w:rPr>
          <w:rFonts w:hAnsi="Times New Roman" w:ascii="Times New Roman"/>
          <w:sz w:val="24"/>
          <w:szCs w:val="24"/>
        </w:rPr>
        <w:t>6 St-</w:t>
      </w:r>
      <w:r w:rsidR="00542551">
        <w:rPr>
          <w:rFonts w:hAnsi="Times New Roman" w:ascii="Times New Roman"/>
          <w:sz w:val="24"/>
          <w:szCs w:val="24"/>
        </w:rPr>
        <w:t>357/16-17</w:t>
      </w:r>
    </w:p>
    <w:p w:rsidRDefault="00847790" w:rsidP="00E840B3" w:rsidR="00E840B3">
      <w:pPr>
        <w:pStyle w:val="Bezproreda"/>
        <w:rPr>
          <w:rStyle w:val="Naglaeno"/>
        </w:rPr>
      </w:pPr>
      <w:r>
        <w:rPr>
          <w:rStyle w:val="Naglaeno"/>
        </w:rPr>
        <w:t xml:space="preserve">   </w:t>
      </w:r>
      <w:r w:rsidR="00542551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790" w:rsidP="00E840B3" w:rsidR="00E840B3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47790" w:rsidP="00E840B3" w:rsidR="00847790" w:rsidRPr="00E840B3">
      <w:pPr>
        <w:pStyle w:val="Bezproreda"/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E840B3" w:rsidP="00E840B3" w:rsidR="000D19F5" w:rsidRPr="00E840B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</w:p>
    <w:p w:rsidRDefault="00F427F2" w:rsidP="00847790" w:rsidR="00F427F2">
      <w:pPr>
        <w:pStyle w:val="Bezproreda1"/>
        <w:jc w:val="center"/>
        <w:rPr>
          <w:rFonts w:cs="Arial" w:hAnsi="Arial" w:ascii="Arial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542551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54255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42551">
        <w:rPr>
          <w:rFonts w:hAnsi="Times New Roman" w:ascii="Times New Roman"/>
          <w:sz w:val="24"/>
          <w:szCs w:val="24"/>
        </w:rPr>
        <w:t xml:space="preserve">Trgovački sud u Osijeku, po sucu pojedincu Nada Roso kao stečajnom sucu, u predmetu predlagatelja </w:t>
      </w:r>
      <w:r w:rsidR="00542551" w:rsidRPr="00542551">
        <w:rPr>
          <w:rFonts w:hAnsi="Times New Roman" w:ascii="Times New Roman"/>
          <w:b/>
          <w:sz w:val="24"/>
          <w:szCs w:val="24"/>
        </w:rPr>
        <w:t>VOLODER j.d.o.o. Ivankovo, Trg bana Jelačića 9, MBS 030135438, OIB 63038698052</w:t>
      </w:r>
      <w:r w:rsidRPr="00542551">
        <w:rPr>
          <w:rFonts w:hAnsi="Times New Roman" w:ascii="Times New Roman"/>
          <w:sz w:val="24"/>
          <w:szCs w:val="24"/>
        </w:rPr>
        <w:t xml:space="preserve">, dana  </w:t>
      </w:r>
      <w:r w:rsidR="00542551">
        <w:rPr>
          <w:rFonts w:hAnsi="Times New Roman" w:ascii="Times New Roman"/>
          <w:sz w:val="24"/>
          <w:szCs w:val="24"/>
        </w:rPr>
        <w:t>31. kolovoza 2016. g.,</w:t>
      </w:r>
    </w:p>
    <w:p w:rsidRDefault="002C0D19" w:rsidP="00E32CE3" w:rsidR="002C0D19" w:rsidRPr="00542551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542551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826F89" w:rsidR="00826F89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709"/>
        <w:jc w:val="both"/>
        <w:rPr>
          <w:b w:val="false"/>
          <w:sz w:val="24"/>
          <w:szCs w:val="24"/>
        </w:rPr>
      </w:pPr>
      <w:r w:rsidRPr="00826F89">
        <w:rPr>
          <w:sz w:val="24"/>
          <w:szCs w:val="24"/>
        </w:rPr>
        <w:t xml:space="preserve">Stečajnoj upraviteljici </w:t>
      </w:r>
      <w:r w:rsidR="00826F89" w:rsidRPr="00826F89">
        <w:rPr>
          <w:sz w:val="24"/>
          <w:szCs w:val="24"/>
        </w:rPr>
        <w:t xml:space="preserve">Lidija Balog dipl. oec. iz Bilja, Vinogradska 17, OIB 90656042786 </w:t>
      </w:r>
      <w:r w:rsidR="00826F89" w:rsidRPr="0075314D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542551" w:rsidRPr="00542551">
        <w:rPr>
          <w:sz w:val="24"/>
          <w:szCs w:val="24"/>
        </w:rPr>
        <w:t>VOLODER j.d.o.o. Ivankovo, Trg bana Jelačića 9, MBS 030135438, OIB 63038698052</w:t>
      </w:r>
      <w:r w:rsidR="00542551">
        <w:rPr>
          <w:b w:val="false"/>
          <w:sz w:val="24"/>
          <w:szCs w:val="24"/>
        </w:rPr>
        <w:t xml:space="preserve"> </w:t>
      </w:r>
      <w:r w:rsidR="00826F89" w:rsidRPr="0075314D">
        <w:rPr>
          <w:b w:val="false"/>
          <w:sz w:val="24"/>
          <w:szCs w:val="24"/>
        </w:rPr>
        <w:t xml:space="preserve">u iznosu od </w:t>
      </w:r>
      <w:r w:rsidR="00542551">
        <w:rPr>
          <w:b w:val="false"/>
          <w:sz w:val="24"/>
          <w:szCs w:val="24"/>
        </w:rPr>
        <w:t>3.500,00</w:t>
      </w:r>
      <w:r w:rsidR="00826F89">
        <w:rPr>
          <w:b w:val="false"/>
          <w:sz w:val="24"/>
          <w:szCs w:val="24"/>
        </w:rPr>
        <w:t xml:space="preserve"> </w:t>
      </w:r>
      <w:r w:rsidR="00826F89" w:rsidRPr="0075314D">
        <w:rPr>
          <w:b w:val="false"/>
          <w:sz w:val="24"/>
          <w:szCs w:val="24"/>
        </w:rPr>
        <w:t>kn</w:t>
      </w:r>
      <w:r w:rsidR="00542551">
        <w:rPr>
          <w:b w:val="false"/>
          <w:sz w:val="24"/>
          <w:szCs w:val="24"/>
        </w:rPr>
        <w:t xml:space="preserve"> bruto</w:t>
      </w:r>
      <w:r w:rsidR="00826F89" w:rsidRPr="0075314D">
        <w:rPr>
          <w:b w:val="false"/>
          <w:sz w:val="24"/>
          <w:szCs w:val="24"/>
        </w:rPr>
        <w:t>, sukladno članku 29. st. 1. i 2. Stečajnog zakona i članku 7. Uredbe o kriterijima i načinu obračuna i plaćanja nagrada stečajnim upraviteljima.</w:t>
      </w:r>
    </w:p>
    <w:p w:rsidRDefault="00542551" w:rsidP="00542551" w:rsidR="00542551" w:rsidRPr="00542551">
      <w:pPr>
        <w:pStyle w:val="Naslov1"/>
        <w:shd w:fill="FFFFFF" w:color="auto" w:val="clear"/>
        <w:spacing w:afterAutospacing="false" w:after="0" w:beforeAutospacing="false" w:before="0"/>
        <w:ind w:left="709"/>
        <w:jc w:val="both"/>
        <w:rPr>
          <w:b w:val="false"/>
          <w:sz w:val="24"/>
          <w:szCs w:val="24"/>
        </w:rPr>
      </w:pPr>
    </w:p>
    <w:p w:rsidRDefault="00542551" w:rsidP="00542551" w:rsidR="00542551" w:rsidRPr="00542551">
      <w:pPr>
        <w:pStyle w:val="Odlomakpopisa"/>
        <w:numPr>
          <w:ilvl w:val="0"/>
          <w:numId w:val="16"/>
        </w:numPr>
        <w:spacing w:after="120"/>
        <w:contextualSpacing/>
        <w:jc w:val="both"/>
        <w:rPr>
          <w:rFonts w:hAnsi="Times New Roman" w:ascii="Times New Roman"/>
          <w:sz w:val="24"/>
          <w:szCs w:val="24"/>
        </w:rPr>
      </w:pPr>
      <w:r w:rsidRPr="00542551">
        <w:rPr>
          <w:rFonts w:hAnsi="Times New Roman" w:ascii="Times New Roman"/>
          <w:sz w:val="24"/>
          <w:szCs w:val="24"/>
        </w:rPr>
        <w:t xml:space="preserve">Nalaže se računovodstvu ovoga suda da sa kontovnika 8500 isplati  iznos od 3.500,00 kn </w:t>
      </w:r>
      <w:r w:rsidRPr="00542551">
        <w:rPr>
          <w:rFonts w:hAnsi="Times New Roman" w:ascii="Times New Roman"/>
          <w:b/>
          <w:sz w:val="24"/>
          <w:szCs w:val="24"/>
        </w:rPr>
        <w:t xml:space="preserve">bruto </w:t>
      </w:r>
      <w:r w:rsidRPr="00542551">
        <w:rPr>
          <w:rFonts w:hAnsi="Times New Roman" w:ascii="Times New Roman"/>
          <w:sz w:val="24"/>
          <w:szCs w:val="24"/>
        </w:rPr>
        <w:t>stečajnoj upraviteljici</w:t>
      </w:r>
      <w:r w:rsidRPr="00542551">
        <w:rPr>
          <w:rFonts w:hAnsi="Times New Roman" w:ascii="Times New Roman"/>
          <w:b/>
          <w:sz w:val="24"/>
          <w:szCs w:val="24"/>
        </w:rPr>
        <w:t xml:space="preserve"> </w:t>
      </w:r>
      <w:r w:rsidRPr="00542551">
        <w:rPr>
          <w:rFonts w:hAnsi="Times New Roman" w:ascii="Times New Roman"/>
          <w:sz w:val="24"/>
          <w:szCs w:val="24"/>
        </w:rPr>
        <w:t>Lidija Balog dipl. oec. iz Bilja, Vinogradska 17, OIB 90656042786</w:t>
      </w:r>
      <w:r>
        <w:rPr>
          <w:rFonts w:hAnsi="Times New Roman" w:ascii="Times New Roman"/>
          <w:sz w:val="24"/>
          <w:szCs w:val="24"/>
        </w:rPr>
        <w:t xml:space="preserve">, </w:t>
      </w:r>
      <w:r w:rsidRPr="00542551">
        <w:rPr>
          <w:rFonts w:hAnsi="Times New Roman" w:ascii="Times New Roman"/>
          <w:sz w:val="24"/>
          <w:szCs w:val="24"/>
        </w:rPr>
        <w:t>nakon pravomoćnosti ovog rješenja.</w:t>
      </w:r>
    </w:p>
    <w:p w:rsidRDefault="00542551" w:rsidP="00542551" w:rsidR="00542551">
      <w:pPr>
        <w:pStyle w:val="Odlomakpopisa"/>
        <w:numPr>
          <w:ilvl w:val="0"/>
          <w:numId w:val="16"/>
        </w:numPr>
        <w:spacing w:after="120"/>
        <w:contextualSpacing/>
        <w:jc w:val="both"/>
        <w:rPr>
          <w:rFonts w:hAnsi="Times New Roman" w:ascii="Times New Roman"/>
          <w:sz w:val="24"/>
          <w:szCs w:val="24"/>
        </w:rPr>
      </w:pPr>
      <w:r w:rsidRPr="00542551">
        <w:rPr>
          <w:rFonts w:hAnsi="Times New Roman" w:ascii="Times New Roman"/>
          <w:sz w:val="24"/>
          <w:szCs w:val="24"/>
        </w:rPr>
        <w:t>Ovo rješenje objaviti će se u izvodu, na mrežnoj stranici e-Oglasna ploča</w:t>
      </w:r>
      <w:r>
        <w:rPr>
          <w:rFonts w:hAnsi="Times New Roman" w:ascii="Times New Roman"/>
          <w:sz w:val="24"/>
          <w:szCs w:val="24"/>
        </w:rPr>
        <w:t xml:space="preserve"> Trgovačkog suda u Osijeku (čl. 94 st. 4 SZ – NN br. 71/15).</w:t>
      </w:r>
    </w:p>
    <w:p w:rsidRDefault="00F949C5" w:rsidP="002C0D19" w:rsidR="00F949C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F949C5" w:rsidR="00F949C5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2C0D19" w:rsidP="002C0D19" w:rsidR="002C0D19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26F89" w:rsidP="00826F89" w:rsidR="00826F89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542551">
        <w:rPr>
          <w:rFonts w:hAnsi="Times New Roman" w:ascii="Times New Roman"/>
          <w:sz w:val="24"/>
          <w:szCs w:val="24"/>
        </w:rPr>
        <w:t>357/16 od 18. veljače 2016.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te je za privremenu stečajnu upraviteljicu imenovana </w:t>
      </w:r>
      <w:r>
        <w:rPr>
          <w:rFonts w:hAnsi="Times New Roman" w:ascii="Times New Roman"/>
          <w:sz w:val="24"/>
          <w:szCs w:val="24"/>
        </w:rPr>
        <w:t>Lidija Balog iz Osijeka.</w:t>
      </w:r>
    </w:p>
    <w:p w:rsidRDefault="00826F89" w:rsidP="00826F89" w:rsidR="00826F89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542551" w:rsidP="00826F89" w:rsidR="00542551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542551" w:rsidP="00826F89" w:rsidR="00542551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542551" w:rsidP="00826F89" w:rsidR="00542551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542551" w:rsidP="00826F89" w:rsidR="00542551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542551" w:rsidP="00826F89" w:rsidR="00542551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542551" w:rsidP="00826F89" w:rsidR="00542551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542551" w:rsidP="00542551" w:rsidR="00542551" w:rsidRPr="00847790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E840B3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357/16-17</w:t>
      </w:r>
    </w:p>
    <w:p w:rsidRDefault="00826F89" w:rsidP="00826F89" w:rsidR="00826F89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26F89" w:rsidP="00826F89" w:rsidR="00826F89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 xml:space="preserve">rivremena stečajna upraviteljica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 xml:space="preserve">izvršila uvid u poslovnu i financijsku dokumentaciju dužnika i sačinila pisano izvješće koje je usmeno izložila na ročištu od </w:t>
      </w:r>
      <w:r>
        <w:rPr>
          <w:rFonts w:hAnsi="Times New Roman" w:ascii="Times New Roman"/>
          <w:sz w:val="24"/>
          <w:szCs w:val="24"/>
        </w:rPr>
        <w:t xml:space="preserve"> </w:t>
      </w:r>
      <w:r w:rsidR="00542551">
        <w:rPr>
          <w:rFonts w:hAnsi="Times New Roman" w:ascii="Times New Roman"/>
          <w:sz w:val="24"/>
          <w:szCs w:val="24"/>
        </w:rPr>
        <w:t>19. travnja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Ujedno je tražene podatke pribavila od zemljišnoknjižnog odjela Općinskog suda, FINE. </w:t>
      </w:r>
    </w:p>
    <w:p w:rsidRDefault="00826F89" w:rsidP="00826F89" w:rsidR="00826F89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826F89" w:rsidP="00826F89" w:rsidR="00826F89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Stečajna upraviteljica je </w:t>
      </w:r>
      <w:r>
        <w:rPr>
          <w:rFonts w:hAnsi="Times New Roman" w:ascii="Times New Roman"/>
          <w:sz w:val="24"/>
          <w:szCs w:val="24"/>
        </w:rPr>
        <w:t xml:space="preserve">pisanom zamolbom od </w:t>
      </w:r>
      <w:r w:rsidR="00542551">
        <w:rPr>
          <w:rFonts w:hAnsi="Times New Roman" w:ascii="Times New Roman"/>
          <w:sz w:val="24"/>
          <w:szCs w:val="24"/>
        </w:rPr>
        <w:t>27. svibnja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joj se isplati </w:t>
      </w:r>
      <w:r>
        <w:rPr>
          <w:rFonts w:hAnsi="Times New Roman" w:ascii="Times New Roman"/>
          <w:sz w:val="24"/>
          <w:szCs w:val="24"/>
        </w:rPr>
        <w:t xml:space="preserve">nagrada </w:t>
      </w:r>
      <w:r w:rsidRPr="0086293E">
        <w:rPr>
          <w:rFonts w:hAnsi="Times New Roman" w:ascii="Times New Roman"/>
          <w:sz w:val="24"/>
          <w:szCs w:val="24"/>
        </w:rPr>
        <w:t xml:space="preserve"> za poslove obavljene u prethodnom ispitnom postupku.</w:t>
      </w:r>
    </w:p>
    <w:p w:rsidRDefault="00826F89" w:rsidP="00826F89" w:rsidR="00826F89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826F89" w:rsidP="00826F89" w:rsidR="00826F89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7 st. 1 Uredbe o kriterijima i načinu obračuna i plaćanja nagrada stečajnim upraviteljima (NN br. 189/03 u daljnjem tekstu Uredba) propisano je da privremenom stečajnom upravitelju pripada pravo na jednokratnu nagradu za poslove obavljene u prethodnom postupku (postupku ispitivanja uvjeta za otvaranje stečajnog postupka) koju će odrediti stečajni sudac vodeći računa o kriterijima iz </w:t>
      </w:r>
      <w:r>
        <w:rPr>
          <w:rFonts w:hAnsi="Times New Roman" w:ascii="Times New Roman"/>
          <w:sz w:val="24"/>
          <w:szCs w:val="24"/>
        </w:rPr>
        <w:t xml:space="preserve">čl. 7 </w:t>
      </w:r>
      <w:r w:rsidRPr="0086293E">
        <w:rPr>
          <w:rFonts w:hAnsi="Times New Roman" w:ascii="Times New Roman"/>
          <w:sz w:val="24"/>
          <w:szCs w:val="24"/>
        </w:rPr>
        <w:t>ove Uredbe, kao što je to u konkretnom slučaju,</w:t>
      </w:r>
      <w:r>
        <w:rPr>
          <w:rFonts w:hAnsi="Times New Roman" w:ascii="Times New Roman"/>
          <w:sz w:val="24"/>
          <w:szCs w:val="24"/>
        </w:rPr>
        <w:t xml:space="preserve"> te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 xml:space="preserve">nagrada </w:t>
      </w:r>
      <w:r w:rsidRPr="0086293E">
        <w:rPr>
          <w:rFonts w:hAnsi="Times New Roman" w:ascii="Times New Roman"/>
          <w:sz w:val="24"/>
          <w:szCs w:val="24"/>
        </w:rPr>
        <w:t xml:space="preserve">obračunava </w:t>
      </w:r>
      <w:r>
        <w:rPr>
          <w:rFonts w:hAnsi="Times New Roman" w:ascii="Times New Roman"/>
          <w:sz w:val="24"/>
          <w:szCs w:val="24"/>
        </w:rPr>
        <w:t>primjenom</w:t>
      </w:r>
      <w:r w:rsidRPr="0086293E">
        <w:rPr>
          <w:rFonts w:hAnsi="Times New Roman" w:ascii="Times New Roman"/>
          <w:sz w:val="24"/>
          <w:szCs w:val="24"/>
        </w:rPr>
        <w:t xml:space="preserve"> kriterija iz </w:t>
      </w:r>
      <w:r>
        <w:rPr>
          <w:rFonts w:hAnsi="Times New Roman" w:ascii="Times New Roman"/>
          <w:sz w:val="24"/>
          <w:szCs w:val="24"/>
        </w:rPr>
        <w:t>navedenog članka</w:t>
      </w:r>
      <w:r w:rsidRPr="0086293E">
        <w:rPr>
          <w:rFonts w:hAnsi="Times New Roman" w:ascii="Times New Roman"/>
          <w:sz w:val="24"/>
          <w:szCs w:val="24"/>
        </w:rPr>
        <w:t xml:space="preserve"> Uredbe.</w:t>
      </w:r>
    </w:p>
    <w:p w:rsidRDefault="00826F89" w:rsidP="00826F89" w:rsidR="00826F89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826F89" w:rsidP="00826F89" w:rsidR="00826F89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stečajna upraviteljica osobnim zalaganjem, korektnim odnosom i stručnošću obavila poslove u prethodnom postupku određena joj je nagrada u </w:t>
      </w:r>
      <w:r w:rsidR="00542551">
        <w:rPr>
          <w:rFonts w:hAnsi="Times New Roman" w:ascii="Times New Roman"/>
          <w:sz w:val="24"/>
          <w:szCs w:val="24"/>
        </w:rPr>
        <w:t xml:space="preserve">bruto iznosu od 3.500,00 </w:t>
      </w:r>
      <w:r>
        <w:rPr>
          <w:rFonts w:hAnsi="Times New Roman" w:ascii="Times New Roman"/>
          <w:sz w:val="24"/>
          <w:szCs w:val="24"/>
        </w:rPr>
        <w:t xml:space="preserve">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826F89" w:rsidP="00826F89" w:rsidR="00826F89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2C0D19" w:rsidR="00F949C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F427F2" w:rsidR="003B450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542551">
        <w:rPr>
          <w:rFonts w:hAnsi="Times New Roman" w:ascii="Times New Roman"/>
          <w:sz w:val="24"/>
          <w:szCs w:val="24"/>
        </w:rPr>
        <w:t>31. kolovoza 2016. g.</w:t>
      </w:r>
    </w:p>
    <w:p w:rsidRDefault="000D19F5" w:rsidP="00F427F2" w:rsidR="000D19F5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0D19F5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542551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</w:t>
      </w:r>
      <w:r w:rsidR="00542551">
        <w:rPr>
          <w:rFonts w:hAnsi="Times New Roman" w:ascii="Times New Roman"/>
          <w:sz w:val="24"/>
          <w:szCs w:val="24"/>
        </w:rPr>
        <w:t xml:space="preserve">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840B3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F427F2">
        <w:rPr>
          <w:rFonts w:hAnsi="Times New Roman" w:ascii="Times New Roman"/>
          <w:sz w:val="24"/>
          <w:szCs w:val="24"/>
        </w:rPr>
        <w:t>ogl. ploča</w:t>
      </w:r>
    </w:p>
    <w:p w:rsidRDefault="00542551" w:rsidP="00F427F2" w:rsidR="0054255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st. uprav. Lidija Balog, Bilje, Vinogradska 17</w:t>
      </w:r>
    </w:p>
    <w:p w:rsidRDefault="00542551" w:rsidP="00F427F2" w:rsidR="0054255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826F89" w:rsidP="003B450C" w:rsidR="00F427F2" w:rsidRPr="00826F8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R-14.1.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0D19F5">
        <w:rPr>
          <w:rFonts w:hAnsi="Times New Roman" w:ascii="Times New Roman"/>
          <w:sz w:val="24"/>
          <w:szCs w:val="24"/>
        </w:rPr>
        <w:t xml:space="preserve">                                   </w:t>
      </w:r>
      <w:r w:rsidR="000D19F5" w:rsidRPr="00F427F2">
        <w:rPr>
          <w:rFonts w:hAnsi="Times New Roman" w:ascii="Times New Roman"/>
          <w:sz w:val="24"/>
          <w:szCs w:val="24"/>
        </w:rPr>
        <w:t>STEČAJNI SUDAC</w:t>
      </w:r>
    </w:p>
    <w:p w:rsidRDefault="000D19F5" w:rsidP="000D19F5" w:rsidR="000D19F5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0D19F5" w:rsidP="00623784" w:rsidR="000D19F5" w:rsidRP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0D19F5" w:rsidP="000D19F5" w:rsidR="000D19F5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</w:t>
      </w:r>
      <w:r w:rsidRPr="00F427F2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211F" w:rsidP="00F427F2" w:rsidR="007A211F">
      <w:pPr>
        <w:spacing w:lineRule="auto" w:line="240" w:after="0"/>
      </w:pPr>
      <w:r>
        <w:separator/>
      </w:r>
    </w:p>
  </w:endnote>
  <w:endnote w:id="0" w:type="continuationSeparator">
    <w:p w:rsidRDefault="007A211F" w:rsidP="00F427F2" w:rsidR="007A211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211F" w:rsidP="00F427F2" w:rsidR="007A211F">
      <w:pPr>
        <w:spacing w:lineRule="auto" w:line="240" w:after="0"/>
      </w:pPr>
      <w:r>
        <w:separator/>
      </w:r>
    </w:p>
  </w:footnote>
  <w:footnote w:id="0" w:type="continuationSeparator">
    <w:p w:rsidRDefault="007A211F" w:rsidP="00F427F2" w:rsidR="007A211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5026B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500B2"/>
    <w:rsid w:val="00065080"/>
    <w:rsid w:val="000D19F5"/>
    <w:rsid w:val="000D2A5B"/>
    <w:rsid w:val="000D2DDD"/>
    <w:rsid w:val="000E792F"/>
    <w:rsid w:val="0011160C"/>
    <w:rsid w:val="001C376C"/>
    <w:rsid w:val="001C672C"/>
    <w:rsid w:val="001E0F82"/>
    <w:rsid w:val="002227F0"/>
    <w:rsid w:val="00286542"/>
    <w:rsid w:val="002C0D19"/>
    <w:rsid w:val="00301C20"/>
    <w:rsid w:val="00352B6A"/>
    <w:rsid w:val="00355DD3"/>
    <w:rsid w:val="003576DA"/>
    <w:rsid w:val="003600CC"/>
    <w:rsid w:val="00375DDD"/>
    <w:rsid w:val="003B450C"/>
    <w:rsid w:val="003C1C2B"/>
    <w:rsid w:val="00404F3C"/>
    <w:rsid w:val="004164EB"/>
    <w:rsid w:val="004215E8"/>
    <w:rsid w:val="004447A5"/>
    <w:rsid w:val="00542551"/>
    <w:rsid w:val="00573829"/>
    <w:rsid w:val="005A42BD"/>
    <w:rsid w:val="00623784"/>
    <w:rsid w:val="006436E5"/>
    <w:rsid w:val="00752475"/>
    <w:rsid w:val="00777F61"/>
    <w:rsid w:val="007A211F"/>
    <w:rsid w:val="007B43BB"/>
    <w:rsid w:val="007B7E29"/>
    <w:rsid w:val="007D2D6F"/>
    <w:rsid w:val="00826F89"/>
    <w:rsid w:val="00847790"/>
    <w:rsid w:val="00871CFC"/>
    <w:rsid w:val="00887529"/>
    <w:rsid w:val="008D6FC8"/>
    <w:rsid w:val="0093701A"/>
    <w:rsid w:val="009A0499"/>
    <w:rsid w:val="009A3C05"/>
    <w:rsid w:val="009D4867"/>
    <w:rsid w:val="009E6769"/>
    <w:rsid w:val="00A21BC5"/>
    <w:rsid w:val="00A5026B"/>
    <w:rsid w:val="00A542C9"/>
    <w:rsid w:val="00A601A9"/>
    <w:rsid w:val="00A855CE"/>
    <w:rsid w:val="00AC6D07"/>
    <w:rsid w:val="00AE2842"/>
    <w:rsid w:val="00AE7C0E"/>
    <w:rsid w:val="00B071A9"/>
    <w:rsid w:val="00B1188C"/>
    <w:rsid w:val="00B42A7A"/>
    <w:rsid w:val="00BD73EC"/>
    <w:rsid w:val="00BE0DC1"/>
    <w:rsid w:val="00BE66D2"/>
    <w:rsid w:val="00CA1194"/>
    <w:rsid w:val="00CE019E"/>
    <w:rsid w:val="00D463FF"/>
    <w:rsid w:val="00D61790"/>
    <w:rsid w:val="00D6411F"/>
    <w:rsid w:val="00D74553"/>
    <w:rsid w:val="00DB2D35"/>
    <w:rsid w:val="00E32CE3"/>
    <w:rsid w:val="00E840B3"/>
    <w:rsid w:val="00E94CF4"/>
    <w:rsid w:val="00E96EFB"/>
    <w:rsid w:val="00EE6EBF"/>
    <w:rsid w:val="00F427F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02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5026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5026B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26B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26B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02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5026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5026B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26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26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St-357/2016</izvorni_sadrzaj>
    <derivirana_varijabla naziv="DomainObject.Predmet.OznakaBroj_1">St-357/2016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VOLODER j.d.o.o. za ugostiteljske djelatnosti</izvorni_sadrzaj>
    <derivirana_varijabla naziv="DomainObject.Predmet.ProtustrankaFormated_1">  VOLODER j.d.o.o. za ugostiteljske djelatnosti</derivirana_varijabla>
  </DomainObject.Predmet.ProtustrankaFormated>
  <DomainObject.Predmet.ProtustrankaFormatedOIB>
    <izvorni_sadrzaj>  VOLODER j.d.o.o. za ugostiteljske djelatnosti, OIB 63038698052</izvorni_sadrzaj>
    <derivirana_varijabla naziv="DomainObject.Predmet.ProtustrankaFormatedOIB_1">  VOLODER j.d.o.o. za ugostiteljske djelatnosti, OIB 63038698052</derivirana_varijabla>
  </DomainObject.Predmet.ProtustrankaFormatedOIB>
  <DomainObject.Predmet.ProtustrankaFormatedWithAdress>
    <izvorni_sadrzaj> VOLODER j.d.o.o. za ugostiteljske djelatnosti, Trg bana Jelačića 9, 32281 Ivankovo</izvorni_sadrzaj>
    <derivirana_varijabla naziv="DomainObject.Predmet.ProtustrankaFormatedWithAdress_1"> VOLODER j.d.o.o. za ugostiteljske djelatnosti, Trg bana Jelačića 9, 32281 Ivankovo</derivirana_varijabla>
  </DomainObject.Predmet.ProtustrankaFormatedWithAdress>
  <DomainObject.Predmet.ProtustrankaFormatedWithAdressOIB>
    <izvorni_sadrzaj> VOLODER j.d.o.o. za ugostiteljske djelatnosti, OIB 63038698052, Trg bana Jelačića 9, 32281 Ivankovo</izvorni_sadrzaj>
    <derivirana_varijabla naziv="DomainObject.Predmet.ProtustrankaFormatedWithAdressOIB_1"> VOLODER j.d.o.o. za ugostiteljske djelatnosti, OIB 63038698052, Trg bana Jelačića 9, 32281 Ivankovo</derivirana_varijabla>
  </DomainObject.Predmet.ProtustrankaFormatedWithAdressOIB>
  <DomainObject.Predmet.ProtustrankaWithAdress>
    <izvorni_sadrzaj>VOLODER j.d.o.o. za ugostiteljske djelatnosti Trg bana Jelačića 9, 32281 Ivankovo</izvorni_sadrzaj>
    <derivirana_varijabla naziv="DomainObject.Predmet.ProtustrankaWithAdress_1">VOLODER j.d.o.o. za ugostiteljske djelatnosti Trg bana Jelačića 9, 32281 Ivankovo</derivirana_varijabla>
  </DomainObject.Predmet.ProtustrankaWithAdress>
  <DomainObject.Predmet.ProtustrankaWithAdressOIB>
    <izvorni_sadrzaj>VOLODER j.d.o.o. za ugostiteljske djelatnosti, OIB 63038698052, Trg bana Jelačića 9, 32281 Ivankovo</izvorni_sadrzaj>
    <derivirana_varijabla naziv="DomainObject.Predmet.ProtustrankaWithAdressOIB_1">VOLODER j.d.o.o. za ugostiteljske djelatnosti, OIB 63038698052, Trg bana Jelačića 9, 32281 Ivankovo</derivirana_varijabla>
  </DomainObject.Predmet.ProtustrankaWithAdressOIB>
  <DomainObject.Predmet.ProtustrankaNazivFormated>
    <izvorni_sadrzaj>VOLODER j.d.o.o. za ugostiteljske djelatnosti</izvorni_sadrzaj>
    <derivirana_varijabla naziv="DomainObject.Predmet.ProtustrankaNazivFormated_1">VOLODER j.d.o.o. za ugostiteljske djelatnosti</derivirana_varijabla>
  </DomainObject.Predmet.ProtustrankaNazivFormated>
  <DomainObject.Predmet.ProtustrankaNazivFormatedOIB>
    <izvorni_sadrzaj>VOLODER j.d.o.o. za ugostiteljske djelatnosti, OIB 63038698052</izvorni_sadrzaj>
    <derivirana_varijabla naziv="DomainObject.Predmet.ProtustrankaNazivFormatedOIB_1">VOLODER j.d.o.o. za ugostiteljske djelatnosti, OIB 63038698052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VOLODER j.d.o.o. za ugostiteljske djelatnosti</item>
    </izvorni_sadrzaj>
    <derivirana_varijabla naziv="DomainObject.Predmet.ProtuStrankaListFormated_1">
      <item>VOLODER j.d.o.o. za ugostiteljske djelatnosti</item>
    </derivirana_varijabla>
  </DomainObject.Predmet.ProtuStrankaListFormated>
  <DomainObject.Predmet.ProtuStrankaListFormatedOIB>
    <izvorni_sadrzaj>
      <item>VOLODER j.d.o.o. za ugostiteljske djelatnosti, OIB 63038698052</item>
    </izvorni_sadrzaj>
    <derivirana_varijabla naziv="DomainObject.Predmet.ProtuStrankaListFormatedOIB_1">
      <item>VOLODER j.d.o.o. za ugostiteljske djelatnosti, OIB 63038698052</item>
    </derivirana_varijabla>
  </DomainObject.Predmet.ProtuStrankaListFormatedOIB>
  <DomainObject.Predmet.ProtuStrankaListFormatedWithAdress>
    <izvorni_sadrzaj>
      <item>VOLODER j.d.o.o. za ugostiteljske djelatnosti, Trg bana Jelačića 9, 32281 Ivankovo</item>
    </izvorni_sadrzaj>
    <derivirana_varijabla naziv="DomainObject.Predmet.ProtuStrankaListFormatedWithAdress_1">
      <item>VOLODER j.d.o.o. za ugostiteljske djelatnosti, Trg bana Jelačića 9, 32281 Ivankovo</item>
    </derivirana_varijabla>
  </DomainObject.Predmet.ProtuStrankaListFormatedWithAdress>
  <DomainObject.Predmet.ProtuStrankaListFormatedWithAdressOIB>
    <izvorni_sadrzaj>
      <item>VOLODER j.d.o.o. za ugostiteljske djelatnosti, OIB 63038698052, Trg bana Jelačića 9, 32281 Ivankovo</item>
    </izvorni_sadrzaj>
    <derivirana_varijabla naziv="DomainObject.Predmet.ProtuStrankaListFormatedWithAdressOIB_1">
      <item>VOLODER j.d.o.o. za ugostiteljske djelatnosti, OIB 63038698052, Trg bana Jelačića 9, 32281 Ivankovo</item>
    </derivirana_varijabla>
  </DomainObject.Predmet.ProtuStrankaListFormatedWithAdressOIB>
  <DomainObject.Predmet.ProtuStrankaListNazivFormated>
    <izvorni_sadrzaj>
      <item>VOLODER j.d.o.o. za ugostiteljske djelatnosti</item>
    </izvorni_sadrzaj>
    <derivirana_varijabla naziv="DomainObject.Predmet.ProtuStrankaListNazivFormated_1">
      <item>VOLODER j.d.o.o. za ugostiteljske djelatnosti</item>
    </derivirana_varijabla>
  </DomainObject.Predmet.ProtuStrankaListNazivFormated>
  <DomainObject.Predmet.ProtuStrankaListNazivFormatedOIB>
    <izvorni_sadrzaj>
      <item>VOLODER j.d.o.o. za ugostiteljske djelatnosti, OIB 63038698052</item>
    </izvorni_sadrzaj>
    <derivirana_varijabla naziv="DomainObject.Predmet.ProtuStrankaListNazivFormatedOIB_1">
      <item>VOLODER j.d.o.o. za ugostiteljske djelatnosti, OIB 63038698052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VOLODER j.d.o.o. za ugostiteljske djelatnosti</izvorni_sadrzaj>
    <derivirana_varijabla naziv="DomainObject.Predmet.ProtustrankaIDrugi_1">VOLODER j.d.o.o. za ugostiteljske djelatnosti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VOLODER j.d.o.o. za ugostiteljske djelatnosti, OIB 63038698052, Trg bana Jelačića 9, 32281 Ivankovo</izvorni_sadrzaj>
    <derivirana_varijabla naziv="DomainObject.Predmet.ProtustrankaIDrugiAdressOIB_1">VOLODER j.d.o.o. za ugostiteljske djelatnosti, OIB 63038698052, Trg bana Jelačića 9,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VOLODER j.d.o.o. za ugostiteljske djelatnosti</item>
      <item>RH MF PU PODRUČNI URED SLAVONIJE I BARANJE POREZNO MJESTO VUKOVAR</item>
    </izvorni_sadrzaj>
    <derivirana_varijabla naziv="DomainObject.Predmet.SudioniciListNaziv_1">
      <item>VOLODER j.d.o.o. za ugostiteljske djelatnosti</item>
      <item>RH MF PU PODRUČNI URED SLAVONIJE I BARANJE POREZNO MJESTO VUKOVAR</item>
    </derivirana_varijabla>
  </DomainObject.Predmet.SudioniciListNaziv>
  <DomainObject.Predmet.SudioniciListAdressOIB>
    <izvorni_sadrzaj>
      <item>VOLODER j.d.o.o. za ugostiteljske djelatnosti, OIB 63038698052, Trg bana Jelačića 9,32281 Ivankovo</item>
      <item>RH MF PU PODRUČNI URED SLAVONIJE I BARANJE POREZNO MJESTO VUKOVAR, OIB 18683136487</item>
    </izvorni_sadrzaj>
    <derivirana_varijabla naziv="DomainObject.Predmet.SudioniciListAdressOIB_1">
      <item>VOLODER j.d.o.o. za ugostiteljske djelatnosti, OIB 63038698052, Trg bana Jelačića 9,32281 Ivankovo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63038698052</item>
      <item>, OIB 18683136487</item>
    </izvorni_sadrzaj>
    <derivirana_varijabla naziv="DomainObject.Predmet.SudioniciListNazivOIB_1">
      <item>, OIB 63038698052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  <item>Lidija Balog, OIB 90656042786, Vinogradska 17 Bilje</item>
    </izvorni_sadrzaj>
    <derivirana_varijabla naziv="DomainObject.Predmet.StecajniUpraviteljiListAddressOIB_1">
      <item>Lidija Balog, OIB 90656042786, Vinogradska 17 Bilje</item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0E2C13-2B2E-4BFE-A9D5-D5171EC3EE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509</properties:Words>
  <properties:Characters>2842</properties:Characters>
  <properties:Lines>116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2016-08-31T11:26:00Z</dcterms:created>
  <dc:creator>Blanka</dc:creator>
  <cp:lastModifiedBy>Danijela Sekulić</cp:lastModifiedBy>
  <cp:lastPrinted>2016-08-31T11:37:00Z</cp:lastPrinted>
  <dcterms:modified xmlns:xsi="http://www.w3.org/2001/XMLSchema-instance" xsi:type="dcterms:W3CDTF">2016-08-31T11:37:00Z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