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B5D0C" w:rsidRPr="007B5D0C">
        <w:trPr>
          <w:trHeight w:val="2231"/>
        </w:trPr>
        <w:tc>
          <w:tcPr>
            <w:tcW w:type="dxa" w:w="3369"/>
            <w:vAlign w:val="center"/>
          </w:tcPr>
          <w:p w:rsidRDefault="007B5D0C" w:rsidP="00A66C00" w:rsidR="007B5D0C" w:rsidRPr="007B5D0C">
            <w:pPr>
              <w:spacing w:before="100"/>
              <w:jc w:val="center"/>
              <w:rPr>
                <w:lang w:val="hr-HR"/>
              </w:rPr>
            </w:pPr>
            <w:bookmarkStart w:name="_GoBack" w:id="0"/>
            <w:bookmarkEnd w:id="0"/>
            <w:r w:rsidRPr="007B5D0C">
              <w:rPr>
                <w:noProof/>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B5D0C" w:rsidP="00A66C00" w:rsidR="007B5D0C" w:rsidRPr="007B5D0C">
            <w:pPr>
              <w:spacing w:before="100"/>
              <w:rPr>
                <w:lang w:val="hr-HR"/>
              </w:rPr>
            </w:pPr>
            <w:r w:rsidRPr="007B5D0C">
              <w:rPr>
                <w:lang w:val="hr-HR"/>
              </w:rPr>
              <w:t>REPUBLIKA HRVATSKA</w:t>
            </w:r>
          </w:p>
          <w:p w:rsidRDefault="007B5D0C" w:rsidP="00A66C00" w:rsidR="007B5D0C" w:rsidRPr="007B5D0C">
            <w:pPr>
              <w:rPr>
                <w:lang w:val="hr-HR"/>
              </w:rPr>
            </w:pPr>
            <w:r w:rsidRPr="007B5D0C">
              <w:rPr>
                <w:lang w:val="hr-HR"/>
              </w:rPr>
              <w:t>TRGOVAČKI SUD U SPLITU</w:t>
            </w:r>
          </w:p>
          <w:p w:rsidRDefault="007B5D0C" w:rsidP="00DA5B9D" w:rsidR="007B5D0C" w:rsidRPr="007B5D0C">
            <w:pPr>
              <w:rPr>
                <w:lang w:val="hr-HR"/>
              </w:rPr>
            </w:pPr>
            <w:r w:rsidRPr="007B5D0C">
              <w:rPr>
                <w:lang w:val="hr-HR"/>
              </w:rPr>
              <w:t>Split, Sukoišanska 6</w:t>
            </w:r>
          </w:p>
        </w:tc>
        <w:tc>
          <w:tcPr>
            <w:tcW w:type="dxa" w:w="5811"/>
          </w:tcPr>
          <w:p w:rsidRDefault="007B5D0C" w:rsidP="00DA5B9D" w:rsidR="007B5D0C" w:rsidRPr="007B5D0C">
            <w:pPr>
              <w:jc w:val="both"/>
              <w:rPr>
                <w:lang w:val="hr-HR"/>
              </w:rPr>
            </w:pPr>
          </w:p>
          <w:p w:rsidRDefault="007B5D0C" w:rsidP="00DA5B9D" w:rsidR="007B5D0C" w:rsidRPr="007B5D0C">
            <w:pPr>
              <w:jc w:val="both"/>
              <w:rPr>
                <w:lang w:val="hr-HR"/>
              </w:rPr>
            </w:pPr>
          </w:p>
          <w:p w:rsidRDefault="007B5D0C" w:rsidP="00DA5B9D" w:rsidR="007B5D0C" w:rsidRPr="007B5D0C">
            <w:pPr>
              <w:jc w:val="both"/>
              <w:rPr>
                <w:lang w:val="hr-HR"/>
              </w:rPr>
            </w:pPr>
          </w:p>
          <w:p w:rsidRDefault="007B5D0C" w:rsidP="00DA5B9D" w:rsidR="007B5D0C" w:rsidRPr="007B5D0C">
            <w:pPr>
              <w:jc w:val="right"/>
              <w:rPr>
                <w:lang w:val="hr-HR"/>
              </w:rPr>
            </w:pPr>
          </w:p>
          <w:p w:rsidRDefault="007B5D0C" w:rsidP="00DA5B9D" w:rsidR="007B5D0C" w:rsidRPr="007B5D0C">
            <w:pPr>
              <w:jc w:val="right"/>
              <w:rPr>
                <w:lang w:val="hr-HR"/>
              </w:rPr>
            </w:pPr>
          </w:p>
          <w:p w:rsidRDefault="007B5D0C" w:rsidP="00DA5B9D" w:rsidR="007B5D0C" w:rsidRPr="007B5D0C">
            <w:pPr>
              <w:jc w:val="right"/>
              <w:rPr>
                <w:lang w:val="hr-HR"/>
              </w:rPr>
            </w:pPr>
          </w:p>
          <w:p w:rsidRDefault="007B5D0C" w:rsidP="00DA5B9D" w:rsidR="007B5D0C" w:rsidRPr="007B5D0C">
            <w:pPr>
              <w:jc w:val="right"/>
              <w:rPr>
                <w:lang w:val="hr-HR"/>
              </w:rPr>
            </w:pPr>
          </w:p>
          <w:p w:rsidRDefault="007B5D0C" w:rsidP="00DA5B9D" w:rsidR="007B5D0C" w:rsidRPr="007B5D0C">
            <w:pPr>
              <w:jc w:val="right"/>
              <w:rPr>
                <w:lang w:val="hr-HR"/>
              </w:rPr>
            </w:pPr>
          </w:p>
          <w:p w:rsidRDefault="007B5D0C" w:rsidP="007B5D0C" w:rsidR="007B5D0C" w:rsidRPr="007B5D0C">
            <w:pPr>
              <w:jc w:val="right"/>
              <w:rPr>
                <w:lang w:val="hr-HR"/>
              </w:rPr>
            </w:pPr>
            <w:r w:rsidRPr="007B5D0C">
              <w:rPr>
                <w:lang w:val="hr-HR"/>
              </w:rPr>
              <w:t>Poslovni broj: 11.St-1329/2016</w:t>
            </w:r>
          </w:p>
        </w:tc>
      </w:tr>
    </w:tbl>
    <w:p w14:textId="430a118" w14:paraId="430a118" w:rsidRDefault="007B5D0C" w:rsidP="00F91F3F" w:rsidR="007B5D0C" w:rsidRPr="007B5D0C">
      <w:pPr>
        <w:jc w:val="center"/>
        <w15:collapsed w:val="false"/>
        <w:rPr>
          <w:spacing w:val="60"/>
          <w:lang w:val="hr-HR"/>
        </w:rPr>
      </w:pPr>
    </w:p>
    <w:p w:rsidRDefault="003E5695" w:rsidP="00F91F3F" w:rsidR="00BF2D28" w:rsidRPr="007B5D0C">
      <w:pPr>
        <w:jc w:val="center"/>
        <w:rPr>
          <w:lang w:eastAsia="hr-HR" w:val="hr-HR"/>
        </w:rPr>
      </w:pPr>
      <w:r w:rsidRPr="007B5D0C">
        <w:rPr>
          <w:spacing w:val="60"/>
          <w:lang w:val="hr-HR"/>
        </w:rPr>
        <w:br w:clear="all" w:type="textWrapping"/>
      </w:r>
      <w:r w:rsidR="00D12356" w:rsidRPr="007B5D0C">
        <w:rPr>
          <w:spacing w:val="60"/>
          <w:lang w:val="hr-HR"/>
        </w:rPr>
        <w:t>REPUBLIKA HRVATSKA</w:t>
      </w:r>
    </w:p>
    <w:p w:rsidRDefault="00601E89" w:rsidP="00475170" w:rsidR="00D12356" w:rsidRPr="007B5D0C">
      <w:pPr>
        <w:spacing w:after="240" w:before="240"/>
        <w:jc w:val="center"/>
        <w:rPr>
          <w:spacing w:val="60"/>
          <w:lang w:val="hr-HR"/>
        </w:rPr>
      </w:pPr>
      <w:r w:rsidRPr="007B5D0C">
        <w:rPr>
          <w:spacing w:val="60"/>
          <w:lang w:val="hr-HR"/>
        </w:rPr>
        <w:t>RJEŠENJE</w:t>
      </w:r>
    </w:p>
    <w:p w:rsidRDefault="00E91BA8" w:rsidP="00E91BA8" w:rsidR="00BF2D28" w:rsidRPr="007B5D0C">
      <w:pPr>
        <w:spacing w:before="220"/>
        <w:ind w:firstLine="709"/>
        <w:jc w:val="both"/>
        <w:rPr>
          <w:lang w:val="hr-HR"/>
        </w:rPr>
      </w:pPr>
      <w:r w:rsidRPr="007B5D0C">
        <w:rPr>
          <w:rFonts w:eastAsiaTheme="minorHAnsi"/>
          <w:lang w:val="hr-HR"/>
        </w:rPr>
        <w:t xml:space="preserve">Trgovački sud u Splitu, po sutkinji Ani Golub Gruić, </w:t>
      </w:r>
      <w:r w:rsidRPr="007B5D0C">
        <w:rPr>
          <w:lang w:val="hr-HR"/>
        </w:rPr>
        <w:t xml:space="preserve">u stečajnom postupku nad dužnikom </w:t>
      </w:r>
      <w:r w:rsidR="007B5D0C" w:rsidRPr="007B5D0C">
        <w:rPr>
          <w:lang w:val="hr-HR"/>
        </w:rPr>
        <w:t>GRAĐEVNO d.d. u stečaju, OIB: 60040338789, Vrgorac, Hrvatskih Velikana 49</w:t>
      </w:r>
      <w:r w:rsidRPr="007B5D0C">
        <w:rPr>
          <w:lang w:val="hr-HR"/>
        </w:rPr>
        <w:t xml:space="preserve">, </w:t>
      </w:r>
      <w:r w:rsidR="00BF2D28" w:rsidRPr="007B5D0C">
        <w:rPr>
          <w:lang w:val="hr-HR"/>
        </w:rPr>
        <w:t xml:space="preserve">povodom prijedloga </w:t>
      </w:r>
      <w:r w:rsidR="007B5D0C" w:rsidRPr="007B5D0C">
        <w:rPr>
          <w:lang w:val="hr-HR"/>
        </w:rPr>
        <w:t>stečajne upraviteljice Mire Hajdić</w:t>
      </w:r>
      <w:r w:rsidR="000E4C71" w:rsidRPr="007B5D0C">
        <w:rPr>
          <w:lang w:val="hr-HR"/>
        </w:rPr>
        <w:t xml:space="preserve"> </w:t>
      </w:r>
      <w:r w:rsidR="00BF2D28" w:rsidRPr="007B5D0C">
        <w:rPr>
          <w:lang w:val="hr-HR"/>
        </w:rPr>
        <w:t xml:space="preserve">od </w:t>
      </w:r>
      <w:r w:rsidR="007B5D0C" w:rsidRPr="007B5D0C">
        <w:rPr>
          <w:lang w:val="hr-HR"/>
        </w:rPr>
        <w:t>6. veljače 2018</w:t>
      </w:r>
      <w:r w:rsidR="00F91F3F" w:rsidRPr="007B5D0C">
        <w:rPr>
          <w:lang w:val="hr-HR"/>
        </w:rPr>
        <w:t>.</w:t>
      </w:r>
      <w:r w:rsidR="007B5D0C" w:rsidRPr="007B5D0C">
        <w:rPr>
          <w:lang w:val="hr-HR"/>
        </w:rPr>
        <w:t xml:space="preserve"> i 8. veljače 2018.</w:t>
      </w:r>
      <w:r w:rsidR="00BF2D28" w:rsidRPr="007B5D0C">
        <w:rPr>
          <w:lang w:val="hr-HR"/>
        </w:rPr>
        <w:t xml:space="preserve"> kojim</w:t>
      </w:r>
      <w:r w:rsidR="007B5D0C" w:rsidRPr="007B5D0C">
        <w:rPr>
          <w:lang w:val="hr-HR"/>
        </w:rPr>
        <w:t>a</w:t>
      </w:r>
      <w:r w:rsidR="00BF2D28" w:rsidRPr="007B5D0C">
        <w:rPr>
          <w:lang w:val="hr-HR"/>
        </w:rPr>
        <w:t xml:space="preserve"> traži davanje suglasnosti za sklapanj</w:t>
      </w:r>
      <w:r w:rsidRPr="007B5D0C">
        <w:rPr>
          <w:lang w:val="hr-HR"/>
        </w:rPr>
        <w:t>e</w:t>
      </w:r>
      <w:r w:rsidR="00A70AB1" w:rsidRPr="007B5D0C">
        <w:rPr>
          <w:lang w:val="hr-HR"/>
        </w:rPr>
        <w:t xml:space="preserve"> ugovora o radu</w:t>
      </w:r>
      <w:r w:rsidR="00BF2D28" w:rsidRPr="007B5D0C">
        <w:rPr>
          <w:lang w:val="hr-HR"/>
        </w:rPr>
        <w:t xml:space="preserve">, </w:t>
      </w:r>
      <w:r w:rsidR="007B5D0C" w:rsidRPr="007B5D0C">
        <w:rPr>
          <w:lang w:val="hr-HR"/>
        </w:rPr>
        <w:t>8. veljače 2018</w:t>
      </w:r>
      <w:r w:rsidR="00F91F3F" w:rsidRPr="007B5D0C">
        <w:rPr>
          <w:lang w:val="hr-HR"/>
        </w:rPr>
        <w:t>.</w:t>
      </w:r>
    </w:p>
    <w:p w:rsidRDefault="004E661E" w:rsidP="00964A7F" w:rsidR="004E661E" w:rsidRPr="007B5D0C">
      <w:pPr>
        <w:rPr>
          <w:lang w:val="hr-HR"/>
        </w:rPr>
      </w:pPr>
    </w:p>
    <w:p w:rsidRDefault="00601E89" w:rsidP="0094650F" w:rsidR="001B6872" w:rsidRPr="007B5D0C">
      <w:pPr>
        <w:jc w:val="center"/>
        <w:rPr>
          <w:lang w:val="hr-HR"/>
        </w:rPr>
      </w:pPr>
      <w:r w:rsidRPr="007B5D0C">
        <w:rPr>
          <w:lang w:val="hr-HR"/>
        </w:rPr>
        <w:t>r i j e š i o</w:t>
      </w:r>
      <w:r w:rsidR="00B57087" w:rsidRPr="007B5D0C">
        <w:rPr>
          <w:lang w:val="hr-HR"/>
        </w:rPr>
        <w:t xml:space="preserve"> </w:t>
      </w:r>
      <w:r w:rsidR="00A92C2B" w:rsidRPr="007B5D0C">
        <w:rPr>
          <w:lang w:val="hr-HR"/>
        </w:rPr>
        <w:t xml:space="preserve"> </w:t>
      </w:r>
      <w:r w:rsidR="003F13DF" w:rsidRPr="007B5D0C">
        <w:rPr>
          <w:lang w:val="hr-HR"/>
        </w:rPr>
        <w:t>j e</w:t>
      </w:r>
    </w:p>
    <w:p w:rsidRDefault="0009444D" w:rsidP="0009444D" w:rsidR="007B5D0C" w:rsidRPr="007B5D0C">
      <w:pPr>
        <w:spacing w:before="200"/>
        <w:jc w:val="both"/>
        <w:rPr>
          <w:lang w:val="hr-HR"/>
        </w:rPr>
      </w:pPr>
      <w:r w:rsidRPr="007B5D0C">
        <w:rPr>
          <w:lang w:val="hr-HR"/>
        </w:rPr>
        <w:tab/>
      </w:r>
      <w:r w:rsidR="007B5D0C" w:rsidRPr="007B5D0C">
        <w:rPr>
          <w:lang w:val="hr-HR"/>
        </w:rPr>
        <w:t xml:space="preserve"> I. </w:t>
      </w:r>
      <w:r w:rsidR="003E5695" w:rsidRPr="007B5D0C">
        <w:rPr>
          <w:lang w:val="hr-HR"/>
        </w:rPr>
        <w:t xml:space="preserve">Odobrava se </w:t>
      </w:r>
      <w:r w:rsidR="007B5D0C" w:rsidRPr="007B5D0C">
        <w:rPr>
          <w:lang w:val="hr-HR"/>
        </w:rPr>
        <w:t xml:space="preserve">stečajnoj upraviteljici Miri Hajdić sklapanje </w:t>
      </w:r>
      <w:r w:rsidR="003E5695" w:rsidRPr="007B5D0C">
        <w:rPr>
          <w:lang w:val="hr-HR"/>
        </w:rPr>
        <w:t xml:space="preserve">ugovora o radu </w:t>
      </w:r>
      <w:r w:rsidR="007B5D0C" w:rsidRPr="007B5D0C">
        <w:rPr>
          <w:lang w:val="hr-HR"/>
        </w:rPr>
        <w:t>za poslove:</w:t>
      </w:r>
    </w:p>
    <w:p w:rsidRDefault="007B5D0C" w:rsidP="007B5D0C" w:rsidR="007B5D0C" w:rsidRPr="007B5D0C">
      <w:pPr>
        <w:spacing w:before="60"/>
        <w:ind w:firstLine="720"/>
        <w:jc w:val="both"/>
        <w:rPr>
          <w:lang w:val="hr-HR"/>
        </w:rPr>
      </w:pPr>
      <w:r w:rsidRPr="007B5D0C">
        <w:rPr>
          <w:lang w:val="hr-HR"/>
        </w:rPr>
        <w:t xml:space="preserve">    - rudar - rukovoditelj pogona Kljenak, predviđena osnovna bruto plaća 6.533,84 kn (1 izvršitelj)</w:t>
      </w:r>
    </w:p>
    <w:p w:rsidRDefault="007B5D0C" w:rsidP="007B5D0C" w:rsidR="007B5D0C" w:rsidRPr="007B5D0C">
      <w:pPr>
        <w:spacing w:before="60"/>
        <w:ind w:firstLine="720"/>
        <w:jc w:val="both"/>
        <w:rPr>
          <w:lang w:val="hr-HR"/>
        </w:rPr>
      </w:pPr>
      <w:r w:rsidRPr="007B5D0C">
        <w:rPr>
          <w:lang w:val="hr-HR"/>
        </w:rPr>
        <w:t xml:space="preserve">   - strojar - radnik na kamenolomu, predviđena osnovna bruto plaća 4.607,36 kn (1 izvršitelj)</w:t>
      </w:r>
    </w:p>
    <w:p w:rsidRDefault="003E5695" w:rsidP="007B5D0C" w:rsidR="0009444D" w:rsidRPr="007B5D0C">
      <w:pPr>
        <w:spacing w:before="60"/>
        <w:jc w:val="both"/>
        <w:rPr>
          <w:lang w:val="hr-HR"/>
        </w:rPr>
      </w:pPr>
      <w:r w:rsidRPr="007B5D0C">
        <w:rPr>
          <w:lang w:val="hr-HR"/>
        </w:rPr>
        <w:t xml:space="preserve">na određeno vrijeme u razdoblju od </w:t>
      </w:r>
      <w:r w:rsidR="007B5D0C" w:rsidRPr="007B5D0C">
        <w:rPr>
          <w:lang w:val="hr-HR"/>
        </w:rPr>
        <w:t>7. veljače 2018</w:t>
      </w:r>
      <w:r w:rsidRPr="007B5D0C">
        <w:rPr>
          <w:lang w:val="hr-HR"/>
        </w:rPr>
        <w:t xml:space="preserve">. do </w:t>
      </w:r>
      <w:r w:rsidR="007B5D0C" w:rsidRPr="007B5D0C">
        <w:rPr>
          <w:lang w:val="hr-HR"/>
        </w:rPr>
        <w:t>30. svibnja</w:t>
      </w:r>
      <w:r w:rsidRPr="007B5D0C">
        <w:rPr>
          <w:lang w:val="hr-HR"/>
        </w:rPr>
        <w:t xml:space="preserve"> 2018.</w:t>
      </w:r>
    </w:p>
    <w:p w:rsidRDefault="007B5D0C" w:rsidP="007B5D0C" w:rsidR="007B5D0C" w:rsidRPr="007B5D0C">
      <w:pPr>
        <w:spacing w:before="240"/>
        <w:jc w:val="both"/>
        <w:rPr>
          <w:lang w:val="hr-HR"/>
        </w:rPr>
      </w:pPr>
      <w:r w:rsidRPr="007B5D0C">
        <w:rPr>
          <w:lang w:val="hr-HR"/>
        </w:rPr>
        <w:tab/>
        <w:t>II. Nalaže se stečajnoj upraviteljici da predmetne ugovore dostavi u sudski spis u roku od 8 dana od njihova sklapanja.</w:t>
      </w:r>
    </w:p>
    <w:p w:rsidRDefault="00247D9D" w:rsidP="00C905FC" w:rsidR="00247D9D" w:rsidRPr="007B5D0C">
      <w:pPr>
        <w:spacing w:after="160" w:before="240"/>
        <w:jc w:val="center"/>
        <w:rPr>
          <w:lang w:val="hr-HR"/>
        </w:rPr>
      </w:pPr>
      <w:r w:rsidRPr="007B5D0C">
        <w:rPr>
          <w:lang w:val="hr-HR"/>
        </w:rPr>
        <w:t>Obrazloženje</w:t>
      </w:r>
    </w:p>
    <w:p w:rsidRDefault="007F26EE" w:rsidP="00A70AB1" w:rsidR="007A1082" w:rsidRPr="007B5D0C">
      <w:pPr>
        <w:spacing w:before="200"/>
        <w:jc w:val="both"/>
        <w:rPr>
          <w:lang w:val="hr-HR"/>
        </w:rPr>
      </w:pPr>
      <w:r w:rsidRPr="007B5D0C">
        <w:rPr>
          <w:lang w:val="hr-HR"/>
        </w:rPr>
        <w:tab/>
      </w:r>
      <w:r w:rsidR="00C949FA" w:rsidRPr="007B5D0C">
        <w:rPr>
          <w:lang w:val="hr-HR"/>
        </w:rPr>
        <w:t>Rješe</w:t>
      </w:r>
      <w:r w:rsidR="00197851" w:rsidRPr="007B5D0C">
        <w:rPr>
          <w:lang w:val="hr-HR"/>
        </w:rPr>
        <w:t>njem ovoga suda poslovni broj 11</w:t>
      </w:r>
      <w:r w:rsidR="00782549" w:rsidRPr="007B5D0C">
        <w:rPr>
          <w:lang w:val="hr-HR"/>
        </w:rPr>
        <w:t>.</w:t>
      </w:r>
      <w:r w:rsidR="00482AB7" w:rsidRPr="007B5D0C">
        <w:rPr>
          <w:lang w:val="hr-HR"/>
        </w:rPr>
        <w:t>St-</w:t>
      </w:r>
      <w:r w:rsidR="0009444D" w:rsidRPr="007B5D0C">
        <w:rPr>
          <w:lang w:val="hr-HR"/>
        </w:rPr>
        <w:t>1</w:t>
      </w:r>
      <w:r w:rsidR="007B5D0C" w:rsidRPr="007B5D0C">
        <w:rPr>
          <w:lang w:val="hr-HR"/>
        </w:rPr>
        <w:t>329</w:t>
      </w:r>
      <w:r w:rsidR="0009444D" w:rsidRPr="007B5D0C">
        <w:rPr>
          <w:lang w:val="hr-HR"/>
        </w:rPr>
        <w:t>/2016</w:t>
      </w:r>
      <w:r w:rsidR="00482AB7" w:rsidRPr="007B5D0C">
        <w:rPr>
          <w:lang w:val="hr-HR"/>
        </w:rPr>
        <w:t xml:space="preserve"> od </w:t>
      </w:r>
      <w:r w:rsidR="007B5D0C" w:rsidRPr="007B5D0C">
        <w:rPr>
          <w:lang w:val="hr-HR"/>
        </w:rPr>
        <w:t>18. prosinca</w:t>
      </w:r>
      <w:r w:rsidR="0009444D" w:rsidRPr="007B5D0C">
        <w:rPr>
          <w:lang w:val="hr-HR"/>
        </w:rPr>
        <w:t xml:space="preserve"> 2017</w:t>
      </w:r>
      <w:r w:rsidR="00482AB7" w:rsidRPr="007B5D0C">
        <w:rPr>
          <w:lang w:val="hr-HR"/>
        </w:rPr>
        <w:t xml:space="preserve">. </w:t>
      </w:r>
      <w:r w:rsidR="00C949FA" w:rsidRPr="007B5D0C">
        <w:rPr>
          <w:lang w:val="hr-HR"/>
        </w:rPr>
        <w:t xml:space="preserve">otvoren je stečajni postupak nad dužnikom </w:t>
      </w:r>
      <w:r w:rsidR="007B5D0C" w:rsidRPr="007B5D0C">
        <w:rPr>
          <w:lang w:val="hr-HR"/>
        </w:rPr>
        <w:t>GRAĐEVNO d.d., OIB: 60040338789, Vrgorac, Hrvatskih Velikana 49.</w:t>
      </w:r>
      <w:r w:rsidR="009A3CEB" w:rsidRPr="007B5D0C">
        <w:rPr>
          <w:lang w:val="hr-HR"/>
        </w:rPr>
        <w:t xml:space="preserve"> Istim rješenjem određeno je ispitno i izvještano ročište za </w:t>
      </w:r>
      <w:r w:rsidR="007B5D0C" w:rsidRPr="007B5D0C">
        <w:rPr>
          <w:lang w:val="hr-HR"/>
        </w:rPr>
        <w:t>8. ožujka</w:t>
      </w:r>
      <w:r w:rsidR="009A3CEB" w:rsidRPr="007B5D0C">
        <w:rPr>
          <w:lang w:val="hr-HR"/>
        </w:rPr>
        <w:t xml:space="preserve"> 2018.</w:t>
      </w:r>
    </w:p>
    <w:p w:rsidRDefault="007B5D0C" w:rsidP="007B5D0C" w:rsidR="007B5D0C">
      <w:pPr>
        <w:spacing w:before="200"/>
        <w:jc w:val="both"/>
        <w:rPr>
          <w:lang w:val="hr-HR"/>
        </w:rPr>
      </w:pPr>
      <w:r w:rsidRPr="007B5D0C">
        <w:rPr>
          <w:lang w:val="hr-HR"/>
        </w:rPr>
        <w:tab/>
        <w:t>Podnesci</w:t>
      </w:r>
      <w:r w:rsidR="007A1082" w:rsidRPr="007B5D0C">
        <w:rPr>
          <w:lang w:val="hr-HR"/>
        </w:rPr>
        <w:t>m</w:t>
      </w:r>
      <w:r w:rsidRPr="007B5D0C">
        <w:rPr>
          <w:lang w:val="hr-HR"/>
        </w:rPr>
        <w:t>a</w:t>
      </w:r>
      <w:r w:rsidR="007A1082" w:rsidRPr="007B5D0C">
        <w:rPr>
          <w:lang w:val="hr-HR"/>
        </w:rPr>
        <w:t xml:space="preserve"> zaprimljeni</w:t>
      </w:r>
      <w:r w:rsidR="001E28A1" w:rsidRPr="007B5D0C">
        <w:rPr>
          <w:lang w:val="hr-HR"/>
        </w:rPr>
        <w:t xml:space="preserve">m kod ovoga suda </w:t>
      </w:r>
      <w:r w:rsidRPr="007B5D0C">
        <w:rPr>
          <w:lang w:val="hr-HR"/>
        </w:rPr>
        <w:t>6. veljače 2018. (list 265 i 266-267 spisa) i 8. veljače 2018. (list 273-335 spisa)</w:t>
      </w:r>
      <w:r w:rsidR="00BD0E3E" w:rsidRPr="007B5D0C">
        <w:rPr>
          <w:lang w:val="hr-HR"/>
        </w:rPr>
        <w:t xml:space="preserve"> </w:t>
      </w:r>
      <w:r w:rsidR="001E28A1" w:rsidRPr="007B5D0C">
        <w:rPr>
          <w:lang w:val="hr-HR"/>
        </w:rPr>
        <w:t>stečajn</w:t>
      </w:r>
      <w:r w:rsidRPr="007B5D0C">
        <w:rPr>
          <w:lang w:val="hr-HR"/>
        </w:rPr>
        <w:t>a</w:t>
      </w:r>
      <w:r w:rsidR="00D52804" w:rsidRPr="007B5D0C">
        <w:rPr>
          <w:lang w:val="hr-HR"/>
        </w:rPr>
        <w:t xml:space="preserve"> upravitelj</w:t>
      </w:r>
      <w:r w:rsidRPr="007B5D0C">
        <w:rPr>
          <w:lang w:val="hr-HR"/>
        </w:rPr>
        <w:t xml:space="preserve">ica Mira Hajdić zatražila je da joj sud </w:t>
      </w:r>
      <w:r>
        <w:rPr>
          <w:lang w:val="hr-HR"/>
        </w:rPr>
        <w:t>izda od</w:t>
      </w:r>
      <w:r w:rsidRPr="007B5D0C">
        <w:rPr>
          <w:lang w:val="hr-HR"/>
        </w:rPr>
        <w:t>obrenje za sklap</w:t>
      </w:r>
      <w:r>
        <w:rPr>
          <w:lang w:val="hr-HR"/>
        </w:rPr>
        <w:t>anje 2 ugovora o radu za razdob</w:t>
      </w:r>
      <w:r w:rsidRPr="007B5D0C">
        <w:rPr>
          <w:lang w:val="hr-HR"/>
        </w:rPr>
        <w:t>l</w:t>
      </w:r>
      <w:r>
        <w:rPr>
          <w:lang w:val="hr-HR"/>
        </w:rPr>
        <w:t>j</w:t>
      </w:r>
      <w:r w:rsidRPr="007B5D0C">
        <w:rPr>
          <w:lang w:val="hr-HR"/>
        </w:rPr>
        <w:t>e od 7. veljače 2018. do 30. svibnja 2018. i to</w:t>
      </w:r>
      <w:r>
        <w:rPr>
          <w:lang w:val="hr-HR"/>
        </w:rPr>
        <w:t>:</w:t>
      </w:r>
    </w:p>
    <w:p w:rsidRDefault="007B5D0C" w:rsidP="007B5D0C" w:rsidR="007B5D0C" w:rsidRPr="007B5D0C">
      <w:pPr>
        <w:jc w:val="both"/>
        <w:rPr>
          <w:lang w:val="hr-HR"/>
        </w:rPr>
      </w:pPr>
      <w:r>
        <w:rPr>
          <w:lang w:val="hr-HR"/>
        </w:rPr>
        <w:t xml:space="preserve">  </w:t>
      </w:r>
      <w:r>
        <w:rPr>
          <w:lang w:val="hr-HR"/>
        </w:rPr>
        <w:tab/>
        <w:t xml:space="preserve"> </w:t>
      </w:r>
      <w:r w:rsidRPr="007B5D0C">
        <w:rPr>
          <w:lang w:val="hr-HR"/>
        </w:rPr>
        <w:t>- rudar - rukovoditelj pogona Kljenak, predviđena osnovna bruto plaća 6.533,84 kn (1 izvršitelj)</w:t>
      </w:r>
    </w:p>
    <w:p w:rsidRDefault="007B5D0C" w:rsidP="007B5D0C" w:rsidR="007B5D0C">
      <w:pPr>
        <w:jc w:val="both"/>
        <w:rPr>
          <w:lang w:val="hr-HR"/>
        </w:rPr>
      </w:pPr>
      <w:r w:rsidRPr="007B5D0C">
        <w:rPr>
          <w:lang w:val="hr-HR"/>
        </w:rPr>
        <w:t xml:space="preserve">  </w:t>
      </w:r>
      <w:r>
        <w:rPr>
          <w:lang w:val="hr-HR"/>
        </w:rPr>
        <w:tab/>
      </w:r>
      <w:r w:rsidRPr="007B5D0C">
        <w:rPr>
          <w:lang w:val="hr-HR"/>
        </w:rPr>
        <w:t xml:space="preserve"> - strojar - radnik na kamenolomu, predviđena osnovna bruto plaća 4.607,36 kn (1 izvršitelj)</w:t>
      </w:r>
      <w:r>
        <w:rPr>
          <w:lang w:val="hr-HR"/>
        </w:rPr>
        <w:t>,</w:t>
      </w:r>
    </w:p>
    <w:p w:rsidRDefault="007B5D0C" w:rsidP="007B5D0C" w:rsidR="007B5D0C">
      <w:pPr>
        <w:jc w:val="both"/>
        <w:rPr>
          <w:lang w:val="hr-HR"/>
        </w:rPr>
      </w:pPr>
      <w:r>
        <w:rPr>
          <w:lang w:val="hr-HR"/>
        </w:rPr>
        <w:t>a radi dovršenja započetih poslova i sprečavanja moguće štete.</w:t>
      </w:r>
    </w:p>
    <w:p w:rsidRDefault="007B5D0C" w:rsidP="007B5D0C" w:rsidR="007B5D0C">
      <w:pPr>
        <w:spacing w:before="200"/>
        <w:ind w:firstLine="720"/>
        <w:jc w:val="both"/>
        <w:rPr>
          <w:lang w:val="hr-HR"/>
        </w:rPr>
      </w:pPr>
      <w:r>
        <w:rPr>
          <w:lang w:val="hr-HR"/>
        </w:rPr>
        <w:lastRenderedPageBreak/>
        <w:t>Svoje traženje stečajna upraviteljica u bitnom obrazlaže navodeći:</w:t>
      </w:r>
    </w:p>
    <w:p w:rsidRDefault="007B5D0C" w:rsidP="007B5D0C" w:rsidR="007B5D0C">
      <w:pPr>
        <w:jc w:val="both"/>
        <w:rPr>
          <w:lang w:val="hr-HR"/>
        </w:rPr>
      </w:pPr>
      <w:r>
        <w:rPr>
          <w:lang w:val="hr-HR"/>
        </w:rPr>
        <w:tab/>
        <w:t>- da je po preuzimanju dužnosti utvrdila da stečajni dužnik ima sklopljen cijeli niz obvezujućih ugovora za isporuku vlastitih proizvoda, u naravi šljunka, betona i asfalta koje se obvezao izvršiti do kraja 2017., ali i kroz 2018. te da se iz tog razloga sama proizvodnja i isporuka navedenih proizvoda nije prekidala činjenicom otvaranja stečajnog postupka</w:t>
      </w:r>
    </w:p>
    <w:p w:rsidRDefault="007B5D0C" w:rsidP="007B5D0C" w:rsidR="007B5D0C">
      <w:pPr>
        <w:jc w:val="both"/>
        <w:rPr>
          <w:lang w:val="hr-HR"/>
        </w:rPr>
      </w:pPr>
      <w:r>
        <w:rPr>
          <w:lang w:val="hr-HR"/>
        </w:rPr>
        <w:tab/>
        <w:t>- da je u razgovoru sa radnicima i bivšom upravom te analizirajući zatečenu situaciju zaključila da je poslovanje u smislu izvršenja tih ugovora moguće nastaviti operativno pozitivno (naročito za okončanje prvog proizvodnog ciklusa do 31. svibnja 2018.) ne umanjujući zatečenu stečajnu masu, a time ujedno i spriječiti štetu koja bi mogla nastati neispunjenjem zatečenih ugovora, sve do njihovog revidiranja u stečaju, a sukladno detaljnoj analizi poslovanja koja tek ima uslijediti</w:t>
      </w:r>
    </w:p>
    <w:p w:rsidRDefault="007B5D0C" w:rsidP="007B5D0C" w:rsidR="007B5D0C">
      <w:pPr>
        <w:ind w:firstLine="720"/>
        <w:jc w:val="both"/>
        <w:rPr>
          <w:lang w:val="hr-HR"/>
        </w:rPr>
      </w:pPr>
      <w:r>
        <w:rPr>
          <w:lang w:val="hr-HR"/>
        </w:rPr>
        <w:t>- da je na temelju tako utvrđenog stanja donijela odluku o nastavku poslovanja u nužnom obimu, a do kraja izvršenja prvog proizvodnog ciklusa, odnosno do kraja svibnja 2018.</w:t>
      </w:r>
    </w:p>
    <w:p w:rsidRDefault="007B5D0C" w:rsidP="007B5D0C" w:rsidR="006D512E">
      <w:pPr>
        <w:ind w:firstLine="708"/>
        <w:jc w:val="both"/>
        <w:rPr>
          <w:lang w:val="hr-HR"/>
        </w:rPr>
      </w:pPr>
      <w:r>
        <w:rPr>
          <w:lang w:val="hr-HR"/>
        </w:rPr>
        <w:t xml:space="preserve">- da će za nastavak poslovanja u opisanom obimu biti potrebno, a po isteku otkaznog roka (koji ističe 19. veljače 2018.), sklopiti novi ugovor na određeno vrijeme sa rokom do </w:t>
      </w:r>
      <w:r w:rsidR="006D512E">
        <w:rPr>
          <w:lang w:val="hr-HR"/>
        </w:rPr>
        <w:t>31. svibnja 2018. sa većinom zatečenih proizvodnih te manjim brojem zatečenih neproizvodnih radnika; Analiza potrebe tih radnih mjesta da je u tijeku i da će se za odobrenje sklapanja tih ugovora o radu tražiti suglasnost suda, ali da za dva radna mjesta koja su u procesu proizvodnje neophodna postojećim radnicima ističe ugovor o radu sa danom 7. veljače 2018. i to rudaru i strojaru</w:t>
      </w:r>
    </w:p>
    <w:p w:rsidRDefault="006D512E" w:rsidP="007B5D0C" w:rsidR="006D512E">
      <w:pPr>
        <w:ind w:firstLine="708"/>
        <w:jc w:val="both"/>
        <w:rPr>
          <w:lang w:val="hr-HR"/>
        </w:rPr>
      </w:pPr>
      <w:r>
        <w:rPr>
          <w:lang w:val="hr-HR"/>
        </w:rPr>
        <w:t>- da</w:t>
      </w:r>
      <w:r w:rsidR="00260891">
        <w:rPr>
          <w:lang w:val="hr-HR"/>
        </w:rPr>
        <w:t xml:space="preserve"> se prema zakonskim odredbama djelatnost iskopa u kamenolomima ne smije obavljati bez zaposlene osobe sa stručnom spremom rudara, koji je ujedno i rukovoditelj pogona, kao i to da je nužno radno mjesto strojara na kamenolomu radi osposobljenosti rukovanja sa strojevima neophodnim za samu proizvodnju</w:t>
      </w:r>
    </w:p>
    <w:p w:rsidRDefault="00260891" w:rsidP="007B5D0C" w:rsidR="00260891" w:rsidRPr="007B5D0C">
      <w:pPr>
        <w:ind w:firstLine="708"/>
        <w:jc w:val="both"/>
        <w:rPr>
          <w:lang w:val="hr-HR"/>
        </w:rPr>
      </w:pPr>
      <w:r>
        <w:rPr>
          <w:lang w:val="hr-HR"/>
        </w:rPr>
        <w:t>- da bi se ugovori sklopili na određeno vrijeme do 31. svibnja 2018., a plaće bi se prema predloženim ugovorima isplatile kao obveze stečajne mase iz naplate potraživanja ostvarenih isporukom roba ugovorenih prije, a isporučenih nakon otvaranja stečaja za ispunjenje kojih se i traži odobrenje za zapošljavanje.</w:t>
      </w:r>
    </w:p>
    <w:p w:rsidRDefault="00260891" w:rsidP="00260891" w:rsidR="007B5D0C">
      <w:pPr>
        <w:spacing w:before="200"/>
        <w:jc w:val="both"/>
        <w:rPr>
          <w:lang w:val="hr-HR"/>
        </w:rPr>
      </w:pPr>
      <w:r>
        <w:rPr>
          <w:lang w:val="hr-HR"/>
        </w:rPr>
        <w:tab/>
        <w:t>Podneskom od 8. veljače 2018. stečajna upraviteljica dostavila je, kao prilog podnesku sa zahtjevom za odobrenje sklapanja ugovora o radu, ugovore o prodaji i anekse tih ugovora koje je dužnik (prije otvaranja stečajnog postupka) zaključio sa Županijske ceste Split d.o.o., A-3 d.o.o., Vojislavom Purlijom, vl. obrta ˝Gradina˝, Asfalt inženjering d.o.o., Cestogradnja d.o.o., GTP d.o.o., Mata d.o.o., Rivalitas d.o.o., TIV građevinarstvo d.o.o. i Vodoprivreda Vrgorac d.d. (list 273-335 spisa).</w:t>
      </w:r>
    </w:p>
    <w:p w:rsidRDefault="00260891" w:rsidP="00260891" w:rsidR="00260891">
      <w:pPr>
        <w:spacing w:before="200"/>
        <w:ind w:firstLine="708"/>
        <w:jc w:val="both"/>
        <w:rPr>
          <w:lang w:val="hr-HR"/>
        </w:rPr>
      </w:pPr>
      <w:r>
        <w:rPr>
          <w:lang w:val="hr-HR"/>
        </w:rPr>
        <w:t xml:space="preserve">Odredbom čl. 217. st. 1.  </w:t>
      </w:r>
      <w:r w:rsidRPr="00260891">
        <w:rPr>
          <w:lang w:val="hr-HR"/>
        </w:rPr>
        <w:t>Stečajnog zakona („Narodne novine“ 71/15 i 104/17; dalje SZ)</w:t>
      </w:r>
      <w:r>
        <w:rPr>
          <w:lang w:val="hr-HR"/>
        </w:rPr>
        <w:t xml:space="preserve"> propisano je da će se do izvještajnog ročišta završiti oni započeti poslovi čije je ispunjenje potrebno da bi se spriječilo nastupanje štete na imovini stečajnog dužnika i oni poslovi za koje stečajni upravitelj utvrdi da su korisni za stečajnu masu. Stavkom 2. istog članka propisano je da na izvještajnom ročištu stečajni vjerovnici odlučuju hoće li se poslovanje dužnika nastaviti ili obustaviti.</w:t>
      </w:r>
    </w:p>
    <w:p w:rsidRDefault="0094650F" w:rsidP="00263DCC" w:rsidR="00F41E0D">
      <w:pPr>
        <w:spacing w:before="200"/>
        <w:ind w:firstLine="646" w:left="62"/>
        <w:jc w:val="both"/>
        <w:rPr>
          <w:lang w:val="hr-HR"/>
        </w:rPr>
      </w:pPr>
      <w:r w:rsidRPr="007B5D0C">
        <w:rPr>
          <w:lang w:val="hr-HR"/>
        </w:rPr>
        <w:t>Odredbom čl</w:t>
      </w:r>
      <w:r w:rsidR="00D52804" w:rsidRPr="007B5D0C">
        <w:rPr>
          <w:lang w:val="hr-HR"/>
        </w:rPr>
        <w:t xml:space="preserve">. </w:t>
      </w:r>
      <w:r w:rsidRPr="007B5D0C">
        <w:rPr>
          <w:lang w:val="hr-HR"/>
        </w:rPr>
        <w:t>191. st</w:t>
      </w:r>
      <w:r w:rsidR="00D52804" w:rsidRPr="007B5D0C">
        <w:rPr>
          <w:lang w:val="hr-HR"/>
        </w:rPr>
        <w:t>.</w:t>
      </w:r>
      <w:r w:rsidR="00F41E0D">
        <w:rPr>
          <w:lang w:val="hr-HR"/>
        </w:rPr>
        <w:t xml:space="preserve"> 5</w:t>
      </w:r>
      <w:r w:rsidRPr="007B5D0C">
        <w:rPr>
          <w:lang w:val="hr-HR"/>
        </w:rPr>
        <w:t>.</w:t>
      </w:r>
      <w:r w:rsidR="009A3CEB" w:rsidRPr="007B5D0C">
        <w:rPr>
          <w:lang w:val="hr-HR"/>
        </w:rPr>
        <w:t xml:space="preserve"> </w:t>
      </w:r>
      <w:r w:rsidR="00D52804" w:rsidRPr="007B5D0C">
        <w:rPr>
          <w:lang w:val="hr-HR"/>
        </w:rPr>
        <w:t>Stečajnog zakona (˝Narodne novine˝ broj 71/15; dalje: SZ)</w:t>
      </w:r>
      <w:r w:rsidR="00263DCC" w:rsidRPr="007B5D0C">
        <w:rPr>
          <w:lang w:val="hr-HR"/>
        </w:rPr>
        <w:t xml:space="preserve"> propisano je da </w:t>
      </w:r>
      <w:r w:rsidR="00F41E0D" w:rsidRPr="00F41E0D">
        <w:rPr>
          <w:lang w:val="hr-HR"/>
        </w:rPr>
        <w:t xml:space="preserve"> stečajni upravitelj može, radi završetka započetih poslova i otklanjanja moguće štete, na temelju odobrenja suda, sklopiti nove ugovore o radu na određeno vrijeme bez ograničenja koji su za ugovor o radu na određeno vrijeme </w:t>
      </w:r>
      <w:r w:rsidR="00F41E0D">
        <w:rPr>
          <w:lang w:val="hr-HR"/>
        </w:rPr>
        <w:t>propisani općim propisom o radu, a stavkom 6. istog članka propisano je da plaće i ostala primanja iz radnog odnosa određuje stečajni upravitelj, na temelju odobrenja suda, u skladu sa zakonom i kolektivnim ugovorom.</w:t>
      </w:r>
    </w:p>
    <w:p w:rsidRDefault="00A01374" w:rsidP="00263DCC" w:rsidR="00A01374" w:rsidRPr="007B5D0C">
      <w:pPr>
        <w:spacing w:before="200"/>
        <w:ind w:firstLine="646" w:left="62"/>
        <w:jc w:val="both"/>
        <w:rPr>
          <w:lang w:val="hr-HR"/>
        </w:rPr>
      </w:pPr>
      <w:r w:rsidRPr="007B5D0C">
        <w:rPr>
          <w:lang w:val="hr-HR"/>
        </w:rPr>
        <w:t xml:space="preserve">Prihvaćajući </w:t>
      </w:r>
      <w:r w:rsidR="00F41E0D">
        <w:rPr>
          <w:lang w:val="hr-HR"/>
        </w:rPr>
        <w:t>argumentaciju stečajne</w:t>
      </w:r>
      <w:r w:rsidR="00D52804" w:rsidRPr="007B5D0C">
        <w:rPr>
          <w:lang w:val="hr-HR"/>
        </w:rPr>
        <w:t xml:space="preserve"> upravitelj</w:t>
      </w:r>
      <w:r w:rsidR="00F41E0D">
        <w:rPr>
          <w:lang w:val="hr-HR"/>
        </w:rPr>
        <w:t>ice</w:t>
      </w:r>
      <w:r w:rsidRPr="007B5D0C">
        <w:rPr>
          <w:lang w:val="hr-HR"/>
        </w:rPr>
        <w:t xml:space="preserve"> </w:t>
      </w:r>
      <w:r w:rsidR="009A3CEB" w:rsidRPr="007B5D0C">
        <w:rPr>
          <w:lang w:val="hr-HR"/>
        </w:rPr>
        <w:t xml:space="preserve">da su </w:t>
      </w:r>
      <w:r w:rsidR="00700856" w:rsidRPr="007B5D0C">
        <w:rPr>
          <w:lang w:val="hr-HR"/>
        </w:rPr>
        <w:t>poslovi za koje je predloženo sklapanje ugovora o radu k</w:t>
      </w:r>
      <w:r w:rsidR="000E4C71" w:rsidRPr="007B5D0C">
        <w:rPr>
          <w:lang w:val="hr-HR"/>
        </w:rPr>
        <w:t>orisni za stečajnu masu te uzima</w:t>
      </w:r>
      <w:r w:rsidR="00700856" w:rsidRPr="007B5D0C">
        <w:rPr>
          <w:lang w:val="hr-HR"/>
        </w:rPr>
        <w:t>jući u obzir</w:t>
      </w:r>
      <w:r w:rsidRPr="007B5D0C">
        <w:rPr>
          <w:lang w:val="hr-HR"/>
        </w:rPr>
        <w:t xml:space="preserve"> </w:t>
      </w:r>
      <w:r w:rsidR="00700856" w:rsidRPr="007B5D0C">
        <w:rPr>
          <w:lang w:val="hr-HR"/>
        </w:rPr>
        <w:t xml:space="preserve">mogućnost da skupština vjerovnika na izvještajnom ročištu sazvanom za </w:t>
      </w:r>
      <w:r w:rsidR="00F41E0D">
        <w:rPr>
          <w:lang w:val="hr-HR"/>
        </w:rPr>
        <w:t xml:space="preserve">8. ožujka </w:t>
      </w:r>
      <w:r w:rsidR="00700856" w:rsidRPr="007B5D0C">
        <w:rPr>
          <w:lang w:val="hr-HR"/>
        </w:rPr>
        <w:t>2018. na prijedlog s</w:t>
      </w:r>
      <w:r w:rsidR="00576A4E" w:rsidRPr="007B5D0C">
        <w:rPr>
          <w:lang w:val="hr-HR"/>
        </w:rPr>
        <w:t>t</w:t>
      </w:r>
      <w:r w:rsidR="00F41E0D">
        <w:rPr>
          <w:lang w:val="hr-HR"/>
        </w:rPr>
        <w:t>ečajne upraviteljice</w:t>
      </w:r>
      <w:r w:rsidR="00700856" w:rsidRPr="007B5D0C">
        <w:rPr>
          <w:lang w:val="hr-HR"/>
        </w:rPr>
        <w:t xml:space="preserve"> donese odluku o nastavku</w:t>
      </w:r>
      <w:r w:rsidR="009A3CEB" w:rsidRPr="007B5D0C">
        <w:rPr>
          <w:lang w:val="hr-HR"/>
        </w:rPr>
        <w:t xml:space="preserve"> poslovanja u ovom stečajnom postupku</w:t>
      </w:r>
      <w:r w:rsidRPr="007B5D0C">
        <w:rPr>
          <w:lang w:val="hr-HR"/>
        </w:rPr>
        <w:t xml:space="preserve">, ovaj sud je našao </w:t>
      </w:r>
      <w:r w:rsidR="00A60061" w:rsidRPr="007B5D0C">
        <w:rPr>
          <w:lang w:val="hr-HR"/>
        </w:rPr>
        <w:t xml:space="preserve">opravdanim odobriti sklapanje </w:t>
      </w:r>
      <w:r w:rsidR="00F41E0D">
        <w:rPr>
          <w:lang w:val="hr-HR"/>
        </w:rPr>
        <w:t>2</w:t>
      </w:r>
      <w:r w:rsidRPr="007B5D0C">
        <w:rPr>
          <w:lang w:val="hr-HR"/>
        </w:rPr>
        <w:t xml:space="preserve"> ugovora o radu na određeno vrijeme u razdoblju</w:t>
      </w:r>
      <w:r w:rsidR="009A3CEB" w:rsidRPr="007B5D0C">
        <w:rPr>
          <w:lang w:val="hr-HR"/>
        </w:rPr>
        <w:t xml:space="preserve"> od </w:t>
      </w:r>
      <w:r w:rsidR="00F41E0D">
        <w:rPr>
          <w:lang w:val="hr-HR"/>
        </w:rPr>
        <w:t>7. veljače 2018. do 30. svibnja</w:t>
      </w:r>
      <w:r w:rsidR="000E4C71" w:rsidRPr="007B5D0C">
        <w:rPr>
          <w:lang w:val="hr-HR"/>
        </w:rPr>
        <w:t xml:space="preserve"> 2018.  </w:t>
      </w:r>
      <w:r w:rsidRPr="007B5D0C">
        <w:rPr>
          <w:lang w:val="hr-HR"/>
        </w:rPr>
        <w:t>i uz mjesečnu plaću kako je to navedeno u podnesku koji je steča</w:t>
      </w:r>
      <w:r w:rsidR="00A60061" w:rsidRPr="007B5D0C">
        <w:rPr>
          <w:lang w:val="hr-HR"/>
        </w:rPr>
        <w:t>jn</w:t>
      </w:r>
      <w:r w:rsidR="00F41E0D">
        <w:rPr>
          <w:lang w:val="hr-HR"/>
        </w:rPr>
        <w:t>a</w:t>
      </w:r>
      <w:r w:rsidR="00D52804" w:rsidRPr="007B5D0C">
        <w:rPr>
          <w:lang w:val="hr-HR"/>
        </w:rPr>
        <w:t xml:space="preserve"> upravitelj</w:t>
      </w:r>
      <w:r w:rsidR="00F41E0D">
        <w:rPr>
          <w:lang w:val="hr-HR"/>
        </w:rPr>
        <w:t>ica</w:t>
      </w:r>
      <w:r w:rsidR="00D52804" w:rsidRPr="007B5D0C">
        <w:rPr>
          <w:lang w:val="hr-HR"/>
        </w:rPr>
        <w:t xml:space="preserve"> preda</w:t>
      </w:r>
      <w:r w:rsidR="00F41E0D">
        <w:rPr>
          <w:lang w:val="hr-HR"/>
        </w:rPr>
        <w:t>la</w:t>
      </w:r>
      <w:r w:rsidR="00A60061" w:rsidRPr="007B5D0C">
        <w:rPr>
          <w:lang w:val="hr-HR"/>
        </w:rPr>
        <w:t xml:space="preserve"> sudu </w:t>
      </w:r>
      <w:r w:rsidR="00F41E0D">
        <w:rPr>
          <w:lang w:val="hr-HR"/>
        </w:rPr>
        <w:t>6. veljače 2018</w:t>
      </w:r>
      <w:r w:rsidR="00A60061" w:rsidRPr="007B5D0C">
        <w:rPr>
          <w:lang w:val="hr-HR"/>
        </w:rPr>
        <w:t>.</w:t>
      </w:r>
      <w:r w:rsidR="004B70C6" w:rsidRPr="007B5D0C">
        <w:rPr>
          <w:lang w:val="hr-HR"/>
        </w:rPr>
        <w:t>,</w:t>
      </w:r>
      <w:r w:rsidRPr="007B5D0C">
        <w:rPr>
          <w:lang w:val="hr-HR"/>
        </w:rPr>
        <w:t xml:space="preserve"> radi čega je, temeljem odredbe </w:t>
      </w:r>
      <w:r w:rsidR="00A60061" w:rsidRPr="007B5D0C">
        <w:rPr>
          <w:lang w:val="hr-HR"/>
        </w:rPr>
        <w:t>čl.</w:t>
      </w:r>
      <w:r w:rsidRPr="007B5D0C">
        <w:rPr>
          <w:lang w:val="hr-HR"/>
        </w:rPr>
        <w:t xml:space="preserve"> 191. st</w:t>
      </w:r>
      <w:r w:rsidR="00A60061" w:rsidRPr="007B5D0C">
        <w:rPr>
          <w:lang w:val="hr-HR"/>
        </w:rPr>
        <w:t xml:space="preserve">. 5. </w:t>
      </w:r>
      <w:r w:rsidRPr="007B5D0C">
        <w:rPr>
          <w:lang w:val="hr-HR"/>
        </w:rPr>
        <w:t>SZ-a</w:t>
      </w:r>
      <w:r w:rsidR="004B70C6" w:rsidRPr="007B5D0C">
        <w:rPr>
          <w:lang w:val="hr-HR"/>
        </w:rPr>
        <w:t>,</w:t>
      </w:r>
      <w:r w:rsidRPr="007B5D0C">
        <w:rPr>
          <w:lang w:val="hr-HR"/>
        </w:rPr>
        <w:t xml:space="preserve"> odlučeno kao u izreci ovog rješenja.</w:t>
      </w:r>
    </w:p>
    <w:p w:rsidRDefault="003F13DF" w:rsidP="00A60061" w:rsidR="00964A7F" w:rsidRPr="007B5D0C">
      <w:pPr>
        <w:spacing w:before="240"/>
        <w:jc w:val="center"/>
        <w:rPr>
          <w:lang w:val="hr-HR"/>
        </w:rPr>
      </w:pPr>
      <w:r w:rsidRPr="007B5D0C">
        <w:rPr>
          <w:lang w:val="hr-HR"/>
        </w:rPr>
        <w:t>U Splitu</w:t>
      </w:r>
      <w:r w:rsidR="0094650F" w:rsidRPr="007B5D0C">
        <w:rPr>
          <w:lang w:val="hr-HR"/>
        </w:rPr>
        <w:t xml:space="preserve"> </w:t>
      </w:r>
      <w:r w:rsidR="00F41E0D">
        <w:rPr>
          <w:lang w:val="hr-HR"/>
        </w:rPr>
        <w:t>8. veljače 2018</w:t>
      </w:r>
      <w:r w:rsidR="00A60061" w:rsidRPr="007B5D0C">
        <w:rPr>
          <w:lang w:val="hr-HR"/>
        </w:rPr>
        <w:t>.</w:t>
      </w:r>
    </w:p>
    <w:p w:rsidRDefault="00F41E0D" w:rsidP="00F41E0D" w:rsidR="0094373F" w:rsidRPr="007B5D0C">
      <w:pPr>
        <w:ind w:left="7088"/>
        <w:jc w:val="center"/>
        <w:rPr>
          <w:lang w:val="hr-HR"/>
        </w:rPr>
      </w:pPr>
      <w:r w:rsidRPr="007B5D0C">
        <w:rPr>
          <w:lang w:val="hr-HR"/>
        </w:rPr>
        <w:t>Sutkinja</w:t>
      </w:r>
    </w:p>
    <w:p w:rsidRDefault="00F41E0D" w:rsidP="00F41E0D" w:rsidR="0094048C" w:rsidRPr="007B5D0C">
      <w:pPr>
        <w:ind w:left="7088"/>
        <w:jc w:val="center"/>
        <w:rPr>
          <w:lang w:val="hr-HR"/>
        </w:rPr>
      </w:pPr>
      <w:r w:rsidRPr="007B5D0C">
        <w:rPr>
          <w:lang w:val="hr-HR"/>
        </w:rPr>
        <w:t>Ana Golub Gruić</w:t>
      </w:r>
    </w:p>
    <w:p w:rsidRDefault="00954D20" w:rsidP="00F41E0D" w:rsidR="00954D20" w:rsidRPr="007B5D0C">
      <w:pPr>
        <w:jc w:val="both"/>
        <w:rPr>
          <w:lang w:val="hr-HR"/>
        </w:rPr>
      </w:pPr>
    </w:p>
    <w:p w:rsidRDefault="00F41E0D" w:rsidP="004B70C6" w:rsidR="004B70C6" w:rsidRPr="007B5D0C">
      <w:pPr>
        <w:spacing w:before="160"/>
        <w:jc w:val="both"/>
        <w:rPr>
          <w:lang w:val="hr-HR"/>
        </w:rPr>
      </w:pPr>
      <w:r>
        <w:rPr>
          <w:lang w:val="hr-HR"/>
        </w:rPr>
        <w:t>Uputa o pravnom lijeku</w:t>
      </w:r>
      <w:r w:rsidR="004B70C6" w:rsidRPr="007B5D0C">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601E89" w:rsidP="00601E89" w:rsidR="00601E89" w:rsidRPr="007B5D0C">
      <w:pPr>
        <w:jc w:val="both"/>
        <w:rPr>
          <w:b/>
          <w:lang w:val="hr-HR"/>
        </w:rPr>
      </w:pPr>
    </w:p>
    <w:p w:rsidRDefault="00F41E0D" w:rsidP="00805EB1" w:rsidR="007657A3" w:rsidRPr="007B5D0C">
      <w:pPr>
        <w:jc w:val="both"/>
        <w:rPr>
          <w:lang w:val="hr-HR"/>
        </w:rPr>
      </w:pPr>
      <w:r>
        <w:rPr>
          <w:lang w:val="hr-HR"/>
        </w:rPr>
        <w:t>Dna:</w:t>
      </w:r>
    </w:p>
    <w:p w:rsidRDefault="00D52804" w:rsidP="007657A3" w:rsidR="00CD5119" w:rsidRPr="007B5D0C">
      <w:pPr>
        <w:numPr>
          <w:ilvl w:val="0"/>
          <w:numId w:val="3"/>
        </w:numPr>
        <w:jc w:val="both"/>
        <w:rPr>
          <w:lang w:val="hr-HR"/>
        </w:rPr>
      </w:pPr>
      <w:r w:rsidRPr="007B5D0C">
        <w:rPr>
          <w:lang w:val="hr-HR"/>
        </w:rPr>
        <w:t>stečajno</w:t>
      </w:r>
      <w:r w:rsidR="00F41E0D">
        <w:rPr>
          <w:lang w:val="hr-HR"/>
        </w:rPr>
        <w:t>j upraviteljici</w:t>
      </w:r>
    </w:p>
    <w:p w:rsidRDefault="00862BF6" w:rsidP="007657A3" w:rsidR="00805EB1" w:rsidRPr="007B5D0C">
      <w:pPr>
        <w:numPr>
          <w:ilvl w:val="0"/>
          <w:numId w:val="3"/>
        </w:numPr>
        <w:jc w:val="both"/>
        <w:rPr>
          <w:lang w:val="hr-HR"/>
        </w:rPr>
      </w:pPr>
      <w:r w:rsidRPr="007B5D0C">
        <w:rPr>
          <w:lang w:val="hr-HR"/>
        </w:rPr>
        <w:t xml:space="preserve">mrežna stranica e-Oglasna ploča sudova </w:t>
      </w:r>
    </w:p>
    <w:p w:rsidRDefault="0094373F" w:rsidP="0094373F" w:rsidR="00247D9D" w:rsidRPr="007B5D0C">
      <w:pPr>
        <w:numPr>
          <w:ilvl w:val="0"/>
          <w:numId w:val="3"/>
        </w:numPr>
        <w:jc w:val="both"/>
        <w:rPr>
          <w:lang w:val="hr-HR"/>
        </w:rPr>
      </w:pPr>
      <w:r w:rsidRPr="007B5D0C">
        <w:rPr>
          <w:lang w:val="hr-HR"/>
        </w:rPr>
        <w:t>u spis</w:t>
      </w:r>
    </w:p>
    <w:p w:rsidRDefault="00ED7583" w:rsidP="00ED7583" w:rsidR="00ED7583" w:rsidRPr="007B5D0C">
      <w:pPr>
        <w:ind w:left="720"/>
        <w:jc w:val="both"/>
        <w:rPr>
          <w:lang w:val="hr-HR"/>
        </w:rPr>
      </w:pPr>
    </w:p>
    <w:sectPr w:rsidSect="00F91F3F" w:rsidR="00ED7583" w:rsidRPr="007B5D0C">
      <w:headerReference w:type="default" r:id="rId11"/>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0499" w:rsidP="003A6DA9" w:rsidR="00870499">
      <w:r>
        <w:separator/>
      </w:r>
    </w:p>
  </w:endnote>
  <w:endnote w:id="0" w:type="continuationSeparator">
    <w:p w:rsidRDefault="00870499" w:rsidP="003A6DA9" w:rsidR="008704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0499" w:rsidP="003A6DA9" w:rsidR="00870499">
      <w:r>
        <w:separator/>
      </w:r>
    </w:p>
  </w:footnote>
  <w:footnote w:id="0" w:type="continuationSeparator">
    <w:p w:rsidRDefault="00870499" w:rsidP="003A6DA9" w:rsidR="008704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rPr>
        <w:lang w:val="hr-HR"/>
      </w:rPr>
    </w:pPr>
    <w:r>
      <w:tab/>
    </w:r>
    <w:r w:rsidR="0078502C">
      <w:fldChar w:fldCharType="begin"/>
    </w:r>
    <w:r>
      <w:instrText>PAGE   \* MERGEFORMAT</w:instrText>
    </w:r>
    <w:r w:rsidR="0078502C">
      <w:fldChar w:fldCharType="separate"/>
    </w:r>
    <w:r w:rsidR="00590667" w:rsidRPr="00590667">
      <w:rPr>
        <w:noProof/>
        <w:lang w:val="hr-HR"/>
      </w:rPr>
      <w:t>3</w:t>
    </w:r>
    <w:r w:rsidR="0078502C">
      <w:fldChar w:fldCharType="end"/>
    </w:r>
    <w:r>
      <w:tab/>
    </w:r>
    <w:r w:rsidR="007B5D0C">
      <w:t xml:space="preserve">Poslovni broj: </w:t>
    </w:r>
    <w:r w:rsidR="007B5D0C">
      <w:rPr>
        <w:lang w:val="hr-HR"/>
      </w:rPr>
      <w:t>11.</w:t>
    </w:r>
    <w:r w:rsidR="00C905FC">
      <w:rPr>
        <w:lang w:val="hr-HR"/>
      </w:rPr>
      <w:t>St-</w:t>
    </w:r>
    <w:r w:rsidR="007B5D0C">
      <w:rPr>
        <w:lang w:val="hr-HR"/>
      </w:rPr>
      <w:t>1329</w:t>
    </w:r>
    <w:r w:rsidR="0009444D">
      <w:rPr>
        <w:lang w:val="hr-HR"/>
      </w:rPr>
      <w:t>/2016</w:t>
    </w: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DEF36E8"/>
    <w:multiLevelType w:val="hybridMultilevel"/>
    <w:tmpl w:val="AF409DB6"/>
    <w:lvl w:tplc="AA343B34" w:ilvl="0">
      <w:start w:val="1"/>
      <w:numFmt w:val="upperRoman"/>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hideGrammaticalErrors/>
  <w:attachedTemplate r:id="rId1"/>
  <w:stylePaneFormatFilter w:val="3F01"/>
  <w:defaultTabStop w:val="720"/>
  <w:hyphenationZone w:val="425"/>
  <w:characterSpacingControl w:val="doNotCompress"/>
  <w:savePreviewPicture/>
  <w:hdrShapeDefaults>
    <o:shapedefaults v:ext="edit" spidmax="645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63CA"/>
    <w:rsid w:val="00006508"/>
    <w:rsid w:val="000150AE"/>
    <w:rsid w:val="00021FB4"/>
    <w:rsid w:val="000262F0"/>
    <w:rsid w:val="000278F8"/>
    <w:rsid w:val="00037DAA"/>
    <w:rsid w:val="0004481A"/>
    <w:rsid w:val="00044E41"/>
    <w:rsid w:val="0004782B"/>
    <w:rsid w:val="00052876"/>
    <w:rsid w:val="00053D26"/>
    <w:rsid w:val="0006625F"/>
    <w:rsid w:val="00066E35"/>
    <w:rsid w:val="00072A78"/>
    <w:rsid w:val="0007420F"/>
    <w:rsid w:val="00077117"/>
    <w:rsid w:val="000843D7"/>
    <w:rsid w:val="0009444D"/>
    <w:rsid w:val="00095710"/>
    <w:rsid w:val="000A0D85"/>
    <w:rsid w:val="000A40B0"/>
    <w:rsid w:val="000B0BFB"/>
    <w:rsid w:val="000C2350"/>
    <w:rsid w:val="000D788C"/>
    <w:rsid w:val="000E4C71"/>
    <w:rsid w:val="00103E11"/>
    <w:rsid w:val="00116E67"/>
    <w:rsid w:val="0012194C"/>
    <w:rsid w:val="00122992"/>
    <w:rsid w:val="001472E9"/>
    <w:rsid w:val="0015249D"/>
    <w:rsid w:val="00152FD7"/>
    <w:rsid w:val="00160CA6"/>
    <w:rsid w:val="00161A95"/>
    <w:rsid w:val="00163930"/>
    <w:rsid w:val="00181E16"/>
    <w:rsid w:val="00197851"/>
    <w:rsid w:val="001A6C40"/>
    <w:rsid w:val="001A7172"/>
    <w:rsid w:val="001B2E11"/>
    <w:rsid w:val="001B6872"/>
    <w:rsid w:val="001D3A50"/>
    <w:rsid w:val="001E28A1"/>
    <w:rsid w:val="001E54F0"/>
    <w:rsid w:val="001F21D4"/>
    <w:rsid w:val="0020468F"/>
    <w:rsid w:val="002067E4"/>
    <w:rsid w:val="0021399F"/>
    <w:rsid w:val="002162CC"/>
    <w:rsid w:val="00220C54"/>
    <w:rsid w:val="00222C48"/>
    <w:rsid w:val="00223779"/>
    <w:rsid w:val="002362FF"/>
    <w:rsid w:val="00241766"/>
    <w:rsid w:val="00243C65"/>
    <w:rsid w:val="00247D9D"/>
    <w:rsid w:val="002575D0"/>
    <w:rsid w:val="00260891"/>
    <w:rsid w:val="002612F2"/>
    <w:rsid w:val="00263DCC"/>
    <w:rsid w:val="0027126E"/>
    <w:rsid w:val="00280334"/>
    <w:rsid w:val="002813EE"/>
    <w:rsid w:val="002817A1"/>
    <w:rsid w:val="002820A8"/>
    <w:rsid w:val="002857E8"/>
    <w:rsid w:val="00287744"/>
    <w:rsid w:val="00287A92"/>
    <w:rsid w:val="002A092A"/>
    <w:rsid w:val="002B32D0"/>
    <w:rsid w:val="002B62B6"/>
    <w:rsid w:val="002C21DF"/>
    <w:rsid w:val="002C5749"/>
    <w:rsid w:val="002E00D3"/>
    <w:rsid w:val="002E04F5"/>
    <w:rsid w:val="002E21EA"/>
    <w:rsid w:val="002E70E8"/>
    <w:rsid w:val="002F4660"/>
    <w:rsid w:val="00304204"/>
    <w:rsid w:val="003109B7"/>
    <w:rsid w:val="00312205"/>
    <w:rsid w:val="00313AD8"/>
    <w:rsid w:val="0031650A"/>
    <w:rsid w:val="003310A9"/>
    <w:rsid w:val="00331293"/>
    <w:rsid w:val="00333ABE"/>
    <w:rsid w:val="00336D17"/>
    <w:rsid w:val="00353BAD"/>
    <w:rsid w:val="003547CA"/>
    <w:rsid w:val="00364AF3"/>
    <w:rsid w:val="00370560"/>
    <w:rsid w:val="00374F05"/>
    <w:rsid w:val="00393E7E"/>
    <w:rsid w:val="003A6DA9"/>
    <w:rsid w:val="003B622D"/>
    <w:rsid w:val="003C7897"/>
    <w:rsid w:val="003E21AF"/>
    <w:rsid w:val="003E5695"/>
    <w:rsid w:val="003E6A1E"/>
    <w:rsid w:val="003E7FAE"/>
    <w:rsid w:val="003F13DF"/>
    <w:rsid w:val="00405B05"/>
    <w:rsid w:val="00407472"/>
    <w:rsid w:val="00407C61"/>
    <w:rsid w:val="004106FB"/>
    <w:rsid w:val="004145AC"/>
    <w:rsid w:val="00417381"/>
    <w:rsid w:val="00423F3D"/>
    <w:rsid w:val="00424E14"/>
    <w:rsid w:val="00442FF0"/>
    <w:rsid w:val="00461897"/>
    <w:rsid w:val="00461B6D"/>
    <w:rsid w:val="0047098F"/>
    <w:rsid w:val="00475170"/>
    <w:rsid w:val="00481A51"/>
    <w:rsid w:val="00482AB7"/>
    <w:rsid w:val="00492F65"/>
    <w:rsid w:val="0049617F"/>
    <w:rsid w:val="004A02C7"/>
    <w:rsid w:val="004A2409"/>
    <w:rsid w:val="004A37A2"/>
    <w:rsid w:val="004B6F1F"/>
    <w:rsid w:val="004B70C6"/>
    <w:rsid w:val="004C38DD"/>
    <w:rsid w:val="004E661E"/>
    <w:rsid w:val="004E7340"/>
    <w:rsid w:val="004F563E"/>
    <w:rsid w:val="005156C2"/>
    <w:rsid w:val="00520310"/>
    <w:rsid w:val="00536182"/>
    <w:rsid w:val="00537F34"/>
    <w:rsid w:val="00541540"/>
    <w:rsid w:val="0055051E"/>
    <w:rsid w:val="00557A78"/>
    <w:rsid w:val="00560FDA"/>
    <w:rsid w:val="00562FD5"/>
    <w:rsid w:val="00565F49"/>
    <w:rsid w:val="00572744"/>
    <w:rsid w:val="0057383C"/>
    <w:rsid w:val="0057411E"/>
    <w:rsid w:val="00576A4E"/>
    <w:rsid w:val="00581ABF"/>
    <w:rsid w:val="00582383"/>
    <w:rsid w:val="005835F3"/>
    <w:rsid w:val="005864F2"/>
    <w:rsid w:val="00590667"/>
    <w:rsid w:val="0059707E"/>
    <w:rsid w:val="005A3F62"/>
    <w:rsid w:val="005A5A2D"/>
    <w:rsid w:val="005B5FD1"/>
    <w:rsid w:val="005D7DE4"/>
    <w:rsid w:val="005E4169"/>
    <w:rsid w:val="005E573D"/>
    <w:rsid w:val="005F4198"/>
    <w:rsid w:val="00601E89"/>
    <w:rsid w:val="0061692F"/>
    <w:rsid w:val="00623269"/>
    <w:rsid w:val="006300A7"/>
    <w:rsid w:val="00634CD8"/>
    <w:rsid w:val="00636234"/>
    <w:rsid w:val="00636970"/>
    <w:rsid w:val="00640996"/>
    <w:rsid w:val="00644E4D"/>
    <w:rsid w:val="00650AEE"/>
    <w:rsid w:val="00656DEE"/>
    <w:rsid w:val="0066572A"/>
    <w:rsid w:val="00665CE0"/>
    <w:rsid w:val="006713BE"/>
    <w:rsid w:val="00685B26"/>
    <w:rsid w:val="00691741"/>
    <w:rsid w:val="006A5D0E"/>
    <w:rsid w:val="006C0D64"/>
    <w:rsid w:val="006D512E"/>
    <w:rsid w:val="006D5F0A"/>
    <w:rsid w:val="006E2E8E"/>
    <w:rsid w:val="007006B6"/>
    <w:rsid w:val="00700856"/>
    <w:rsid w:val="0070097C"/>
    <w:rsid w:val="00712F1F"/>
    <w:rsid w:val="00724A63"/>
    <w:rsid w:val="007301D9"/>
    <w:rsid w:val="0073217F"/>
    <w:rsid w:val="00740938"/>
    <w:rsid w:val="00741EFD"/>
    <w:rsid w:val="00744AA6"/>
    <w:rsid w:val="007524D0"/>
    <w:rsid w:val="00753564"/>
    <w:rsid w:val="0075417E"/>
    <w:rsid w:val="00755850"/>
    <w:rsid w:val="007624B5"/>
    <w:rsid w:val="007657A3"/>
    <w:rsid w:val="007777A1"/>
    <w:rsid w:val="00782549"/>
    <w:rsid w:val="00782CE6"/>
    <w:rsid w:val="007841BB"/>
    <w:rsid w:val="0078502C"/>
    <w:rsid w:val="007A1082"/>
    <w:rsid w:val="007B5D0C"/>
    <w:rsid w:val="007B68C5"/>
    <w:rsid w:val="007C3847"/>
    <w:rsid w:val="007D334B"/>
    <w:rsid w:val="007D4F11"/>
    <w:rsid w:val="007E1E2C"/>
    <w:rsid w:val="007E38A1"/>
    <w:rsid w:val="007F26EE"/>
    <w:rsid w:val="007F27DF"/>
    <w:rsid w:val="007F4B82"/>
    <w:rsid w:val="007F4F7B"/>
    <w:rsid w:val="007F5FE2"/>
    <w:rsid w:val="007F73CA"/>
    <w:rsid w:val="00801AF4"/>
    <w:rsid w:val="00805EB1"/>
    <w:rsid w:val="00821B89"/>
    <w:rsid w:val="00831E0B"/>
    <w:rsid w:val="00842C1F"/>
    <w:rsid w:val="008504C6"/>
    <w:rsid w:val="00862BF6"/>
    <w:rsid w:val="00870499"/>
    <w:rsid w:val="008A6DB8"/>
    <w:rsid w:val="008B08C9"/>
    <w:rsid w:val="008B4783"/>
    <w:rsid w:val="008C41C3"/>
    <w:rsid w:val="008C5FCC"/>
    <w:rsid w:val="008C6A7B"/>
    <w:rsid w:val="008D5CFA"/>
    <w:rsid w:val="008D7DE5"/>
    <w:rsid w:val="008E5346"/>
    <w:rsid w:val="008F40BF"/>
    <w:rsid w:val="008F5F42"/>
    <w:rsid w:val="00911ECA"/>
    <w:rsid w:val="00913E4E"/>
    <w:rsid w:val="0091491C"/>
    <w:rsid w:val="00917820"/>
    <w:rsid w:val="00931330"/>
    <w:rsid w:val="00932562"/>
    <w:rsid w:val="0094048C"/>
    <w:rsid w:val="0094373F"/>
    <w:rsid w:val="00944B42"/>
    <w:rsid w:val="009450E0"/>
    <w:rsid w:val="0094650F"/>
    <w:rsid w:val="00954D20"/>
    <w:rsid w:val="00955058"/>
    <w:rsid w:val="00964A7F"/>
    <w:rsid w:val="00966EDF"/>
    <w:rsid w:val="00970248"/>
    <w:rsid w:val="00974190"/>
    <w:rsid w:val="009768A3"/>
    <w:rsid w:val="00983571"/>
    <w:rsid w:val="00993327"/>
    <w:rsid w:val="009A3CEB"/>
    <w:rsid w:val="009B0A92"/>
    <w:rsid w:val="009B0FBE"/>
    <w:rsid w:val="009B2E22"/>
    <w:rsid w:val="009C5D94"/>
    <w:rsid w:val="009D1F7B"/>
    <w:rsid w:val="009D59A9"/>
    <w:rsid w:val="009E4287"/>
    <w:rsid w:val="009F5E31"/>
    <w:rsid w:val="00A01374"/>
    <w:rsid w:val="00A03360"/>
    <w:rsid w:val="00A04368"/>
    <w:rsid w:val="00A10B23"/>
    <w:rsid w:val="00A17C90"/>
    <w:rsid w:val="00A23BE0"/>
    <w:rsid w:val="00A43325"/>
    <w:rsid w:val="00A47CC1"/>
    <w:rsid w:val="00A50D9D"/>
    <w:rsid w:val="00A60061"/>
    <w:rsid w:val="00A6343F"/>
    <w:rsid w:val="00A63AE2"/>
    <w:rsid w:val="00A70AB1"/>
    <w:rsid w:val="00A76440"/>
    <w:rsid w:val="00A82F7B"/>
    <w:rsid w:val="00A83B92"/>
    <w:rsid w:val="00A9290A"/>
    <w:rsid w:val="00A92C2B"/>
    <w:rsid w:val="00A93CC7"/>
    <w:rsid w:val="00AE304B"/>
    <w:rsid w:val="00AE783D"/>
    <w:rsid w:val="00AF48CD"/>
    <w:rsid w:val="00B13DEC"/>
    <w:rsid w:val="00B225EB"/>
    <w:rsid w:val="00B25EA7"/>
    <w:rsid w:val="00B33109"/>
    <w:rsid w:val="00B41B2D"/>
    <w:rsid w:val="00B44914"/>
    <w:rsid w:val="00B57087"/>
    <w:rsid w:val="00B62DA1"/>
    <w:rsid w:val="00B62E08"/>
    <w:rsid w:val="00B65BD1"/>
    <w:rsid w:val="00B66F81"/>
    <w:rsid w:val="00BA7F27"/>
    <w:rsid w:val="00BB4A85"/>
    <w:rsid w:val="00BC0748"/>
    <w:rsid w:val="00BC0E85"/>
    <w:rsid w:val="00BD0E3E"/>
    <w:rsid w:val="00BD6AB2"/>
    <w:rsid w:val="00BE4C93"/>
    <w:rsid w:val="00BF0BEA"/>
    <w:rsid w:val="00BF2D28"/>
    <w:rsid w:val="00BF3636"/>
    <w:rsid w:val="00C00BC5"/>
    <w:rsid w:val="00C01CFA"/>
    <w:rsid w:val="00C07389"/>
    <w:rsid w:val="00C11134"/>
    <w:rsid w:val="00C460A8"/>
    <w:rsid w:val="00C6412A"/>
    <w:rsid w:val="00C7079F"/>
    <w:rsid w:val="00C7154D"/>
    <w:rsid w:val="00C8571B"/>
    <w:rsid w:val="00C905FC"/>
    <w:rsid w:val="00C949FA"/>
    <w:rsid w:val="00CA2900"/>
    <w:rsid w:val="00CA355A"/>
    <w:rsid w:val="00CA4E54"/>
    <w:rsid w:val="00CB22C9"/>
    <w:rsid w:val="00CB57CE"/>
    <w:rsid w:val="00CC3B1A"/>
    <w:rsid w:val="00CD204B"/>
    <w:rsid w:val="00CD4524"/>
    <w:rsid w:val="00CD5119"/>
    <w:rsid w:val="00CE0630"/>
    <w:rsid w:val="00CE5EE5"/>
    <w:rsid w:val="00D075A6"/>
    <w:rsid w:val="00D10042"/>
    <w:rsid w:val="00D12356"/>
    <w:rsid w:val="00D25F27"/>
    <w:rsid w:val="00D26253"/>
    <w:rsid w:val="00D268E7"/>
    <w:rsid w:val="00D335A0"/>
    <w:rsid w:val="00D35403"/>
    <w:rsid w:val="00D51971"/>
    <w:rsid w:val="00D52804"/>
    <w:rsid w:val="00D63F94"/>
    <w:rsid w:val="00D66C2F"/>
    <w:rsid w:val="00D73D4D"/>
    <w:rsid w:val="00D767DC"/>
    <w:rsid w:val="00D837DE"/>
    <w:rsid w:val="00D87A0C"/>
    <w:rsid w:val="00D908F5"/>
    <w:rsid w:val="00D9457A"/>
    <w:rsid w:val="00D95019"/>
    <w:rsid w:val="00DC566E"/>
    <w:rsid w:val="00DE2C28"/>
    <w:rsid w:val="00DF2B98"/>
    <w:rsid w:val="00E059E1"/>
    <w:rsid w:val="00E17A90"/>
    <w:rsid w:val="00E25A2D"/>
    <w:rsid w:val="00E3179A"/>
    <w:rsid w:val="00E35B71"/>
    <w:rsid w:val="00E456A2"/>
    <w:rsid w:val="00E60BE6"/>
    <w:rsid w:val="00E752C9"/>
    <w:rsid w:val="00E77705"/>
    <w:rsid w:val="00E866A5"/>
    <w:rsid w:val="00E91BA8"/>
    <w:rsid w:val="00E93573"/>
    <w:rsid w:val="00EC7FC2"/>
    <w:rsid w:val="00ED5970"/>
    <w:rsid w:val="00ED73F6"/>
    <w:rsid w:val="00ED7583"/>
    <w:rsid w:val="00EF37A9"/>
    <w:rsid w:val="00F0037C"/>
    <w:rsid w:val="00F01F57"/>
    <w:rsid w:val="00F043B2"/>
    <w:rsid w:val="00F373A1"/>
    <w:rsid w:val="00F41799"/>
    <w:rsid w:val="00F41A3E"/>
    <w:rsid w:val="00F41E0D"/>
    <w:rsid w:val="00F437BA"/>
    <w:rsid w:val="00F44A39"/>
    <w:rsid w:val="00F450E2"/>
    <w:rsid w:val="00F4713D"/>
    <w:rsid w:val="00F56A92"/>
    <w:rsid w:val="00F65D59"/>
    <w:rsid w:val="00F756AE"/>
    <w:rsid w:val="00F77480"/>
    <w:rsid w:val="00F833D5"/>
    <w:rsid w:val="00F908E0"/>
    <w:rsid w:val="00F9173B"/>
    <w:rsid w:val="00F91F3F"/>
    <w:rsid w:val="00F96690"/>
    <w:rsid w:val="00FA77FF"/>
    <w:rsid w:val="00FB184B"/>
    <w:rsid w:val="00FD0056"/>
    <w:rsid w:val="00FD2352"/>
    <w:rsid w:val="00FD6033"/>
    <w:rsid w:val="00FD6624"/>
    <w:rsid w:val="00FE1D22"/>
    <w:rsid w:val="00FE4F81"/>
    <w:rsid w:val="00FE663C"/>
    <w:rsid w:val="00FF58C4"/>
    <w:rsid w:val="00FF5E3D"/>
    <w:rsid w:val="00FF775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Bezproreda" w:type="paragraph">
    <w:name w:val="No Spacing"/>
    <w:uiPriority w:val="1"/>
    <w:qFormat/>
    <w:rsid w:val="008D5CFA"/>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590667"/>
    <w:rPr>
      <w:color w:val="808080"/>
      <w:bdr w:space="0" w:sz="0" w:color="auto" w:val="none"/>
      <w:shd w:fill="auto" w:color="auto" w:val="clear"/>
    </w:rPr>
  </w:style>
  <w:style w:customStyle="true" w:styleId="eSPISCCParagraphDefaultFont" w:type="character">
    <w:name w:val="eSPIS_CC_Paragraph Default Font"/>
    <w:basedOn w:val="Zadanifontodlomka"/>
    <w:rsid w:val="005906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0667"/>
    <w:rPr>
      <w:bdr w:space="0" w:sz="0" w:color="auto" w:val="none"/>
      <w:shd w:fill="FFFFCC" w:color="auto" w:val="clear"/>
      <w:lang w:val="hr-HR"/>
    </w:rPr>
  </w:style>
  <w:style w:customStyle="true" w:styleId="PozadinaSvijetloCrvena" w:type="character">
    <w:name w:val="Pozadina_SvijetloCrvena"/>
    <w:basedOn w:val="eSPISCCParagraphDefaultFont"/>
    <w:rsid w:val="005906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06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Bezproreda" w:type="paragraph">
    <w:name w:val="No Spacing"/>
    <w:uiPriority w:val="1"/>
    <w:qFormat/>
    <w:rsid w:val="008D5CFA"/>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590667"/>
    <w:rPr>
      <w:color w:val="808080"/>
      <w:bdr w:color="auto" w:space="0" w:sz="0" w:val="none"/>
      <w:shd w:color="auto" w:fill="auto" w:val="clear"/>
    </w:rPr>
  </w:style>
  <w:style w:customStyle="1" w:styleId="eSPISCCParagraphDefaultFont" w:type="character">
    <w:name w:val="eSPIS_CC_Paragraph Default Font"/>
    <w:basedOn w:val="Zadanifontodlomka"/>
    <w:rsid w:val="005906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0667"/>
    <w:rPr>
      <w:bdr w:color="auto" w:space="0" w:sz="0" w:val="none"/>
      <w:shd w:color="auto" w:fill="FFFFCC" w:val="clear"/>
      <w:lang w:val="hr-HR"/>
    </w:rPr>
  </w:style>
  <w:style w:customStyle="1" w:styleId="PozadinaSvijetloCrvena" w:type="character">
    <w:name w:val="Pozadina_SvijetloCrvena"/>
    <w:basedOn w:val="eSPISCCParagraphDefaultFont"/>
    <w:rsid w:val="005906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06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1329</izvorni_sadrzaj>
    <derivirana_varijabla naziv="DomainObject.Predmet.Broj_1">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59 zaposlenih</izvorni_sadrzaj>
    <derivirana_varijabla naziv="DomainObject.Predmet.Opis_1">59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St-1329/2016</izvorni_sadrzaj>
    <derivirana_varijabla naziv="DomainObject.Predmet.OznakaBroj_1">St-1329/2016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GRAĐEVNO dioničko društvo za graditeljstvo i usluge zastupanog po punomoćniku ZOU Burić i Koudela; Ivan Ravlić</izvorni_sadrzaj>
    <derivirana_varijabla naziv="DomainObject.Predmet.ProtustrankaFormated_1">  GRAĐEVNO dioničko društvo za graditeljstvo i usluge zastupanog po punomoćniku ZOU Burić i Koudela; Ivan Ravlić</derivirana_varijabla>
  </DomainObject.Predmet.ProtustrankaFormated>
  <DomainObject.Predmet.ProtustrankaFormatedOIB>
    <izvorni_sadrzaj>  GRAĐEVNO dioničko društvo za graditeljstvo i usluge, OIB 60040338789 zastupanog po punomoćniku ZOU Burić i Koudela; Ivan Ravlić</izvorni_sadrzaj>
    <derivirana_varijabla naziv="DomainObject.Predmet.ProtustrankaFormatedOIB_1">  GRAĐEVNO dioničko društvo za graditeljstvo i usluge, OIB 60040338789 zastupanog po punomoćniku ZOU Burić i Koudela; Ivan Ravlić</derivirana_varijabla>
  </DomainObject.Predmet.ProtustrankaFormatedOIB>
  <DomainObject.Predmet.ProtustrankaFormatedWithAdress>
    <izvorni_sadrzaj> GRAĐEVNO dioničko društvo za graditeljstvo i usluge, Hrvatskih Velikana 49, 21276 Vrgorac zastupanog po punomoćniku ZOU Burić i Koudela; Ivan Ravlić</izvorni_sadrzaj>
    <derivirana_varijabla naziv="DomainObject.Predmet.ProtustrankaFormatedWithAdress_1"> GRAĐEVNO dioničko društvo za graditeljstvo i usluge, Hrvatskih Velikana 49, 21276 Vrgorac zastupanog po punomoćniku ZOU Burić i Koudela; Ivan Ravlić</derivirana_varijabla>
  </DomainObject.Predmet.ProtustrankaFormatedWithAdress>
  <DomainObject.Predmet.ProtustrankaFormatedWithAdressOIB>
    <izvorni_sadrzaj> GRAĐEVNO dioničko društvo za graditeljstvo i usluge, OIB 60040338789, Hrvatskih Velikana 49, 21276 Vrgorac zastupanog po punomoćniku ZOU Burić i Koudela; Ivan Ravlić</izvorni_sadrzaj>
    <derivirana_varijabla naziv="DomainObject.Predmet.ProtustrankaFormatedWithAdressOIB_1"> GRAĐEVNO dioničko društvo za graditeljstvo i usluge, OIB 60040338789, Hrvatskih Velikana 49, 21276 Vrgorac zastupanog po punomoćniku ZOU Burić i Koudela; Ivan Ravlić</derivirana_varijabla>
  </DomainObject.Predmet.ProtustrankaFormatedWithAdressOIB>
  <DomainObject.Predmet.ProtustrankaWithAdress>
    <izvorni_sadrzaj>GRAĐEVNO dioničko društvo za graditeljstvo i usluge Hrvatskih Velikana 49, 21276 Vrgorac</izvorni_sadrzaj>
    <derivirana_varijabla naziv="DomainObject.Predmet.ProtustrankaWithAdress_1">GRAĐEVNO dioničko društvo za graditeljstvo i usluge Hrvatskih Velikana 49, 21276 Vrgorac</derivirana_varijabla>
  </DomainObject.Predmet.ProtustrankaWithAdress>
  <DomainObject.Predmet.ProtustrankaWithAdressOIB>
    <izvorni_sadrzaj>GRAĐEVNO dioničko društvo za graditeljstvo i usluge, OIB 60040338789, Hrvatskih Velikana 49, 21276 Vrgorac</izvorni_sadrzaj>
    <derivirana_varijabla naziv="DomainObject.Predmet.ProtustrankaWithAdressOIB_1">GRAĐEVNO dioničko društvo za graditeljstvo i usluge, OIB 60040338789, Hrvatskih Velikana 49, 21276 Vrgorac</derivirana_varijabla>
  </DomainObject.Predmet.ProtustrankaWithAdressOIB>
  <DomainObject.Predmet.ProtustrankaNazivFormated>
    <izvorni_sadrzaj>GRAĐEVNO dioničko društvo za graditeljstvo i usluge</izvorni_sadrzaj>
    <derivirana_varijabla naziv="DomainObject.Predmet.ProtustrankaNazivFormated_1">GRAĐEVNO dioničko društvo za graditeljstvo i usluge</derivirana_varijabla>
  </DomainObject.Predmet.ProtustrankaNazivFormated>
  <DomainObject.Predmet.ProtustrankaNazivFormatedOIB>
    <izvorni_sadrzaj>GRAĐEVNO dioničko društvo za graditeljstvo i usluge, OIB 60040338789</izvorni_sadrzaj>
    <derivirana_varijabla naziv="DomainObject.Predmet.ProtustrankaNazivFormatedOIB_1">GRAĐEVNO dioničko društvo za graditeljstvo i usluge, OIB 60040338789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9. siječnja 2018.</izvorni_sadrzaj>
    <derivirana_varijabla naziv="DomainObject.Predmet.SpisIzvanSuda.DatumIzlazaSpisa_1">9. siječnja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2798492.39</izvorni_sadrzaj>
    <derivirana_varijabla naziv="DomainObject.Predmet.TrenutnaVrijednost_1">2798492.39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GRAĐEVNO dioničko društvo za graditeljstvo i usluge zastupanog po punomoćniku ZOU Burić i Koudela; Ivan Ravlić</item>
    </izvorni_sadrzaj>
    <derivirana_varijabla naziv="DomainObject.Predmet.ProtuStrankaListFormated_1">
      <item>GRAĐEVNO dioničko društvo za graditeljstvo i usluge zastupanog po punomoćniku ZOU Burić i Koudela; Ivan Ravlić</item>
    </derivirana_varijabla>
  </DomainObject.Predmet.ProtuStrankaListFormated>
  <DomainObject.Predmet.ProtuStrankaListFormatedOIB>
    <izvorni_sadrzaj>
      <item>GRAĐEVNO dioničko društvo za graditeljstvo i usluge, OIB 60040338789 zastupanog po punomoćniku ZOU Burić i Koudela; Ivan Ravlić</item>
    </izvorni_sadrzaj>
    <derivirana_varijabla naziv="DomainObject.Predmet.ProtuStrankaListFormatedOIB_1">
      <item>GRAĐEVNO dioničko društvo za graditeljstvo i usluge, OIB 60040338789 zastupanog po punomoćniku ZOU Burić i Koudela; Ivan Ravlić</item>
    </derivirana_varijabla>
  </DomainObject.Predmet.ProtuStrankaListFormatedOIB>
  <DomainObject.Predmet.ProtuStrankaListFormatedWithAdress>
    <izvorni_sadrzaj>
      <item>GRAĐEVNO dioničko društvo za graditeljstvo i usluge, Hrvatskih Velikana 49, 21276 Vrgorac zastupanog po punomoćniku ZOU Burić i Koudela; Ivan Ravlić</item>
    </izvorni_sadrzaj>
    <derivirana_varijabla naziv="DomainObject.Predmet.ProtuStrankaListFormatedWithAdress_1">
      <item>GRAĐEVNO dioničko društvo za graditeljstvo i usluge, Hrvatskih Velikana 49, 21276 Vrgorac zastupanog po punomoćniku ZOU Burić i Koudela; Ivan Ravlić</item>
    </derivirana_varijabla>
  </DomainObject.Predmet.ProtuStrankaListFormatedWithAdress>
  <DomainObject.Predmet.ProtuStrankaListFormatedWithAdressOIB>
    <izvorni_sadrzaj>
      <item>GRAĐEVNO dioničko društvo za graditeljstvo i usluge, OIB 60040338789, Hrvatskih Velikana 49, 21276 Vrgorac zastupanog po punomoćniku ZOU Burić i Koudela; Ivan Ravlić</item>
    </izvorni_sadrzaj>
    <derivirana_varijabla naziv="DomainObject.Predmet.ProtuStrankaListFormatedWithAdressOIB_1">
      <item>GRAĐEVNO dioničko društvo za graditeljstvo i usluge, OIB 60040338789, Hrvatskih Velikana 49, 21276 Vrgorac zastupanog po punomoćniku ZOU Burić i Koudela; Ivan Ravlić</item>
    </derivirana_varijabla>
  </DomainObject.Predmet.ProtuStrankaListFormatedWithAdressOIB>
  <DomainObject.Predmet.ProtuStrankaListNazivFormated>
    <izvorni_sadrzaj>
      <item>GRAĐEVNO dioničko društvo za graditeljstvo i usluge</item>
    </izvorni_sadrzaj>
    <derivirana_varijabla naziv="DomainObject.Predmet.ProtuStrankaListNazivFormated_1">
      <item>GRAĐEVNO dioničko društvo za graditeljstvo i usluge</item>
    </derivirana_varijabla>
  </DomainObject.Predmet.ProtuStrankaListNazivFormated>
  <DomainObject.Predmet.ProtuStrankaListNazivFormatedOIB>
    <izvorni_sadrzaj>
      <item>GRAĐEVNO dioničko društvo za graditeljstvo i usluge, OIB 60040338789</item>
    </izvorni_sadrzaj>
    <derivirana_varijabla naziv="DomainObject.Predmet.ProtuStrankaListNazivFormatedOIB_1">
      <item>GRAĐEVNO dioničko društvo za graditeljstvo i usluge, OIB 60040338789</item>
    </derivirana_varijabla>
  </DomainObject.Predmet.ProtuStrankaListNazivFormatedOIB>
  <DomainObject.Predmet.OstaliListFormated>
    <izvorni_sadrzaj>
      <item>Ivan Ravlić punomoćnik sudionika u postupku GRAĐEVNO dioničko društvo za graditeljstvo i usluge</item>
      <item>ZOU Burić i Koudela punomoćnik sudionika u postupku GRAĐEVNO dioničko društvo za graditeljstvo i usluge</item>
    </izvorni_sadrzaj>
    <derivirana_varijabla naziv="DomainObject.Predmet.OstaliListFormated_1">
      <item>Ivan Ravlić punomoćnik sudionika u postupku GRAĐEVNO dioničko društvo za graditeljstvo i usluge</item>
      <item>ZOU Burić i Koudela punomoćnik sudionika u postupku GRAĐEVNO dioničko društvo za graditeljstvo i usluge</item>
    </derivirana_varijabla>
  </DomainObject.Predmet.OstaliListFormated>
  <DomainObject.Predmet.OstaliListFormatedOIB>
    <izvorni_sadrzaj>
      <item>Ivan Ravlić, OIB 76594704111 punomoćnik sudionika u postupku GRAĐEVNO dioničko društvo za graditeljstvo i usluge</item>
      <item>ZOU Burić i Koudela, OIB  punomoćnik sudionika u postupku GRAĐEVNO dioničko društvo za graditeljstvo i usluge</item>
    </izvorni_sadrzaj>
    <derivirana_varijabla naziv="DomainObject.Predmet.OstaliListFormatedOIB_1">
      <item>Ivan Ravlić, OIB 76594704111 punomoćnik sudionika u postupku GRAĐEVNO dioničko društvo za graditeljstvo i usluge</item>
      <item>ZOU Burić i Koudela, OIB  punomoćnik sudionika u postupku GRAĐEVNO dioničko društvo za graditeljstvo i usluge</item>
    </derivirana_varijabla>
  </DomainObject.Predmet.OstaliListFormatedOIB>
  <DomainObject.Predmet.OstaliListFormatedWithAdress>
    <izvorni_sadrzaj>
      <item>Ivan Ravlić, Pčelinjak III 16, 21276 Vrgorac punomoćnik sudionika u postupku GRAĐEVNO dioničko društvo za graditeljstvo i usluge</item>
      <item>ZOU Burić i Koudela, Poljana 4, 22000 Šibenik punomoćnik sudionika u postupku GRAĐEVNO dioničko društvo za graditeljstvo i usluge</item>
    </izvorni_sadrzaj>
    <derivirana_varijabla naziv="DomainObject.Predmet.OstaliListFormatedWithAdress_1">
      <item>Ivan Ravlić, Pčelinjak III 16, 21276 Vrgorac punomoćnik sudionika u postupku GRAĐEVNO dioničko društvo za graditeljstvo i usluge</item>
      <item>ZOU Burić i Koudela, Poljana 4, 22000 Šibenik punomoćnik sudionika u postupku GRAĐEVNO dioničko društvo za graditeljstvo i usluge</item>
    </derivirana_varijabla>
  </DomainObject.Predmet.OstaliListFormatedWithAdress>
  <DomainObject.Predmet.OstaliListFormatedWithAdressOIB>
    <izvorni_sadrzaj>
      <item>Ivan Ravlić, OIB 76594704111, Pčelinjak III 16, 21276 Vrgorac punomoćnik sudionika u postupku GRAĐEVNO dioničko društvo za graditeljstvo i usluge</item>
      <item>ZOU Burić i Koudela, OIB , Poljana 4, 22000 Šibenik punomoćnik sudionika u postupku GRAĐEVNO dioničko društvo za graditeljstvo i usluge</item>
    </izvorni_sadrzaj>
    <derivirana_varijabla naziv="DomainObject.Predmet.OstaliListFormatedWithAdressOIB_1">
      <item>Ivan Ravlić, OIB 76594704111, Pčelinjak III 16, 21276 Vrgorac punomoćnik sudionika u postupku GRAĐEVNO dioničko društvo za graditeljstvo i usluge</item>
      <item>ZOU Burić i Koudela, OIB , Poljana 4, 22000 Šibenik punomoćnik sudionika u postupku GRAĐEVNO dioničko društvo za graditeljstvo i usluge</item>
    </derivirana_varijabla>
  </DomainObject.Predmet.OstaliListFormatedWithAdressOIB>
  <DomainObject.Predmet.OstaliListNazivFormated>
    <izvorni_sadrzaj>
      <item>Ivan Ravlić</item>
      <item>ZOU Burić i Koudela</item>
    </izvorni_sadrzaj>
    <derivirana_varijabla naziv="DomainObject.Predmet.OstaliListNazivFormated_1">
      <item>Ivan Ravlić</item>
      <item>ZOU Burić i Koudela</item>
    </derivirana_varijabla>
  </DomainObject.Predmet.OstaliListNazivFormated>
  <DomainObject.Predmet.OstaliListNazivFormatedOIB>
    <izvorni_sadrzaj>
      <item>Ivan Ravlić, OIB 76594704111</item>
      <item>ZOU Burić i Koudela, OIB </item>
    </izvorni_sadrzaj>
    <derivirana_varijabla naziv="DomainObject.Predmet.OstaliListNazivFormatedOIB_1">
      <item>Ivan Ravlić, OIB 76594704111</item>
      <item>ZOU Burić i Koudela,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GRAĐEVNO dioničko društvo za graditeljstvo i usluge</izvorni_sadrzaj>
    <derivirana_varijabla naziv="DomainObject.Predmet.ProtustrankaIDrugi_1">GRAĐEVNO dioničko društvo za graditeljstvo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GRAĐEVNO dioničko društvo za graditeljstvo i usluge, OIB 60040338789, Hrvatskih Velikana 49, 21276 Vrgorac</izvorni_sadrzaj>
    <derivirana_varijabla naziv="DomainObject.Predmet.ProtustrankaIDrugiAdressOIB_1">GRAĐEVNO dioničko društvo za graditeljstvo i usluge, OIB 60040338789, Hrvatskih Velikana 49,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GRAĐEVNO dioničko društvo za graditeljstvo i usluge</item>
      <item>FINANCIJSKA AGENCIJA, RC SPLIT</item>
      <item>Ivan Ravlić</item>
      <item>ZOU Burić i Koudela</item>
    </izvorni_sadrzaj>
    <derivirana_varijabla naziv="DomainObject.Predmet.SudioniciListNaziv_1">
      <item>GRAĐEVNO dioničko društvo za graditeljstvo i usluge</item>
      <item>FINANCIJSKA AGENCIJA, RC SPLIT</item>
      <item>Ivan Ravlić</item>
      <item>ZOU Burić i Koudela</item>
    </derivirana_varijabla>
  </DomainObject.Predmet.SudioniciListNaziv>
  <DomainObject.Predmet.SudioniciListAdressOIB>
    <izvorni_sadrzaj>
      <item>GRAĐEVNO dioničko društvo za graditeljstvo i usluge, OIB 60040338789, Hrvatskih Velikana 49,21276 Vrgorac</item>
      <item>FINANCIJSKA AGENCIJA, RC SPLIT, OIB 85821130368, Mažuranićevo šetalište 24 b,21000 Split</item>
      <item>Ivan Ravlić, OIB 76594704111, Pčelinjak III 16,21276 Vrgorac</item>
      <item>ZOU Burić i Koudela, OIB , Poljana 4,22000 Šibenik</item>
    </izvorni_sadrzaj>
    <derivirana_varijabla naziv="DomainObject.Predmet.SudioniciListAdressOIB_1">
      <item>GRAĐEVNO dioničko društvo za graditeljstvo i usluge, OIB 60040338789, Hrvatskih Velikana 49,21276 Vrgorac</item>
      <item>FINANCIJSKA AGENCIJA, RC SPLIT, OIB 85821130368, Mažuranićevo šetalište 24 b,21000 Split</item>
      <item>Ivan Ravlić, OIB 76594704111, Pčelinjak III 16,21276 Vrgorac</item>
      <item>ZOU Burić i Koudela, OIB , Poljana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60040338789</item>
      <item>, OIB 85821130368</item>
      <item>, OIB 76594704111</item>
      <item>, OIB </item>
    </izvorni_sadrzaj>
    <derivirana_varijabla naziv="DomainObject.Predmet.SudioniciListNazivOIB_1">
      <item>, OIB 60040338789</item>
      <item>, OIB 85821130368</item>
      <item>, OIB 76594704111</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554542-B5B2-42CB-8D2E-997E8DA242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1037</properties:Words>
  <properties:Characters>5700</properties:Characters>
  <properties:Lines>111</properties:Lines>
  <properties:Paragraphs>38</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2017-11-21T07:16:00Z</dcterms:created>
  <dc:creator>pbacic</dc:creator>
  <cp:lastModifiedBy>Ana Golub Gruić</cp:lastModifiedBy>
  <cp:lastPrinted>2018-02-08T14:01:00Z</cp:lastPrinted>
  <dcterms:modified xmlns:xsi="http://www.w3.org/2001/XMLSchema-instance" xsi:type="dcterms:W3CDTF">2018-02-08T14:03:00Z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