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DA7278" w:rsidR="00B90859" w:rsidRPr="00C308B5">
        <w:tc>
          <w:tcPr>
            <w:tcW w:type="dxa" w:w="2829"/>
            <w:shd w:fill="auto" w:color="auto" w:val="clear"/>
          </w:tcPr>
          <w:p w:rsidRDefault="00B90859" w:rsidP="00C308B5" w:rsidR="00B90859" w:rsidRPr="00C308B5">
            <w:pPr>
              <w:spacing w:lineRule="auto" w:line="240" w:after="0"/>
              <w:jc w:val="center"/>
              <w:rPr>
                <w:rFonts w:cs="Times New Roman" w:hAnsi="Times New Roman" w:ascii="Times New Roman"/>
                <w:sz w:val="24"/>
                <w:szCs w:val="24"/>
              </w:rPr>
            </w:pPr>
            <w:bookmarkStart w:name="_GoBack" w:id="0"/>
            <w:bookmarkEnd w:id="0"/>
            <w:r w:rsidRPr="00C308B5">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B90859" w:rsidP="00C308B5" w:rsidR="00B90859" w:rsidRPr="00C308B5">
            <w:pPr>
              <w:spacing w:lineRule="auto" w:line="240" w:after="0" w:before="120"/>
              <w:jc w:val="center"/>
              <w:rPr>
                <w:rFonts w:cs="Times New Roman" w:hAnsi="Times New Roman" w:ascii="Times New Roman"/>
                <w:sz w:val="24"/>
                <w:szCs w:val="24"/>
              </w:rPr>
            </w:pPr>
            <w:r w:rsidRPr="00C308B5">
              <w:rPr>
                <w:rFonts w:cs="Times New Roman" w:hAnsi="Times New Roman" w:ascii="Times New Roman"/>
                <w:sz w:val="24"/>
                <w:szCs w:val="24"/>
              </w:rPr>
              <w:t>Republika Hrvatska</w:t>
            </w:r>
          </w:p>
          <w:p w:rsidRDefault="00B90859" w:rsidP="00C308B5" w:rsidR="00B90859" w:rsidRPr="00C308B5">
            <w:pPr>
              <w:spacing w:lineRule="auto" w:line="240" w:after="0"/>
              <w:jc w:val="center"/>
              <w:rPr>
                <w:rFonts w:cs="Times New Roman" w:hAnsi="Times New Roman" w:ascii="Times New Roman"/>
                <w:sz w:val="24"/>
                <w:szCs w:val="24"/>
              </w:rPr>
            </w:pPr>
            <w:r w:rsidRPr="00C308B5">
              <w:rPr>
                <w:rFonts w:cs="Times New Roman" w:hAnsi="Times New Roman" w:ascii="Times New Roman"/>
                <w:sz w:val="24"/>
                <w:szCs w:val="24"/>
              </w:rPr>
              <w:t>Trgovački sud u Varaždinu</w:t>
            </w:r>
          </w:p>
          <w:p w:rsidRDefault="00B90859" w:rsidP="00C308B5" w:rsidR="00B90859" w:rsidRPr="00C308B5">
            <w:pPr>
              <w:spacing w:lineRule="auto" w:line="240" w:after="0"/>
              <w:jc w:val="center"/>
              <w:rPr>
                <w:rFonts w:cs="Times New Roman" w:hAnsi="Times New Roman" w:ascii="Times New Roman"/>
                <w:sz w:val="24"/>
                <w:szCs w:val="24"/>
              </w:rPr>
            </w:pPr>
            <w:r w:rsidRPr="00C308B5">
              <w:rPr>
                <w:rFonts w:cs="Times New Roman" w:hAnsi="Times New Roman" w:ascii="Times New Roman"/>
                <w:sz w:val="24"/>
                <w:szCs w:val="24"/>
              </w:rPr>
              <w:t>Varaždin, Braće Radić 2</w:t>
            </w:r>
          </w:p>
        </w:tc>
      </w:tr>
    </w:tbl>
    <w:p w14:textId="7e96354" w14:paraId="7e96354" w:rsidRDefault="00B90859" w:rsidP="00C308B5" w:rsidR="00B90859" w:rsidRPr="00C308B5">
      <w:pPr>
        <w:spacing w:lineRule="auto" w:line="240" w:after="0"/>
        <w15:collapsed w:val="false"/>
        <w:rPr>
          <w:rFonts w:cs="Times New Roman" w:hAnsi="Times New Roman" w:ascii="Times New Roman"/>
          <w:sz w:val="24"/>
          <w:szCs w:val="24"/>
        </w:rPr>
      </w:pPr>
    </w:p>
    <w:tbl>
      <w:tblPr>
        <w:tblW w:type="auto" w:w="0"/>
        <w:jc w:val="right"/>
        <w:tblCellMar>
          <w:left w:type="dxa" w:w="0"/>
          <w:right w:type="dxa" w:w="0"/>
        </w:tblCellMar>
        <w:tblLook w:val="01E0" w:noVBand="0" w:noHBand="0" w:lastColumn="1" w:firstColumn="1" w:lastRow="1" w:firstRow="1"/>
      </w:tblPr>
      <w:tblGrid>
        <w:gridCol w:w="4320"/>
      </w:tblGrid>
      <w:tr w:rsidTr="00DA7278" w:rsidR="00C308B5" w:rsidRPr="00C308B5">
        <w:trPr>
          <w:jc w:val="right"/>
        </w:trPr>
        <w:tc>
          <w:tcPr>
            <w:tcW w:type="dxa" w:w="4320"/>
          </w:tcPr>
          <w:p w:rsidRDefault="00C308B5" w:rsidP="00C308B5" w:rsidR="00C308B5" w:rsidRPr="00C308B5">
            <w:pPr>
              <w:spacing w:after="0"/>
              <w:jc w:val="right"/>
              <w:rPr>
                <w:rFonts w:cs="Times New Roman" w:eastAsia="Times New Roman" w:hAnsi="Times New Roman" w:ascii="Times New Roman"/>
                <w:sz w:val="24"/>
                <w:szCs w:val="24"/>
                <w:lang w:eastAsia="hr-HR"/>
              </w:rPr>
            </w:pPr>
            <w:r w:rsidRPr="00C308B5">
              <w:rPr>
                <w:rFonts w:cs="Times New Roman" w:eastAsia="Times New Roman" w:hAnsi="Times New Roman" w:ascii="Times New Roman"/>
                <w:sz w:val="24"/>
                <w:szCs w:val="24"/>
                <w:lang w:eastAsia="hr-HR"/>
              </w:rPr>
              <w:t>Poslovni broj: 4 St-</w:t>
            </w:r>
            <w:r>
              <w:rPr>
                <w:rFonts w:cs="Times New Roman" w:eastAsia="Times New Roman" w:hAnsi="Times New Roman" w:ascii="Times New Roman"/>
                <w:sz w:val="24"/>
                <w:szCs w:val="24"/>
                <w:lang w:eastAsia="hr-HR"/>
              </w:rPr>
              <w:t>609/2016</w:t>
            </w:r>
          </w:p>
        </w:tc>
      </w:tr>
    </w:tbl>
    <w:p w:rsidRDefault="00C308B5" w:rsidP="00C308B5" w:rsidR="00C308B5" w:rsidRPr="00C308B5">
      <w:pPr>
        <w:spacing w:lineRule="auto" w:line="240" w:after="0"/>
        <w:rPr>
          <w:rFonts w:cs="Times New Roman" w:hAnsi="Times New Roman" w:ascii="Times New Roman"/>
          <w:sz w:val="24"/>
          <w:szCs w:val="24"/>
        </w:rPr>
      </w:pPr>
    </w:p>
    <w:p w:rsidRDefault="00B90859" w:rsidP="00C308B5" w:rsidR="00B90859" w:rsidRPr="004B32C3">
      <w:pPr>
        <w:spacing w:lineRule="auto" w:line="240" w:after="0"/>
        <w:rPr>
          <w:rFonts w:hAnsi="Times New Roman" w:ascii="Times New Roman"/>
          <w:sz w:val="24"/>
          <w:szCs w:val="24"/>
        </w:rPr>
      </w:pPr>
    </w:p>
    <w:p w:rsidRDefault="00B90859" w:rsidP="00C308B5" w:rsidR="00B90859" w:rsidRPr="00C308B5">
      <w:pPr>
        <w:spacing w:lineRule="auto" w:line="240" w:after="0"/>
        <w:rPr>
          <w:rFonts w:hAnsi="Times New Roman" w:ascii="Times New Roman"/>
          <w:sz w:val="24"/>
          <w:szCs w:val="24"/>
        </w:rPr>
      </w:pPr>
    </w:p>
    <w:p w:rsidRDefault="00B90859" w:rsidP="00C308B5" w:rsidR="00B90859" w:rsidRPr="00C308B5">
      <w:pPr>
        <w:spacing w:lineRule="auto" w:line="240" w:after="0"/>
        <w:jc w:val="both"/>
        <w:rPr>
          <w:rFonts w:cs="Times New Roman" w:hAnsi="Times New Roman" w:ascii="Times New Roman"/>
          <w:sz w:val="24"/>
          <w:szCs w:val="24"/>
        </w:rPr>
      </w:pPr>
      <w:r w:rsidRPr="00C308B5">
        <w:rPr>
          <w:rFonts w:hAnsi="Times New Roman" w:ascii="Times New Roman"/>
          <w:sz w:val="24"/>
          <w:szCs w:val="24"/>
        </w:rPr>
        <w:t xml:space="preserve">Dužnik:  </w:t>
      </w:r>
      <w:r w:rsidR="00C308B5" w:rsidRPr="00C308B5">
        <w:rPr>
          <w:rFonts w:cs="Times New Roman" w:hAnsi="Times New Roman" w:ascii="Times New Roman"/>
          <w:sz w:val="24"/>
          <w:szCs w:val="24"/>
        </w:rPr>
        <w:t>OKOVI NOVA d.o.o. u stečaju, Varaždinske Toplice, Kralja Tomislava 6, OIB: 99037892567, zastupanog po stečajnom upravitelju Danielu Dekoviću iz Zagreba</w:t>
      </w:r>
    </w:p>
    <w:p w:rsidRDefault="00C308B5" w:rsidP="00C308B5" w:rsidR="00C308B5" w:rsidRPr="00C308B5">
      <w:pPr>
        <w:spacing w:lineRule="auto" w:line="240" w:after="0"/>
        <w:jc w:val="both"/>
        <w:rPr>
          <w:rFonts w:hAnsi="Times New Roman" w:ascii="Times New Roman"/>
          <w:sz w:val="24"/>
          <w:szCs w:val="24"/>
        </w:rPr>
      </w:pPr>
    </w:p>
    <w:p w:rsidRDefault="00B90859" w:rsidP="00C308B5" w:rsidR="00B90859" w:rsidRPr="00C308B5">
      <w:pPr>
        <w:spacing w:lineRule="auto" w:line="240" w:after="0"/>
        <w:jc w:val="both"/>
        <w:rPr>
          <w:rFonts w:hAnsi="Times New Roman" w:ascii="Times New Roman"/>
          <w:sz w:val="24"/>
          <w:szCs w:val="24"/>
        </w:rPr>
      </w:pPr>
      <w:r w:rsidRPr="00C308B5">
        <w:rPr>
          <w:rFonts w:hAnsi="Times New Roman" w:ascii="Times New Roman"/>
          <w:sz w:val="24"/>
          <w:szCs w:val="24"/>
        </w:rPr>
        <w:t xml:space="preserve">Radi:      </w:t>
      </w:r>
    </w:p>
    <w:p w:rsidRDefault="00B90859" w:rsidP="00C308B5" w:rsidR="00B90859" w:rsidRPr="004B32C3">
      <w:pPr>
        <w:spacing w:lineRule="auto" w:line="240" w:after="0"/>
        <w:rPr>
          <w:rFonts w:hAnsi="Times New Roman" w:ascii="Times New Roman"/>
          <w:sz w:val="24"/>
          <w:szCs w:val="24"/>
        </w:rPr>
      </w:pPr>
    </w:p>
    <w:p w:rsidRDefault="00B90859" w:rsidP="00C308B5" w:rsidR="00B90859" w:rsidRPr="004B32C3">
      <w:pPr>
        <w:spacing w:lineRule="auto" w:line="240" w:after="0"/>
        <w:rPr>
          <w:rFonts w:hAnsi="Times New Roman" w:ascii="Times New Roman"/>
          <w:sz w:val="24"/>
          <w:szCs w:val="24"/>
        </w:rPr>
      </w:pPr>
    </w:p>
    <w:p w:rsidRDefault="00B90859" w:rsidP="00C308B5" w:rsidR="00B90859" w:rsidRPr="004B32C3">
      <w:pPr>
        <w:spacing w:lineRule="auto" w:line="240" w:after="0"/>
        <w:jc w:val="center"/>
        <w:rPr>
          <w:rFonts w:hAnsi="Times New Roman" w:ascii="Times New Roman"/>
          <w:bCs/>
          <w:caps/>
          <w:spacing w:val="100"/>
          <w:sz w:val="24"/>
          <w:szCs w:val="24"/>
        </w:rPr>
      </w:pPr>
      <w:r w:rsidRPr="0040541E">
        <w:rPr>
          <w:rStyle w:val="eSPISCCParagraphDefaultFont"/>
        </w:rPr>
        <w:t>  </w:t>
      </w:r>
      <w:r w:rsidRPr="004B32C3">
        <w:rPr>
          <w:rFonts w:hAnsi="Times New Roman" w:ascii="Times New Roman"/>
          <w:bCs/>
          <w:caps/>
          <w:spacing w:val="100"/>
          <w:sz w:val="24"/>
          <w:szCs w:val="24"/>
        </w:rPr>
        <w:t>POZIV</w:t>
      </w:r>
    </w:p>
    <w:p w:rsidRDefault="00B90859" w:rsidP="00C308B5" w:rsidR="00B90859" w:rsidRPr="004B32C3">
      <w:pPr>
        <w:spacing w:lineRule="auto" w:line="240" w:after="0"/>
        <w:jc w:val="center"/>
        <w:rPr>
          <w:rFonts w:hAnsi="Times New Roman" w:ascii="Times New Roman"/>
          <w:sz w:val="24"/>
          <w:szCs w:val="24"/>
        </w:rPr>
      </w:pPr>
    </w:p>
    <w:p w:rsidRDefault="00B90859" w:rsidP="00C308B5" w:rsidR="00B90859" w:rsidRPr="004B32C3">
      <w:pPr>
        <w:spacing w:lineRule="auto" w:line="240" w:after="0"/>
        <w:jc w:val="center"/>
        <w:rPr>
          <w:rFonts w:hAnsi="Times New Roman" w:ascii="Times New Roman"/>
          <w:sz w:val="24"/>
          <w:szCs w:val="24"/>
        </w:rPr>
      </w:pPr>
      <w:r w:rsidRPr="004B32C3">
        <w:rPr>
          <w:rFonts w:hAnsi="Times New Roman" w:ascii="Times New Roman"/>
          <w:sz w:val="24"/>
          <w:szCs w:val="24"/>
        </w:rPr>
        <w:t>na ročište za diobu kupovnine</w:t>
      </w:r>
    </w:p>
    <w:p w:rsidRDefault="00B90859" w:rsidP="00C308B5" w:rsidR="00B90859" w:rsidRPr="004B32C3">
      <w:pPr>
        <w:spacing w:lineRule="auto" w:line="240" w:after="0"/>
        <w:ind w:firstLine="567"/>
        <w:jc w:val="both"/>
        <w:rPr>
          <w:rFonts w:hAnsi="Times New Roman" w:ascii="Times New Roman"/>
          <w:sz w:val="24"/>
          <w:szCs w:val="24"/>
          <w:lang w:eastAsia="hr-HR"/>
        </w:rPr>
      </w:pPr>
    </w:p>
    <w:p w:rsidRDefault="00B90859" w:rsidP="00C308B5" w:rsidR="00B90859" w:rsidRPr="004B32C3">
      <w:pPr>
        <w:spacing w:lineRule="auto" w:line="240" w:after="0"/>
        <w:ind w:firstLine="567"/>
        <w:jc w:val="both"/>
        <w:rPr>
          <w:rFonts w:hAnsi="Times New Roman" w:ascii="Times New Roman"/>
          <w:sz w:val="24"/>
          <w:szCs w:val="24"/>
          <w:lang w:eastAsia="hr-HR"/>
        </w:rPr>
      </w:pPr>
    </w:p>
    <w:p w:rsidRDefault="00B90859" w:rsidP="00C308B5" w:rsidR="00B90859" w:rsidRPr="004B32C3">
      <w:pPr>
        <w:spacing w:lineRule="auto" w:line="240" w:after="0"/>
        <w:ind w:firstLine="567"/>
        <w:jc w:val="both"/>
        <w:rPr>
          <w:rFonts w:hAnsi="Times New Roman" w:ascii="Times New Roman"/>
          <w:sz w:val="24"/>
          <w:szCs w:val="24"/>
          <w:lang w:eastAsia="hr-HR"/>
        </w:rPr>
      </w:pPr>
      <w:r w:rsidRPr="004B32C3">
        <w:rPr>
          <w:rFonts w:hAnsi="Times New Roman" w:ascii="Times New Roman"/>
          <w:sz w:val="24"/>
          <w:szCs w:val="24"/>
          <w:lang w:eastAsia="hr-HR"/>
        </w:rPr>
        <w:t>Pozivate se na ročište za diobu kupovnine u gornjem predmetu kao stranke u ovom postupku za dan</w:t>
      </w:r>
    </w:p>
    <w:p w:rsidRDefault="00B90859" w:rsidP="00C308B5" w:rsidR="00B90859" w:rsidRPr="004B32C3">
      <w:pPr>
        <w:spacing w:lineRule="auto" w:line="240" w:after="0"/>
        <w:ind w:firstLine="567"/>
        <w:jc w:val="both"/>
        <w:rPr>
          <w:rFonts w:hAnsi="Times New Roman" w:ascii="Times New Roman"/>
          <w:b/>
          <w:sz w:val="24"/>
          <w:szCs w:val="24"/>
          <w:lang w:eastAsia="hr-HR"/>
        </w:rPr>
      </w:pPr>
    </w:p>
    <w:p w:rsidRDefault="0040541E" w:rsidP="00C308B5" w:rsidR="00B90859" w:rsidRPr="0040541E">
      <w:pPr>
        <w:spacing w:lineRule="auto" w:line="240" w:after="0"/>
        <w:jc w:val="center"/>
        <w:rPr>
          <w:rFonts w:hAnsi="Times New Roman" w:ascii="Times New Roman"/>
          <w:b/>
          <w:sz w:val="24"/>
          <w:szCs w:val="24"/>
        </w:rPr>
      </w:pPr>
      <w:r w:rsidRPr="0040541E">
        <w:rPr>
          <w:rStyle w:val="eSPISCCParagraphDefaultFont"/>
          <w:b/>
        </w:rPr>
        <w:t>5. veljače 2019.</w:t>
      </w:r>
      <w:r w:rsidR="00B90859" w:rsidRPr="0040541E">
        <w:rPr>
          <w:rFonts w:hAnsi="Times New Roman" w:ascii="Times New Roman"/>
          <w:b/>
          <w:sz w:val="24"/>
          <w:szCs w:val="24"/>
        </w:rPr>
        <w:t xml:space="preserve"> u </w:t>
      </w:r>
      <w:r w:rsidRPr="0040541E">
        <w:rPr>
          <w:rStyle w:val="eSPISCCParagraphDefaultFont"/>
          <w:b/>
        </w:rPr>
        <w:t>10:00</w:t>
      </w:r>
      <w:r w:rsidR="00B90859" w:rsidRPr="0040541E">
        <w:rPr>
          <w:rFonts w:hAnsi="Times New Roman" w:ascii="Times New Roman"/>
          <w:b/>
          <w:sz w:val="24"/>
          <w:szCs w:val="24"/>
        </w:rPr>
        <w:t xml:space="preserve"> sati, u ovaj sud, soba broj </w:t>
      </w:r>
      <w:r w:rsidRPr="0040541E">
        <w:rPr>
          <w:rStyle w:val="eSPISCCParagraphDefaultFont"/>
          <w:b/>
        </w:rPr>
        <w:t>230</w:t>
      </w:r>
      <w:r w:rsidR="00B90859" w:rsidRPr="0040541E">
        <w:rPr>
          <w:rFonts w:hAnsi="Times New Roman" w:ascii="Times New Roman"/>
          <w:b/>
          <w:sz w:val="24"/>
          <w:szCs w:val="24"/>
        </w:rPr>
        <w:t>.</w:t>
      </w:r>
    </w:p>
    <w:p w:rsidRDefault="00B90859" w:rsidP="00C308B5" w:rsidR="00B90859" w:rsidRPr="004B32C3">
      <w:pPr>
        <w:spacing w:lineRule="auto" w:line="240" w:after="0"/>
        <w:jc w:val="center"/>
        <w:rPr>
          <w:rFonts w:hAnsi="Times New Roman" w:ascii="Times New Roman"/>
          <w:sz w:val="24"/>
          <w:szCs w:val="24"/>
          <w:lang w:eastAsia="hr-HR"/>
        </w:rPr>
      </w:pPr>
    </w:p>
    <w:p w:rsidRDefault="00B90859" w:rsidP="00C308B5" w:rsidR="00B90859" w:rsidRPr="00C308B5">
      <w:pPr>
        <w:spacing w:lineRule="auto" w:line="240"/>
        <w:ind w:firstLine="708"/>
        <w:jc w:val="both"/>
        <w:rPr>
          <w:rFonts w:cs="Times New Roman" w:hAnsi="Times New Roman" w:ascii="Times New Roman"/>
        </w:rPr>
      </w:pPr>
      <w:r w:rsidRPr="004B32C3">
        <w:rPr>
          <w:rFonts w:hAnsi="Times New Roman" w:ascii="Times New Roman"/>
          <w:sz w:val="24"/>
          <w:szCs w:val="24"/>
          <w:lang w:eastAsia="hr-HR"/>
        </w:rPr>
        <w:t xml:space="preserve">Na ročištu se raspravlja o namirenju vjerovnika te drugih osoba koje postavljaju zahtjev za namirenje (ostvarene prodajom nekretnine </w:t>
      </w:r>
      <w:r w:rsidRPr="00C308B5">
        <w:rPr>
          <w:rFonts w:hAnsi="Times New Roman" w:ascii="Times New Roman"/>
          <w:sz w:val="24"/>
          <w:szCs w:val="24"/>
          <w:lang w:eastAsia="hr-HR"/>
        </w:rPr>
        <w:t xml:space="preserve">dužnika upisane </w:t>
      </w:r>
      <w:r w:rsidR="00C308B5" w:rsidRPr="00C308B5">
        <w:rPr>
          <w:rFonts w:cs="Times New Roman" w:hAnsi="Times New Roman" w:ascii="Times New Roman"/>
          <w:sz w:val="24"/>
          <w:szCs w:val="24"/>
        </w:rPr>
        <w:t>u z.k. uložak 1920, k.o. Jakopovec, čestica broj 1007/5 Oranica Kerč od 7763m2</w:t>
      </w:r>
      <w:r w:rsidRPr="00C308B5">
        <w:rPr>
          <w:rFonts w:hAnsi="Times New Roman" w:ascii="Times New Roman"/>
          <w:sz w:val="24"/>
          <w:szCs w:val="24"/>
          <w:lang w:eastAsia="hr-HR"/>
        </w:rPr>
        <w:t>).</w:t>
      </w:r>
      <w:r w:rsidRPr="004B32C3">
        <w:rPr>
          <w:rFonts w:hAnsi="Times New Roman" w:ascii="Times New Roman"/>
          <w:sz w:val="24"/>
          <w:szCs w:val="24"/>
          <w:lang w:eastAsia="hr-HR"/>
        </w:rPr>
        <w:t xml:space="preserve">  </w:t>
      </w:r>
    </w:p>
    <w:p w:rsidRDefault="00B90859" w:rsidP="00C308B5" w:rsidR="00B90859" w:rsidRPr="004B32C3">
      <w:pPr>
        <w:spacing w:lineRule="auto" w:line="240" w:after="0"/>
        <w:ind w:firstLine="567"/>
        <w:jc w:val="both"/>
        <w:rPr>
          <w:rFonts w:hAnsi="Times New Roman" w:ascii="Times New Roman"/>
          <w:sz w:val="24"/>
          <w:szCs w:val="24"/>
          <w:lang w:eastAsia="hr-HR"/>
        </w:rPr>
      </w:pPr>
    </w:p>
    <w:p w:rsidRDefault="00B90859" w:rsidP="00C308B5" w:rsidR="00B90859" w:rsidRPr="004B32C3">
      <w:pPr>
        <w:spacing w:lineRule="auto" w:line="240" w:after="0"/>
        <w:ind w:firstLine="567"/>
        <w:jc w:val="both"/>
        <w:rPr>
          <w:rFonts w:hAnsi="Times New Roman" w:ascii="Times New Roman"/>
          <w:sz w:val="24"/>
          <w:szCs w:val="24"/>
          <w:lang w:eastAsia="hr-HR"/>
        </w:rPr>
      </w:pPr>
      <w:r w:rsidRPr="004B32C3">
        <w:rPr>
          <w:rFonts w:hAnsi="Times New Roman" w:ascii="Times New Roman"/>
          <w:sz w:val="24"/>
          <w:szCs w:val="24"/>
          <w:lang w:eastAsia="hr-HR"/>
        </w:rPr>
        <w:t xml:space="preserve">Upozoravaju se stranke da će se tražbina razlučnog vjerovnika koji ne dođe na ročište uzeti prema stanju koje proizlazi iz spisa te da, najkasnije na ročištu za diobu, mogu drugom osporiti postojanje potraživanja, njegovu visinu i red namirenja.  </w:t>
      </w:r>
    </w:p>
    <w:p w:rsidRDefault="00B90859" w:rsidP="00C308B5" w:rsidR="00B90859" w:rsidRPr="004B32C3">
      <w:pPr>
        <w:spacing w:lineRule="auto" w:line="240" w:after="0"/>
        <w:ind w:firstLine="567"/>
        <w:jc w:val="both"/>
        <w:rPr>
          <w:rFonts w:hAnsi="Times New Roman" w:ascii="Times New Roman"/>
          <w:sz w:val="24"/>
          <w:szCs w:val="24"/>
          <w:lang w:eastAsia="hr-HR"/>
        </w:rPr>
      </w:pPr>
    </w:p>
    <w:p w:rsidRDefault="00B90859" w:rsidP="00C308B5" w:rsidR="00B90859" w:rsidRPr="004B32C3">
      <w:pPr>
        <w:spacing w:lineRule="auto" w:line="240" w:after="0"/>
        <w:ind w:firstLine="720"/>
        <w:jc w:val="center"/>
        <w:rPr>
          <w:rFonts w:hAnsi="Times New Roman" w:ascii="Times New Roman"/>
          <w:sz w:val="24"/>
          <w:szCs w:val="24"/>
        </w:rPr>
      </w:pPr>
      <w:r w:rsidRPr="004B32C3">
        <w:rPr>
          <w:rFonts w:hAnsi="Times New Roman" w:ascii="Times New Roman"/>
          <w:sz w:val="24"/>
          <w:szCs w:val="24"/>
        </w:rPr>
        <w:t xml:space="preserve">U Varaždinu </w:t>
      </w:r>
      <w:r w:rsidR="00C308B5">
        <w:rPr>
          <w:rFonts w:hAnsi="Times New Roman" w:ascii="Times New Roman"/>
          <w:sz w:val="24"/>
          <w:szCs w:val="24"/>
        </w:rPr>
        <w:t>9. siječnja 2019</w:t>
      </w:r>
      <w:r w:rsidRPr="004B32C3">
        <w:rPr>
          <w:rFonts w:hAnsi="Times New Roman" w:ascii="Times New Roman"/>
          <w:sz w:val="24"/>
          <w:szCs w:val="24"/>
        </w:rPr>
        <w:t>.</w:t>
      </w:r>
    </w:p>
    <w:p w:rsidRDefault="00C308B5" w:rsidP="00C308B5" w:rsidR="00C308B5">
      <w:pPr>
        <w:spacing w:lineRule="auto" w:line="240" w:after="0"/>
        <w:ind w:firstLine="720"/>
        <w:jc w:val="both"/>
        <w:rPr>
          <w:rFonts w:hAnsi="Times New Roman" w:ascii="Times New Roman"/>
          <w:sz w:val="24"/>
          <w:szCs w:val="24"/>
        </w:rPr>
      </w:pPr>
    </w:p>
    <w:p w:rsidRDefault="00B90859" w:rsidP="00C308B5" w:rsidR="00B90859">
      <w:pPr>
        <w:spacing w:lineRule="auto" w:line="240" w:after="0"/>
        <w:ind w:firstLine="720"/>
        <w:jc w:val="both"/>
        <w:rPr>
          <w:rFonts w:hAnsi="Times New Roman" w:ascii="Times New Roman"/>
          <w:sz w:val="24"/>
          <w:szCs w:val="24"/>
        </w:rPr>
      </w:pPr>
      <w:r w:rsidRPr="004B32C3">
        <w:rPr>
          <w:rFonts w:hAnsi="Times New Roman" w:ascii="Times New Roman"/>
          <w:sz w:val="24"/>
          <w:szCs w:val="24"/>
        </w:rPr>
        <w:tab/>
      </w:r>
      <w:r w:rsidRPr="004B32C3">
        <w:rPr>
          <w:rFonts w:hAnsi="Times New Roman" w:ascii="Times New Roman"/>
          <w:sz w:val="24"/>
          <w:szCs w:val="24"/>
        </w:rPr>
        <w:tab/>
      </w:r>
      <w:r w:rsidRPr="004B32C3">
        <w:rPr>
          <w:rFonts w:hAnsi="Times New Roman" w:ascii="Times New Roman"/>
          <w:sz w:val="24"/>
          <w:szCs w:val="24"/>
        </w:rPr>
        <w:tab/>
      </w:r>
      <w:r w:rsidRPr="004B32C3">
        <w:rPr>
          <w:rFonts w:hAnsi="Times New Roman" w:ascii="Times New Roman"/>
          <w:sz w:val="24"/>
          <w:szCs w:val="24"/>
        </w:rPr>
        <w:tab/>
      </w:r>
      <w:r w:rsidRPr="004B32C3">
        <w:rPr>
          <w:rFonts w:hAnsi="Times New Roman" w:ascii="Times New Roman"/>
          <w:sz w:val="24"/>
          <w:szCs w:val="24"/>
        </w:rPr>
        <w:tab/>
      </w:r>
      <w:r w:rsidRPr="004B32C3">
        <w:rPr>
          <w:rFonts w:hAnsi="Times New Roman" w:ascii="Times New Roman"/>
          <w:sz w:val="24"/>
          <w:szCs w:val="24"/>
        </w:rPr>
        <w:tab/>
        <w:t xml:space="preserve">      </w:t>
      </w:r>
      <w:r w:rsidRPr="004B32C3">
        <w:rPr>
          <w:rFonts w:hAnsi="Times New Roman" w:ascii="Times New Roman"/>
          <w:sz w:val="24"/>
          <w:szCs w:val="24"/>
        </w:rPr>
        <w:tab/>
        <w:t xml:space="preserve">              Sudac:</w:t>
      </w:r>
    </w:p>
    <w:p w:rsidRDefault="00B90859" w:rsidP="00C308B5" w:rsidR="00B90859" w:rsidRPr="004B32C3">
      <w:pPr>
        <w:spacing w:lineRule="auto" w:line="240" w:after="0"/>
        <w:ind w:firstLine="720"/>
        <w:jc w:val="both"/>
        <w:rPr>
          <w:rFonts w:hAnsi="Times New Roman" w:ascii="Times New Roman"/>
          <w:sz w:val="24"/>
          <w:szCs w:val="24"/>
        </w:rPr>
      </w:pPr>
    </w:p>
    <w:p w:rsidRDefault="00B90859" w:rsidP="00C308B5" w:rsidR="00B90859">
      <w:pPr>
        <w:spacing w:lineRule="auto" w:line="240" w:after="0"/>
        <w:rPr>
          <w:rFonts w:hAnsi="Times New Roman" w:ascii="Times New Roman"/>
          <w:sz w:val="24"/>
          <w:szCs w:val="24"/>
        </w:rPr>
      </w:pPr>
      <w:r w:rsidRPr="004B32C3">
        <w:rPr>
          <w:rFonts w:hAnsi="Times New Roman" w:ascii="Times New Roman"/>
          <w:sz w:val="24"/>
          <w:szCs w:val="24"/>
        </w:rPr>
        <w:tab/>
      </w:r>
      <w:r w:rsidRPr="004B32C3">
        <w:rPr>
          <w:rFonts w:hAnsi="Times New Roman" w:ascii="Times New Roman"/>
          <w:sz w:val="24"/>
          <w:szCs w:val="24"/>
        </w:rPr>
        <w:tab/>
      </w:r>
      <w:r w:rsidRPr="004B32C3">
        <w:rPr>
          <w:rFonts w:hAnsi="Times New Roman" w:ascii="Times New Roman"/>
          <w:sz w:val="24"/>
          <w:szCs w:val="24"/>
        </w:rPr>
        <w:tab/>
      </w:r>
      <w:r w:rsidRPr="004B32C3">
        <w:rPr>
          <w:rFonts w:hAnsi="Times New Roman" w:ascii="Times New Roman"/>
          <w:sz w:val="24"/>
          <w:szCs w:val="24"/>
        </w:rPr>
        <w:tab/>
      </w:r>
      <w:r w:rsidRPr="004B32C3">
        <w:rPr>
          <w:rFonts w:hAnsi="Times New Roman" w:ascii="Times New Roman"/>
          <w:sz w:val="24"/>
          <w:szCs w:val="24"/>
        </w:rPr>
        <w:tab/>
      </w:r>
      <w:r w:rsidRPr="004B32C3">
        <w:rPr>
          <w:rFonts w:hAnsi="Times New Roman" w:ascii="Times New Roman"/>
          <w:sz w:val="24"/>
          <w:szCs w:val="24"/>
        </w:rPr>
        <w:tab/>
      </w:r>
      <w:r w:rsidRPr="004B32C3">
        <w:rPr>
          <w:rFonts w:hAnsi="Times New Roman" w:ascii="Times New Roman"/>
          <w:sz w:val="24"/>
          <w:szCs w:val="24"/>
        </w:rPr>
        <w:tab/>
      </w:r>
      <w:r w:rsidRPr="004B32C3">
        <w:rPr>
          <w:rFonts w:hAnsi="Times New Roman" w:ascii="Times New Roman"/>
          <w:sz w:val="24"/>
          <w:szCs w:val="24"/>
        </w:rPr>
        <w:tab/>
        <w:t xml:space="preserve">     Iris Hatvalić Nemec</w:t>
      </w:r>
      <w:r>
        <w:rPr>
          <w:rFonts w:hAnsi="Times New Roman" w:ascii="Times New Roman"/>
          <w:sz w:val="24"/>
          <w:szCs w:val="24"/>
        </w:rPr>
        <w:t>, v.r.</w:t>
      </w:r>
    </w:p>
    <w:p w:rsidRDefault="00B90859" w:rsidP="00C308B5" w:rsidR="00B90859">
      <w:pPr>
        <w:spacing w:lineRule="auto" w:line="240" w:after="0"/>
        <w:rPr>
          <w:rFonts w:hAnsi="Times New Roman" w:ascii="Times New Roman"/>
          <w:sz w:val="24"/>
          <w:szCs w:val="24"/>
        </w:rPr>
      </w:pPr>
    </w:p>
    <w:p w:rsidRDefault="00C308B5" w:rsidP="00C308B5" w:rsidR="00B90859">
      <w:pPr>
        <w:spacing w:lineRule="auto" w:line="240" w:after="0"/>
        <w:ind w:firstLine="708" w:left="4248"/>
        <w:rPr>
          <w:rFonts w:hAnsi="Times New Roman" w:ascii="Times New Roman"/>
          <w:sz w:val="24"/>
          <w:szCs w:val="24"/>
        </w:rPr>
      </w:pPr>
      <w:r>
        <w:rPr>
          <w:rFonts w:hAnsi="Times New Roman" w:ascii="Times New Roman"/>
          <w:sz w:val="24"/>
          <w:szCs w:val="24"/>
        </w:rPr>
        <w:t xml:space="preserve">                  Za točnost otpravka:</w:t>
      </w:r>
      <w:r w:rsidR="00B90859">
        <w:rPr>
          <w:rFonts w:hAnsi="Times New Roman" w:ascii="Times New Roman"/>
          <w:sz w:val="24"/>
          <w:szCs w:val="24"/>
        </w:rPr>
        <w:t xml:space="preserve"> </w:t>
      </w:r>
    </w:p>
    <w:p w:rsidRDefault="00481518" w:rsidP="00481518" w:rsidR="00481518" w:rsidRPr="004B32C3">
      <w:pPr>
        <w:spacing w:lineRule="auto" w:line="240" w:after="0"/>
        <w:ind w:firstLine="708" w:left="5664"/>
        <w:rPr>
          <w:rFonts w:hAnsi="Times New Roman" w:ascii="Times New Roman"/>
          <w:sz w:val="24"/>
          <w:szCs w:val="24"/>
        </w:rPr>
      </w:pPr>
      <w:r>
        <w:rPr>
          <w:rFonts w:hAnsi="Times New Roman" w:ascii="Times New Roman"/>
          <w:sz w:val="24"/>
          <w:szCs w:val="24"/>
        </w:rPr>
        <w:t>Tihana Martinez</w:t>
      </w:r>
    </w:p>
    <w:p w:rsidRDefault="00B90859" w:rsidP="00C308B5" w:rsidR="00B90859">
      <w:pPr>
        <w:spacing w:lineRule="auto" w:line="240" w:after="0"/>
        <w:rPr>
          <w:rFonts w:hAnsi="Times New Roman" w:ascii="Times New Roman"/>
          <w:sz w:val="24"/>
          <w:szCs w:val="24"/>
        </w:rPr>
      </w:pPr>
    </w:p>
    <w:p w:rsidRDefault="00C308B5" w:rsidP="00C308B5" w:rsidR="00C308B5">
      <w:pPr>
        <w:spacing w:lineRule="auto" w:line="240" w:after="0"/>
        <w:rPr>
          <w:rFonts w:hAnsi="Times New Roman" w:ascii="Times New Roman"/>
          <w:sz w:val="24"/>
          <w:szCs w:val="24"/>
        </w:rPr>
      </w:pPr>
    </w:p>
    <w:p w:rsidRDefault="00C308B5" w:rsidP="00C308B5" w:rsidR="00C308B5" w:rsidRPr="004B32C3">
      <w:pPr>
        <w:spacing w:lineRule="auto" w:line="240" w:after="0"/>
        <w:rPr>
          <w:rFonts w:hAnsi="Times New Roman" w:ascii="Times New Roman"/>
          <w:sz w:val="24"/>
          <w:szCs w:val="24"/>
        </w:rPr>
      </w:pPr>
    </w:p>
    <w:p w:rsidRDefault="00B90859" w:rsidP="00C308B5" w:rsidR="00B90859" w:rsidRPr="00C308B5">
      <w:pPr>
        <w:spacing w:lineRule="auto" w:line="240" w:after="0"/>
        <w:rPr>
          <w:rFonts w:hAnsi="Times New Roman" w:ascii="Times New Roman"/>
          <w:sz w:val="24"/>
          <w:szCs w:val="24"/>
        </w:rPr>
      </w:pPr>
      <w:r w:rsidRPr="00C308B5">
        <w:rPr>
          <w:rFonts w:hAnsi="Times New Roman" w:ascii="Times New Roman"/>
          <w:sz w:val="24"/>
          <w:szCs w:val="24"/>
        </w:rPr>
        <w:t xml:space="preserve">DNA: </w:t>
      </w:r>
    </w:p>
    <w:p w:rsidRDefault="00B90859" w:rsidP="00C308B5" w:rsidR="00B90859" w:rsidRPr="00C308B5">
      <w:pPr>
        <w:spacing w:lineRule="auto" w:line="240" w:after="0"/>
        <w:jc w:val="both"/>
        <w:rPr>
          <w:rFonts w:hAnsi="Times New Roman" w:ascii="Times New Roman"/>
          <w:sz w:val="24"/>
          <w:szCs w:val="24"/>
        </w:rPr>
      </w:pPr>
      <w:r w:rsidRPr="00C308B5">
        <w:rPr>
          <w:rFonts w:hAnsi="Times New Roman" w:ascii="Times New Roman"/>
          <w:sz w:val="24"/>
          <w:szCs w:val="24"/>
        </w:rPr>
        <w:t xml:space="preserve">1. Stečajni upravitelj, </w:t>
      </w:r>
      <w:r w:rsidR="00C308B5" w:rsidRPr="00C308B5">
        <w:rPr>
          <w:rFonts w:cs="Times New Roman" w:hAnsi="Times New Roman" w:ascii="Times New Roman"/>
          <w:sz w:val="24"/>
          <w:szCs w:val="24"/>
        </w:rPr>
        <w:t>Daniel Deković iz Zagreba, Novačka 329</w:t>
      </w:r>
    </w:p>
    <w:p w:rsidRDefault="00B90859" w:rsidP="00C308B5" w:rsidR="00C308B5" w:rsidRPr="00C308B5">
      <w:pPr>
        <w:spacing w:lineRule="auto" w:line="240" w:after="0"/>
        <w:jc w:val="both"/>
        <w:rPr>
          <w:rFonts w:cs="Times New Roman" w:hAnsi="Times New Roman" w:ascii="Times New Roman"/>
          <w:sz w:val="24"/>
          <w:szCs w:val="24"/>
        </w:rPr>
      </w:pPr>
      <w:r w:rsidRPr="00C308B5">
        <w:rPr>
          <w:rFonts w:hAnsi="Times New Roman" w:ascii="Times New Roman"/>
          <w:sz w:val="24"/>
          <w:szCs w:val="24"/>
        </w:rPr>
        <w:t xml:space="preserve">2. Razlučni vjerovnik </w:t>
      </w:r>
      <w:r w:rsidR="00C308B5" w:rsidRPr="00C308B5">
        <w:rPr>
          <w:rFonts w:cs="Times New Roman" w:hAnsi="Times New Roman" w:ascii="Times New Roman"/>
          <w:sz w:val="24"/>
          <w:szCs w:val="24"/>
        </w:rPr>
        <w:t xml:space="preserve">RH, po ŽDO Varaždin, Građansko upravni odjel </w:t>
      </w:r>
    </w:p>
    <w:p w:rsidRDefault="00B90859" w:rsidP="00C308B5" w:rsidR="00AB6A96" w:rsidRPr="00C308B5">
      <w:pPr>
        <w:pStyle w:val="Odlomakpopisa"/>
        <w:numPr>
          <w:ilvl w:val="0"/>
          <w:numId w:val="1"/>
        </w:numPr>
        <w:ind w:hanging="284" w:left="284"/>
        <w:jc w:val="both"/>
        <w:rPr>
          <w:rFonts w:cs="Times New Roman" w:hAnsi="Times New Roman" w:ascii="Times New Roman"/>
          <w:szCs w:val="24"/>
        </w:rPr>
      </w:pPr>
      <w:r w:rsidRPr="00C308B5">
        <w:rPr>
          <w:rFonts w:cs="Times New Roman" w:hAnsi="Times New Roman" w:ascii="Times New Roman"/>
          <w:szCs w:val="24"/>
        </w:rPr>
        <w:lastRenderedPageBreak/>
        <w:t>e-oglasna ploča suda</w:t>
      </w:r>
    </w:p>
    <w:sectPr w:rsidSect="00E66326" w:rsidR="00AB6A96" w:rsidRPr="00C308B5">
      <w:headerReference w:type="default" r:id="rId10"/>
      <w:pgSz w:h="16838" w:w="11906"/>
      <w:pgMar w:gutter="0" w:footer="708" w:header="708" w:left="1417" w:bottom="1276"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3A2C" w:rsidP="00C308B5" w:rsidR="00933A2C">
      <w:pPr>
        <w:spacing w:lineRule="auto" w:line="240" w:after="0"/>
      </w:pPr>
      <w:r>
        <w:separator/>
      </w:r>
    </w:p>
  </w:endnote>
  <w:endnote w:id="0" w:type="continuationSeparator">
    <w:p w:rsidRDefault="00933A2C" w:rsidP="00C308B5" w:rsidR="00933A2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Math">
    <w:panose1 w:val="02040503050406030204"/>
    <w:charset w:val="01"/>
    <w:family w:val="roman"/>
    <w:notTrueType/>
    <w:pitch w:val="variable"/>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3A2C" w:rsidP="00C308B5" w:rsidR="00933A2C">
      <w:pPr>
        <w:spacing w:lineRule="auto" w:line="240" w:after="0"/>
      </w:pPr>
      <w:r>
        <w:separator/>
      </w:r>
    </w:p>
  </w:footnote>
  <w:footnote w:id="0" w:type="continuationSeparator">
    <w:p w:rsidRDefault="00933A2C" w:rsidP="00C308B5" w:rsidR="00933A2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518" w:rsidR="00F14B95">
    <w:pPr>
      <w:pStyle w:val="Zaglavlje"/>
    </w:pPr>
  </w:p>
  <w:p w:rsidRDefault="00933A2C" w:rsidR="00F14B95" w:rsidRPr="00F14B95">
    <w:pPr>
      <w:pStyle w:val="Zaglavlje"/>
      <w:rPr>
        <w:rFonts w:hAnsi="Times New Roman" w:ascii="Times New Roman"/>
        <w:sz w:val="24"/>
        <w:szCs w:val="24"/>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90B0033"/>
    <w:multiLevelType w:val="hybridMultilevel"/>
    <w:tmpl w:val="B8FE78FA"/>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8322A"/>
    <w:rsid w:val="0040541E"/>
    <w:rsid w:val="00481518"/>
    <w:rsid w:val="009301FD"/>
    <w:rsid w:val="00933A2C"/>
    <w:rsid w:val="00AB6A96"/>
    <w:rsid w:val="00B90859"/>
    <w:rsid w:val="00C308B5"/>
    <w:rsid w:val="00D832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B90859"/>
    <w:pPr>
      <w:spacing w:lineRule="auto" w:line="240" w:after="0"/>
      <w:ind w:left="720"/>
      <w:contextualSpacing/>
    </w:pPr>
    <w:rPr>
      <w:rFonts w:cs="Arial" w:eastAsia="Times New Roman" w:hAnsi="Cambria Math" w:ascii="Cambria Math"/>
      <w:sz w:val="24"/>
      <w:szCs w:val="20"/>
    </w:rPr>
  </w:style>
  <w:style w:styleId="Zaglavlje" w:type="paragraph">
    <w:name w:val="header"/>
    <w:basedOn w:val="Normal"/>
    <w:link w:val="ZaglavljeChar"/>
    <w:uiPriority w:val="99"/>
    <w:unhideWhenUsed/>
    <w:rsid w:val="00B90859"/>
    <w:pPr>
      <w:tabs>
        <w:tab w:pos="4536" w:val="center"/>
        <w:tab w:pos="9072" w:val="right"/>
      </w:tabs>
      <w:spacing w:lineRule="auto" w:line="240" w:after="0"/>
    </w:pPr>
    <w:rPr>
      <w:rFonts w:cs="Times New Roman" w:hAnsi="Calibri" w:ascii="Calibri"/>
    </w:rPr>
  </w:style>
  <w:style w:customStyle="true" w:styleId="ZaglavljeChar" w:type="character">
    <w:name w:val="Zaglavlje Char"/>
    <w:basedOn w:val="Zadanifontodlomka"/>
    <w:link w:val="Zaglavlje"/>
    <w:uiPriority w:val="99"/>
    <w:rsid w:val="00B90859"/>
    <w:rPr>
      <w:rFonts w:cs="Times New Roman" w:hAnsi="Calibri" w:ascii="Calibri"/>
    </w:rPr>
  </w:style>
  <w:style w:customStyle="true" w:styleId="OdlomakpopisaChar" w:type="character">
    <w:name w:val="Odlomak popisa Char"/>
    <w:basedOn w:val="Zadanifontodlomka"/>
    <w:link w:val="Odlomakpopisa"/>
    <w:uiPriority w:val="34"/>
    <w:locked/>
    <w:rsid w:val="00B90859"/>
    <w:rPr>
      <w:rFonts w:cs="Arial" w:eastAsia="Times New Roman" w:hAnsi="Cambria Math" w:ascii="Cambria Math"/>
      <w:sz w:val="24"/>
      <w:szCs w:val="20"/>
    </w:rPr>
  </w:style>
  <w:style w:styleId="Tekstbalonia" w:type="paragraph">
    <w:name w:val="Balloon Text"/>
    <w:basedOn w:val="Normal"/>
    <w:link w:val="TekstbaloniaChar"/>
    <w:uiPriority w:val="99"/>
    <w:semiHidden/>
    <w:unhideWhenUsed/>
    <w:rsid w:val="00B90859"/>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90859"/>
    <w:rPr>
      <w:rFonts w:cs="Tahoma" w:hAnsi="Tahoma" w:ascii="Tahoma"/>
      <w:sz w:val="16"/>
      <w:szCs w:val="16"/>
    </w:rPr>
  </w:style>
  <w:style w:styleId="Podnoje" w:type="paragraph">
    <w:name w:val="footer"/>
    <w:basedOn w:val="Normal"/>
    <w:link w:val="PodnojeChar"/>
    <w:uiPriority w:val="99"/>
    <w:unhideWhenUsed/>
    <w:rsid w:val="00C308B5"/>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C308B5"/>
  </w:style>
  <w:style w:styleId="Tekstrezerviranogmjesta" w:type="character">
    <w:name w:val="Placeholder Text"/>
    <w:basedOn w:val="Zadanifontodlomka"/>
    <w:uiPriority w:val="99"/>
    <w:semiHidden/>
    <w:rsid w:val="0040541E"/>
    <w:rPr>
      <w:color w:val="808080"/>
      <w:bdr w:space="0" w:sz="0" w:color="auto" w:val="none"/>
      <w:shd w:fill="auto" w:color="auto" w:val="clear"/>
    </w:rPr>
  </w:style>
  <w:style w:customStyle="true" w:styleId="eSPISCCParagraphDefaultFont" w:type="character">
    <w:name w:val="eSPIS_CC_Paragraph Default Font"/>
    <w:basedOn w:val="Zadanifontodlomka"/>
    <w:rsid w:val="0040541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0541E"/>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0541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0541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B90859"/>
    <w:pPr>
      <w:spacing w:after="0" w:line="240" w:lineRule="auto"/>
      <w:ind w:left="720"/>
      <w:contextualSpacing/>
    </w:pPr>
    <w:rPr>
      <w:rFonts w:ascii="Cambria Math" w:cs="Arial" w:eastAsia="Times New Roman" w:hAnsi="Cambria Math"/>
      <w:sz w:val="24"/>
      <w:szCs w:val="20"/>
    </w:rPr>
  </w:style>
  <w:style w:styleId="Zaglavlje" w:type="paragraph">
    <w:name w:val="header"/>
    <w:basedOn w:val="Normal"/>
    <w:link w:val="ZaglavljeChar"/>
    <w:uiPriority w:val="99"/>
    <w:unhideWhenUsed/>
    <w:rsid w:val="00B90859"/>
    <w:pPr>
      <w:tabs>
        <w:tab w:pos="4536" w:val="center"/>
        <w:tab w:pos="9072" w:val="right"/>
      </w:tabs>
      <w:spacing w:after="0" w:line="240" w:lineRule="auto"/>
    </w:pPr>
    <w:rPr>
      <w:rFonts w:ascii="Calibri" w:cs="Times New Roman" w:hAnsi="Calibri"/>
    </w:rPr>
  </w:style>
  <w:style w:customStyle="1" w:styleId="ZaglavljeChar" w:type="character">
    <w:name w:val="Zaglavlje Char"/>
    <w:basedOn w:val="Zadanifontodlomka"/>
    <w:link w:val="Zaglavlje"/>
    <w:uiPriority w:val="99"/>
    <w:rsid w:val="00B90859"/>
    <w:rPr>
      <w:rFonts w:ascii="Calibri" w:cs="Times New Roman" w:hAnsi="Calibri"/>
    </w:rPr>
  </w:style>
  <w:style w:customStyle="1" w:styleId="OdlomakpopisaChar" w:type="character">
    <w:name w:val="Odlomak popisa Char"/>
    <w:basedOn w:val="Zadanifontodlomka"/>
    <w:link w:val="Odlomakpopisa"/>
    <w:uiPriority w:val="34"/>
    <w:locked/>
    <w:rsid w:val="00B90859"/>
    <w:rPr>
      <w:rFonts w:ascii="Cambria Math" w:cs="Arial" w:eastAsia="Times New Roman" w:hAnsi="Cambria Math"/>
      <w:sz w:val="24"/>
      <w:szCs w:val="20"/>
    </w:rPr>
  </w:style>
  <w:style w:styleId="Tekstbalonia" w:type="paragraph">
    <w:name w:val="Balloon Text"/>
    <w:basedOn w:val="Normal"/>
    <w:link w:val="TekstbaloniaChar"/>
    <w:uiPriority w:val="99"/>
    <w:semiHidden/>
    <w:unhideWhenUsed/>
    <w:rsid w:val="00B90859"/>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90859"/>
    <w:rPr>
      <w:rFonts w:ascii="Tahoma" w:cs="Tahoma" w:hAnsi="Tahoma"/>
      <w:sz w:val="16"/>
      <w:szCs w:val="16"/>
    </w:rPr>
  </w:style>
  <w:style w:styleId="Podnoje" w:type="paragraph">
    <w:name w:val="footer"/>
    <w:basedOn w:val="Normal"/>
    <w:link w:val="PodnojeChar"/>
    <w:uiPriority w:val="99"/>
    <w:unhideWhenUsed/>
    <w:rsid w:val="00C308B5"/>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C308B5"/>
  </w:style>
  <w:style w:styleId="Tekstrezerviranogmjesta" w:type="character">
    <w:name w:val="Placeholder Text"/>
    <w:basedOn w:val="Zadanifontodlomka"/>
    <w:uiPriority w:val="99"/>
    <w:semiHidden/>
    <w:rsid w:val="0040541E"/>
    <w:rPr>
      <w:color w:val="808080"/>
      <w:bdr w:color="auto" w:space="0" w:sz="0" w:val="none"/>
      <w:shd w:color="auto" w:fill="auto" w:val="clear"/>
    </w:rPr>
  </w:style>
  <w:style w:customStyle="1" w:styleId="eSPISCCParagraphDefaultFont" w:type="character">
    <w:name w:val="eSPIS_CC_Paragraph Default Font"/>
    <w:basedOn w:val="Zadanifontodlomka"/>
    <w:rsid w:val="0040541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0541E"/>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0541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0541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Varaždinske Toplice</izvorni_sadrzaj>
    <derivirana_varijabla naziv="DomainObject.UcesnikSudskeRadnje.Adresa.Naselje_1">Varaždinske Toplice</derivirana_varijabla>
  </DomainObject.UcesnikSudskeRadnje.Adresa.Naselje>
  <DomainObject.UcesnikSudskeRadnje.Adresa.PostBroj>
    <izvorni_sadrzaj>42223</izvorni_sadrzaj>
    <derivirana_varijabla naziv="DomainObject.UcesnikSudskeRadnje.Adresa.PostBroj_1">42223</derivirana_varijabla>
  </DomainObject.UcesnikSudskeRadnje.Adresa.PostBroj>
  <DomainObject.UcesnikSudskeRadnje.Adresa.UlicaIKBR>
    <izvorni_sadrzaj>Kralja Tomislava 6</izvorni_sadrzaj>
    <derivirana_varijabla naziv="DomainObject.UcesnikSudskeRadnje.Adresa.UlicaIKBR_1">Kralja Tomislava 6</derivirana_varijabla>
  </DomainObject.UcesnikSudskeRadnje.Adresa.UlicaIKBR>
  <DomainObject.UcesnikSudskeRadnje.Naziv>
    <izvorni_sadrzaj>OKOVI NOVA društvo s ograničenom odgovornošću za trgovinu, posredništvo, preradu lima i transport u stečaju</izvorni_sadrzaj>
    <derivirana_varijabla naziv="DomainObject.UcesnikSudskeRadnje.Naziv_1">OKOVI NOVA društvo s ograničenom odgovornošću za trgovinu, posredništvo, preradu lima i transport u stečaju</derivirana_varijabla>
  </DomainObject.UcesnikSudskeRadnje.Naziv>
  <DomainObject.UcesnikSudskeRadnje.SudskaRadnja.Prostorija.Naziv>
    <izvorni_sadrzaj>Sudnica 230</izvorni_sadrzaj>
    <derivirana_varijabla naziv="DomainObject.UcesnikSudskeRadnje.SudskaRadnja.Prostorija.Naziv_1">Sudnica 230</derivirana_varijabla>
  </DomainObject.UcesnikSudskeRadnje.SudskaRadnja.Prostorija.Naziv>
  <DomainObject.UcesnikSudskeRadnje.SudskaRadnja.Prostorija.Oznaka>
    <izvorni_sadrzaj/>
    <derivirana_varijabla naziv="DomainObject.UcesnikSudskeRadnje.SudskaRadnja.Prostorija.Oznaka_1">230</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5. veljače 2019.</izvorni_sadrzaj>
    <derivirana_varijabla naziv="DomainObject.UcesnikSudskeRadnje.SudskaRadnja.PlaniraniZavrsetakDatum_1">5. veljače 2019.</derivirana_varijabla>
  </DomainObject.UcesnikSudskeRadnje.SudskaRadnja.PlaniraniZavrsetakDatum>
  <DomainObject.UcesnikSudskeRadnje.SudskaRadnja.PlaniraniPocetakDatum>
    <izvorni_sadrzaj/>
    <derivirana_varijabla naziv="DomainObject.UcesnikSudskeRadnje.SudskaRadnja.PlaniraniPocetakDatum_1">5. veljače 2019.</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
    <derivirana_varijabla naziv="DomainObject.UcesnikSudskeRadnje.SudskaRadnja.PlaniraniPocetakVrijeme_1">10:00</derivirana_varijabla>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609</izvorni_sadrzaj>
    <derivirana_varijabla naziv="DomainObject.Predmet.Broj_1">609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2016.</izvorni_sadrzaj>
    <derivirana_varijabla naziv="DomainObject.Predmet.DatumOsnivanja_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4.2.2016</izvorni_sadrzaj>
    <derivirana_varijabla naziv="DomainObject.Predmet.Opis_1">Prijedlog za otvaranje st. postupka 
4.2.2016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St-609/2016</izvorni_sadrzaj>
    <derivirana_varijabla naziv="DomainObject.Predmet.OznakaBroj_1">St-609/2016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OKOVI NOVA društvo s ograničenom odgovornošću za trgovinu, posredništvo, preradu lima i transport u stečaju zastupanog po punomoćniku Daniel Deković, stečajni upravitelj</izvorni_sadrzaj>
    <derivirana_varijabla naziv="DomainObject.Predmet.ProtustrankaFormated_1">  OKOVI NOVA društvo s ograničenom odgovornošću za trgovinu, posredništvo, preradu lima i transport u stečaju zastupanog po punomoćniku Daniel Deković, stečajni upravitelj</derivirana_varijabla>
  </DomainObject.Predmet.ProtustrankaFormated>
  <DomainObject.Predmet.ProtustrankaFormatedOIB>
    <izvorni_sadrzaj>  OKOVI NOVA društvo s ograničenom odgovornošću za trgovinu, posredništvo, preradu lima i transport u stečaju, OIB 99037892567 zastupanog po punomoćniku Daniel Deković, stečajni upravitelj</izvorni_sadrzaj>
    <derivirana_varijabla naziv="DomainObject.Predmet.ProtustrankaFormatedOIB_1">  OKOVI NOVA društvo s ograničenom odgovornošću za trgovinu, posredništvo, preradu lima i transport u stečaju, OIB 99037892567 zastupanog po punomoćniku Daniel Deković, stečajni upravitelj</derivirana_varijabla>
  </DomainObject.Predmet.ProtustrankaFormatedOIB>
  <DomainObject.Predmet.ProtustrankaFormatedWithAdress>
    <izvorni_sadrzaj> OKOVI NOVA društvo s ograničenom odgovornošću za trgovinu, posredništvo, preradu lima i transport u stečaju, Kralja Tomislava 6, 42223 Varaždinske Toplice zastupanog po punomoćniku Daniel Deković, stečajni upravitelj</izvorni_sadrzaj>
    <derivirana_varijabla naziv="DomainObject.Predmet.ProtustrankaFormatedWithAdress_1"> OKOVI NOVA društvo s ograničenom odgovornošću za trgovinu, posredništvo, preradu lima i transport u stečaju, Kralja Tomislava 6, 42223 Varaždinske Toplice zastupanog po punomoćniku Daniel Deković, stečajni upravitelj</derivirana_varijabla>
  </DomainObject.Predmet.ProtustrankaFormatedWithAdress>
  <DomainObject.Predmet.ProtustrankaFormatedWithAdressOIB>
    <izvorni_sadrzaj> OKOVI NOVA društvo s ograničenom odgovornošću za trgovinu, posredništvo, preradu lima i transport u stečaju, OIB 99037892567, Kralja Tomislava 6, 42223 Varaždinske Toplice zastupanog po punomoćniku Daniel Deković, stečajni upravitelj</izvorni_sadrzaj>
    <derivirana_varijabla naziv="DomainObject.Predmet.ProtustrankaFormatedWithAdressOIB_1"> OKOVI NOVA društvo s ograničenom odgovornošću za trgovinu, posredništvo, preradu lima i transport u stečaju, OIB 99037892567, Kralja Tomislava 6, 42223 Varaždinske Toplice zastupanog po punomoćniku Daniel Deković, stečajni upravitelj</derivirana_varijabla>
  </DomainObject.Predmet.ProtustrankaFormatedWithAdressOIB>
  <DomainObject.Predmet.ProtustrankaWithAdress>
    <izvorni_sadrzaj>OKOVI NOVA društvo s ograničenom odgovornošću za trgovinu, posredništvo, preradu lima i transport u stečaju Kralja Tomislava 6, 42223 Varaždinske Toplice</izvorni_sadrzaj>
    <derivirana_varijabla naziv="DomainObject.Predmet.ProtustrankaWithAdress_1">OKOVI NOVA društvo s ograničenom odgovornošću za trgovinu, posredništvo, preradu lima i transport u stečaju Kralja Tomislava 6, 42223 Varaždinske Toplice</derivirana_varijabla>
  </DomainObject.Predmet.ProtustrankaWithAdress>
  <DomainObject.Predmet.ProtustrankaWithAdressOIB>
    <izvorni_sadrzaj>OKOVI NOVA društvo s ograničenom odgovornošću za trgovinu, posredništvo, preradu lima i transport u stečaju, OIB 99037892567, Kralja Tomislava 6, 42223 Varaždinske Toplice</izvorni_sadrzaj>
    <derivirana_varijabla naziv="DomainObject.Predmet.ProtustrankaWithAdressOIB_1">OKOVI NOVA društvo s ograničenom odgovornošću za trgovinu, posredništvo, preradu lima i transport u stečaju, OIB 99037892567, Kralja Tomislava 6, 42223 Varaždinske Toplice</derivirana_varijabla>
  </DomainObject.Predmet.ProtustrankaWithAdressOIB>
  <DomainObject.Predmet.ProtustrankaNazivFormated>
    <izvorni_sadrzaj>OKOVI NOVA društvo s ograničenom odgovornošću za trgovinu, posredništvo, preradu lima i transport u stečaju</izvorni_sadrzaj>
    <derivirana_varijabla naziv="DomainObject.Predmet.ProtustrankaNazivFormated_1">OKOVI NOVA društvo s ograničenom odgovornošću za trgovinu, posredništvo, preradu lima i transport u stečaju</derivirana_varijabla>
  </DomainObject.Predmet.ProtustrankaNazivFormated>
  <DomainObject.Predmet.ProtustrankaNazivFormatedOIB>
    <izvorni_sadrzaj>OKOVI NOVA društvo s ograničenom odgovornošću za trgovinu, posredništvo, preradu lima i transport u stečaju, OIB 99037892567</izvorni_sadrzaj>
    <derivirana_varijabla naziv="DomainObject.Predmet.ProtustrankaNazivFormatedOIB_1">OKOVI NOVA društvo s ograničenom odgovornošću za trgovinu, posredništvo, preradu lima i transport u stečaju, OIB 99037892567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109008.78</izvorni_sadrzaj>
    <derivirana_varijabla naziv="DomainObject.Predmet.TrenutnaVrijednost_1">109008.78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OKOVI NOVA društvo s ograničenom odgovornošću za trgovinu, posredništvo, preradu lima i transport u stečaju zastupanog po punomoćniku Daniel Deković, stečajni upravitelj</item>
    </izvorni_sadrzaj>
    <derivirana_varijabla naziv="DomainObject.Predmet.ProtuStrankaListFormated_1">
      <item>OKOVI NOVA društvo s ograničenom odgovornošću za trgovinu, posredništvo, preradu lima i transport u stečaju zastupanog po punomoćniku Daniel Deković, stečajni upravitelj</item>
    </derivirana_varijabla>
  </DomainObject.Predmet.ProtuStrankaListFormated>
  <DomainObject.Predmet.ProtuStrankaListFormatedOIB>
    <izvorni_sadrzaj>
      <item>OKOVI NOVA društvo s ograničenom odgovornošću za trgovinu, posredništvo, preradu lima i transport u stečaju, OIB 99037892567 zastupanog po punomoćniku Daniel Deković, stečajni upravitelj</item>
    </izvorni_sadrzaj>
    <derivirana_varijabla naziv="DomainObject.Predmet.ProtuStrankaListFormatedOIB_1">
      <item>OKOVI NOVA društvo s ograničenom odgovornošću za trgovinu, posredništvo, preradu lima i transport u stečaju, OIB 99037892567 zastupanog po punomoćniku Daniel Deković, stečajni upravitelj</item>
    </derivirana_varijabla>
  </DomainObject.Predmet.ProtuStrankaListFormatedOIB>
  <DomainObject.Predmet.ProtuStrankaListFormatedWithAdress>
    <izvorni_sadrzaj>
      <item>OKOVI NOVA društvo s ograničenom odgovornošću za trgovinu, posredništvo, preradu lima i transport u stečaju, Kralja Tomislava 6, 42223 Varaždinske Toplice zastupanog po punomoćniku Daniel Deković, stečajni upravitelj</item>
    </izvorni_sadrzaj>
    <derivirana_varijabla naziv="DomainObject.Predmet.ProtuStrankaListFormatedWithAdress_1">
      <item>OKOVI NOVA društvo s ograničenom odgovornošću za trgovinu, posredništvo, preradu lima i transport u stečaju, Kralja Tomislava 6, 42223 Varaždinske Toplice zastupanog po punomoćniku Daniel Deković, stečajni upravitelj</item>
    </derivirana_varijabla>
  </DomainObject.Predmet.ProtuStrankaListFormatedWithAdress>
  <DomainObject.Predmet.ProtuStrankaListFormatedWithAdressOIB>
    <izvorni_sadrzaj>
      <item>OKOVI NOVA društvo s ograničenom odgovornošću za trgovinu, posredništvo, preradu lima i transport u stečaju, OIB 99037892567, Kralja Tomislava 6, 42223 Varaždinske Toplice zastupanog po punomoćniku Daniel Deković, stečajni upravitelj</item>
    </izvorni_sadrzaj>
    <derivirana_varijabla naziv="DomainObject.Predmet.ProtuStrankaListFormatedWithAdressOIB_1">
      <item>OKOVI NOVA društvo s ograničenom odgovornošću za trgovinu, posredništvo, preradu lima i transport u stečaju, OIB 99037892567, Kralja Tomislava 6, 42223 Varaždinske Toplice zastupanog po punomoćniku Daniel Deković, stečajni upravitelj</item>
    </derivirana_varijabla>
  </DomainObject.Predmet.ProtuStrankaListFormatedWithAdressOIB>
  <DomainObject.Predmet.ProtuStrankaListNazivFormated>
    <izvorni_sadrzaj>
      <item>OKOVI NOVA društvo s ograničenom odgovornošću za trgovinu, posredništvo, preradu lima i transport u stečaju</item>
    </izvorni_sadrzaj>
    <derivirana_varijabla naziv="DomainObject.Predmet.ProtuStrankaListNazivFormated_1">
      <item>OKOVI NOVA društvo s ograničenom odgovornošću za trgovinu, posredništvo, preradu lima i transport u stečaju</item>
    </derivirana_varijabla>
  </DomainObject.Predmet.ProtuStrankaListNazivFormated>
  <DomainObject.Predmet.ProtuStrankaListNazivFormatedOIB>
    <izvorni_sadrzaj>
      <item>OKOVI NOVA društvo s ograničenom odgovornošću za trgovinu, posredništvo, preradu lima i transport u stečaju, OIB 99037892567</item>
    </izvorni_sadrzaj>
    <derivirana_varijabla naziv="DomainObject.Predmet.ProtuStrankaListNazivFormatedOIB_1">
      <item>OKOVI NOVA društvo s ograničenom odgovornošću za trgovinu, posredništvo, preradu lima i transport u stečaju, OIB 99037892567</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Daniel Deković, stečajni upravitelj punomoćnik sudionika u postupku OKOVI NOVA društvo s ograničenom odgovornošću za trgovinu, posredništvo, preradu lima i transport u stečaju</item>
      <item>FINA</item>
      <item>Porezna uprava, Ispostava Varaždin</item>
      <item>Sudski registar Trgovačkog suda u Varaždinu</item>
      <item>Općinski sud u Varaždinu, Zemljišnoknjižni odjel</item>
      <item>Nikola Mikulčić</item>
      <item>Nevenka Hlebar,odvjetnica</item>
      <item>Domagoj Krpina</item>
    </izvorni_sadrzaj>
    <derivirana_varijabla naziv="DomainObject.Predmet.OstaliListFormated_1">
      <item>Županijsko državno odvjetništvo u Varaždinu punomoćnik sudionika u postupku RH MINISTARSTVO FINANCIJA - POREZNA UPRAVA Područni ured sjeverna Hrvatska</item>
      <item>Daniel Deković, stečajni upravitelj punomoćnik sudionika u postupku OKOVI NOVA društvo s ograničenom odgovornošću za trgovinu, posredništvo, preradu lima i transport u stečaju</item>
      <item>FINA</item>
      <item>Porezna uprava, Ispostava Varaždin</item>
      <item>Sudski registar Trgovačkog suda u Varaždinu</item>
      <item>Općinski sud u Varaždinu, Zemljišnoknjižni odjel</item>
      <item>Nikola Mikulčić</item>
      <item>Nevenka Hlebar,odvjetnica</item>
      <item>Domagoj Krpina</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Daniel Deković, stečajni upravitelj, OIB 76292704973 punomoćnik sudionika u postupku OKOVI NOVA društvo s ograničenom odgovornošću za trgovinu, posredništvo, preradu lima i transport u stečaju</item>
      <item>FINA</item>
      <item>Porezna uprava, Ispostava Varaždin</item>
      <item>Sudski registar Trgovačkog suda u Varaždinu</item>
      <item>Općinski sud u Varaždinu, Zemljišnoknjižni odjel</item>
      <item>Nikola Mikulčić, OIB 11030722566</item>
      <item>Nevenka Hlebar,odvjetnica</item>
      <item>Domagoj Krpina, OIB 82326941303</item>
    </izvorni_sadrzaj>
    <derivirana_varijabla naziv="DomainObject.Predmet.OstaliListFormatedOIB_1">
      <item>Županijsko državno odvjetništvo u Varaždinu punomoćnik sudionika u postupku RH MINISTARSTVO FINANCIJA - POREZNA UPRAVA Područni ured sjeverna Hrvatska</item>
      <item>Daniel Deković, stečajni upravitelj, OIB 76292704973 punomoćnik sudionika u postupku OKOVI NOVA društvo s ograničenom odgovornošću za trgovinu, posredništvo, preradu lima i transport u stečaju</item>
      <item>FINA</item>
      <item>Porezna uprava, Ispostava Varaždin</item>
      <item>Sudski registar Trgovačkog suda u Varaždinu</item>
      <item>Općinski sud u Varaždinu, Zemljišnoknjižni odjel</item>
      <item>Nikola Mikulčić, OIB 11030722566</item>
      <item>Nevenka Hlebar,odvjetnica</item>
      <item>Domagoj Krpina, OIB 82326941303</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Daniel Deković, stečajni upravitelj, Novačka 329, 10000 Zagreb punomoćnik sudionika u postupku OKOVI NOVA društvo s ograničenom odgovornošću za trgovinu, posredništvo, preradu lima i transport u stečaju</item>
      <item>FINA, Vrtni put 3, 10000 Zagreb</item>
      <item>Porezna uprava, Ispostava Varaždin, Graberje 1, 42000 Varaždin</item>
      <item>Sudski registar Trgovačkog suda u Varaždinu</item>
      <item>Općinski sud u Varaždinu, Zemljišnoknjižni odjel</item>
      <item>Nikola Mikulčić, Vladimira Gotovca 9, 42000 Varaždin</item>
      <item>Nevenka Hlebar,odvjetnica, Kranjčevićeva l, 42000 Varaždin</item>
      <item>Domagoj Krpina, Petra Preradovića 17/III, 42000 Varaždin</item>
    </izvorni_sadrzaj>
    <derivirana_varijabla naziv="DomainObject.Predmet.OstaliListFormatedWithAdress_1">
      <item>Županijsko državno odvjetništvo u Varaždinu punomoćnik sudionika u postupku RH MINISTARSTVO FINANCIJA - POREZNA UPRAVA Područni ured sjeverna Hrvatska</item>
      <item>Daniel Deković, stečajni upravitelj, Novačka 329, 10000 Zagreb punomoćnik sudionika u postupku OKOVI NOVA društvo s ograničenom odgovornošću za trgovinu, posredništvo, preradu lima i transport u stečaju</item>
      <item>FINA, Vrtni put 3, 10000 Zagreb</item>
      <item>Porezna uprava, Ispostava Varaždin, Graberje 1, 42000 Varaždin</item>
      <item>Sudski registar Trgovačkog suda u Varaždinu</item>
      <item>Općinski sud u Varaždinu, Zemljišnoknjižni odjel</item>
      <item>Nikola Mikulčić, Vladimira Gotovca 9, 42000 Varaždin</item>
      <item>Nevenka Hlebar,odvjetnica, Kranjčevićeva l, 42000 Varaždin</item>
      <item>Domagoj Krpina, Petra Preradovića 17/III, 42000 Varaždin</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Daniel Deković, stečajni upravitelj, OIB 76292704973, Novačka 329, 10000 Zagreb punomoćnik sudionika u postupku OKOVI NOVA društvo s ograničenom odgovornošću za trgovinu, posredništvo, preradu lima i transport u stečaju</item>
      <item>FINA, Vrtni put 3, 10000 Zagreb</item>
      <item>Porezna uprava, Ispostava Varaždin, Graberje 1, 42000 Varaždin</item>
      <item>Sudski registar Trgovačkog suda u Varaždinu</item>
      <item>Općinski sud u Varaždinu, Zemljišnoknjižni odjel</item>
      <item>Nikola Mikulčić, OIB 11030722566, Vladimira Gotovca 9, 42000 Varaždin</item>
      <item>Nevenka Hlebar,odvjetnica, Kranjčevićeva l, 42000 Varaždin</item>
      <item>Domagoj Krpina, OIB 82326941303, Petra Preradovića 17/III, 42000 Varaždin</item>
    </izvorni_sadrzaj>
    <derivirana_varijabla naziv="DomainObject.Predmet.OstaliListFormatedWithAdressOIB_1">
      <item>Županijsko državno odvjetništvo u Varaždinu punomoćnik sudionika u postupku RH MINISTARSTVO FINANCIJA - POREZNA UPRAVA Područni ured sjeverna Hrvatska</item>
      <item>Daniel Deković, stečajni upravitelj, OIB 76292704973, Novačka 329, 10000 Zagreb punomoćnik sudionika u postupku OKOVI NOVA društvo s ograničenom odgovornošću za trgovinu, posredništvo, preradu lima i transport u stečaju</item>
      <item>FINA, Vrtni put 3, 10000 Zagreb</item>
      <item>Porezna uprava, Ispostava Varaždin, Graberje 1, 42000 Varaždin</item>
      <item>Sudski registar Trgovačkog suda u Varaždinu</item>
      <item>Općinski sud u Varaždinu, Zemljišnoknjižni odjel</item>
      <item>Nikola Mikulčić, OIB 11030722566, Vladimira Gotovca 9, 42000 Varaždin</item>
      <item>Nevenka Hlebar,odvjetnica, Kranjčevićeva l, 42000 Varaždin</item>
      <item>Domagoj Krpina, OIB 82326941303, Petra Preradovića 17/III, 42000 Varaždin</item>
    </derivirana_varijabla>
  </DomainObject.Predmet.OstaliListFormatedWithAdressOIB>
  <DomainObject.Predmet.OstaliListNazivFormated>
    <izvorni_sadrzaj>
      <item>Županijsko državno odvjetništvo u Varaždinu</item>
      <item>Daniel Deković, stečajni upravitelj</item>
      <item>FINA</item>
      <item>Porezna uprava, Ispostava Varaždin</item>
      <item>Sudski registar Trgovačkog suda u Varaždinu</item>
      <item>Općinski sud u Varaždinu, Zemljišnoknjižni odjel</item>
      <item>Nikola Mikulčić</item>
      <item>Nevenka Hlebar,odvjetnica</item>
      <item>Domagoj Krpina</item>
    </izvorni_sadrzaj>
    <derivirana_varijabla naziv="DomainObject.Predmet.OstaliListNazivFormated_1">
      <item>Županijsko državno odvjetništvo u Varaždinu</item>
      <item>Daniel Deković, stečajni upravitelj</item>
      <item>FINA</item>
      <item>Porezna uprava, Ispostava Varaždin</item>
      <item>Sudski registar Trgovačkog suda u Varaždinu</item>
      <item>Općinski sud u Varaždinu, Zemljišnoknjižni odjel</item>
      <item>Nikola Mikulčić</item>
      <item>Nevenka Hlebar,odvjetnica</item>
      <item>Domagoj Krpina</item>
    </derivirana_varijabla>
  </DomainObject.Predmet.OstaliListNazivFormated>
  <DomainObject.Predmet.OstaliListNazivFormatedOIB>
    <izvorni_sadrzaj>
      <item>Županijsko državno odvjetništvo u Varaždinu</item>
      <item>Daniel Deković, stečajni upravitelj, OIB 76292704973</item>
      <item>FINA</item>
      <item>Porezna uprava, Ispostava Varaždin</item>
      <item>Sudski registar Trgovačkog suda u Varaždinu</item>
      <item>Općinski sud u Varaždinu, Zemljišnoknjižni odjel</item>
      <item>Nikola Mikulčić, OIB 11030722566</item>
      <item>Nevenka Hlebar,odvjetnica</item>
      <item>Domagoj Krpina, OIB 82326941303</item>
    </izvorni_sadrzaj>
    <derivirana_varijabla naziv="DomainObject.Predmet.OstaliListNazivFormatedOIB_1">
      <item>Županijsko državno odvjetništvo u Varaždinu</item>
      <item>Daniel Deković, stečajni upravitelj, OIB 76292704973</item>
      <item>FINA</item>
      <item>Porezna uprava, Ispostava Varaždin</item>
      <item>Sudski registar Trgovačkog suda u Varaždinu</item>
      <item>Općinski sud u Varaždinu, Zemljišnoknjižni odjel</item>
      <item>Nikola Mikulčić, OIB 11030722566</item>
      <item>Nevenka Hlebar,odvjetnica</item>
      <item>Domagoj Krpina, OIB 82326941303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2019.</izvorni_sadrzaj>
    <derivirana_varijabla naziv="DomainObject.Datum_1">9. siječnja 2019.</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OKOVI NOVA društvo s ograničenom odgovornošću za trgovinu, posredništvo, preradu lima i transport u stečaju</izvorni_sadrzaj>
    <derivirana_varijabla naziv="DomainObject.Predmet.ProtustrankaIDrugi_1">OKOVI NOVA društvo s ograničenom odgovornošću za trgovinu, posredništvo, preradu lima i transport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OKOVI NOVA društvo s ograničenom odgovornošću za trgovinu, posredništvo, preradu lima i transport u stečaju, OIB 99037892567, Kralja Tomislava 6, 42223 Varaždinske Toplice</izvorni_sadrzaj>
    <derivirana_varijabla naziv="DomainObject.Predmet.ProtustrankaIDrugiAdressOIB_1">OKOVI NOVA društvo s ograničenom odgovornošću za trgovinu, posredništvo, preradu lima i transport u stečaju, OIB 99037892567, Kralja Tomislava 6, 42223 Varaždinske Toplice</derivirana_varijabla>
  </DomainObject.Predmet.ProtustrankaIDrugiAdressOIB>
  <DomainObject.UcesnikSudskeRadnje.ZastupnikFormated>
    <izvorni_sadrzaj>Daniel Deković, stečajni upravitelj, OIB 76292704973, Novačka 329,10000 Zagreb</izvorni_sadrzaj>
    <derivirana_varijabla naziv="DomainObject.UcesnikSudskeRadnje.ZastupnikFormated_1">Daniel Deković, stečajni upravitelj, OIB 76292704973, Novačka 329,10000 Zagreb</derivirana_varijabla>
  </DomainObject.UcesnikSudskeRadnje.ZastupnikFormated>
  <DomainObject.UcesnikSudskeRadnje.ZastupnikNaziv>
    <izvorni_sadrzaj>Daniel Deković, stečajni upravitelj</izvorni_sadrzaj>
    <derivirana_varijabla naziv="DomainObject.UcesnikSudskeRadnje.ZastupnikNaziv_1">Daniel Deković, stečajni upravitelj</derivirana_varijabla>
  </DomainObject.UcesnikSudskeRadnje.ZastupnikNaziv>
  <DomainObject.UcesnikSudskeRadnje.ZastupnikAdresa.Naselje>
    <izvorni_sadrzaj>Zagreb</izvorni_sadrzaj>
    <derivirana_varijabla naziv="DomainObject.UcesnikSudskeRadnje.ZastupnikAdresa.Naselje_1">Zagreb</derivirana_varijabla>
  </DomainObject.UcesnikSudskeRadnje.ZastupnikAdresa.Naselje>
  <DomainObject.UcesnikSudskeRadnje.ZastupnikAdresa.NaseljeLokativ>
    <izvorni_sadrzaj>Zagrebu</izvorni_sadrzaj>
    <derivirana_varijabla naziv="DomainObject.UcesnikSudskeRadnje.ZastupnikAdresa.NaseljeLokativ_1">Zagrebu</derivirana_varijabla>
  </DomainObject.UcesnikSudskeRadnje.ZastupnikAdresa.NaseljeLokativ>
  <DomainObject.UcesnikSudskeRadnje.ZastupnikAdresa.PostBroj>
    <izvorni_sadrzaj>10000</izvorni_sadrzaj>
    <derivirana_varijabla naziv="DomainObject.UcesnikSudskeRadnje.ZastupnikAdresa.PostBroj_1">10000</derivirana_varijabla>
  </DomainObject.UcesnikSudskeRadnje.ZastupnikAdresa.PostBroj>
  <DomainObject.UcesnikSudskeRadnje.ZastupnikAdresa.UlicaIKBR>
    <izvorni_sadrzaj>Novačka 329</izvorni_sadrzaj>
    <derivirana_varijabla naziv="DomainObject.UcesnikSudskeRadnje.ZastupnikAdresa.UlicaIKBR_1">Novačka 329</derivirana_varijabla>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OKOVI NOVA društvo s ograničenom odgovornošću za trgovinu, posredništvo, preradu lima i transport u stečaju</item>
      <item>Županijsko državno odvjetništvo u Varaždinu</item>
      <item>RH MINISTARSTVO FINANCIJA - POREZNA UPRAVA Područni ured sjeverna Hrvatska</item>
      <item>Daniel Deković, stečajni upravitelj</item>
      <item>FINA</item>
      <item>Porezna uprava, Ispostava Varaždin</item>
      <item>Sudski registar Trgovačkog suda u Varaždinu</item>
      <item>Općinski sud u Varaždinu, Zemljišnoknjižni odjel</item>
      <item>Nikola Mikulčić</item>
      <item>Nevenka Hlebar,odvjetnica</item>
      <item>Domagoj Krpina</item>
    </izvorni_sadrzaj>
    <derivirana_varijabla naziv="DomainObject.Predmet.SudioniciListNaziv_1">
      <item>OKOVI NOVA društvo s ograničenom odgovornošću za trgovinu, posredništvo, preradu lima i transport u stečaju</item>
      <item>Županijsko državno odvjetništvo u Varaždinu</item>
      <item>RH MINISTARSTVO FINANCIJA - POREZNA UPRAVA Područni ured sjeverna Hrvatska</item>
      <item>Daniel Deković, stečajni upravitelj</item>
      <item>FINA</item>
      <item>Porezna uprava, Ispostava Varaždin</item>
      <item>Sudski registar Trgovačkog suda u Varaždinu</item>
      <item>Općinski sud u Varaždinu, Zemljišnoknjižni odjel</item>
      <item>Nikola Mikulčić</item>
      <item>Nevenka Hlebar,odvjetnica</item>
      <item>Domagoj Krpina</item>
    </derivirana_varijabla>
  </DomainObject.Predmet.SudioniciListNaziv>
  <DomainObject.Predmet.SudioniciListAdressOIB>
    <izvorni_sadrzaj>
      <item>OKOVI NOVA društvo s ograničenom odgovornošću za trgovinu, posredništvo, preradu lima i transport u stečaju, OIB 99037892567, Kralja Tomislava 6,42223 Varaždinske Toplice</item>
      <item>Županijsko državno odvjetništvo u Varaždinu</item>
      <item>RH MINISTARSTVO FINANCIJA - POREZNA UPRAVA Područni ured sjeverna Hrvatska, OIB 18683136487, Graberje 1,42000 Varaždin</item>
      <item>Daniel Deković, stečajni upravitelj, OIB 76292704973, Novačka 329,10000 Zagreb</item>
      <item>FINA, Vrtni put 3,10000 Zagreb</item>
      <item>Porezna uprava, Ispostava Varaždin, Graberje 1,42000 Varaždin</item>
      <item>Sudski registar Trgovačkog suda u Varaždinu</item>
      <item>Općinski sud u Varaždinu, Zemljišnoknjižni odjel</item>
      <item>Nikola Mikulčić, OIB 11030722566, Vladimira Gotovca 9,42000 Varaždin</item>
      <item>Nevenka Hlebar,odvjetnica, Kranjčevićeva l,42000 Varaždin</item>
      <item>Domagoj Krpina, OIB 82326941303, Petra Preradovića 17/III,42000 Varaždin</item>
    </izvorni_sadrzaj>
    <derivirana_varijabla naziv="DomainObject.Predmet.SudioniciListAdressOIB_1">
      <item>OKOVI NOVA društvo s ograničenom odgovornošću za trgovinu, posredništvo, preradu lima i transport u stečaju, OIB 99037892567, Kralja Tomislava 6,42223 Varaždinske Toplice</item>
      <item>Županijsko državno odvjetništvo u Varaždinu</item>
      <item>RH MINISTARSTVO FINANCIJA - POREZNA UPRAVA Područni ured sjeverna Hrvatska, OIB 18683136487, Graberje 1,42000 Varaždin</item>
      <item>Daniel Deković, stečajni upravitelj, OIB 76292704973, Novačka 329,10000 Zagreb</item>
      <item>FINA, Vrtni put 3,10000 Zagreb</item>
      <item>Porezna uprava, Ispostava Varaždin, Graberje 1,42000 Varaždin</item>
      <item>Sudski registar Trgovačkog suda u Varaždinu</item>
      <item>Općinski sud u Varaždinu, Zemljišnoknjižni odjel</item>
      <item>Nikola Mikulčić, OIB 11030722566, Vladimira Gotovca 9,42000 Varaždin</item>
      <item>Nevenka Hlebar,odvjetnica, Kranjčevićeva l,42000 Varaždin</item>
      <item>Domagoj Krpina, OIB 82326941303, Petra Preradovića 17/III,42000 Varaždin</item>
    </derivirana_varijabla>
  </DomainObject.Predmet.SudioniciListAdressOIB>
  <DomainObject.UcesnikSudskeRadnje.NazivFormated>
    <izvorni_sadrzaj>OKOVI NOVA društvo s ograničenom odgovornošću za trgovinu, posredništvo, preradu lima i transport u stečaju, OIB 99037892567, Kralja Tomislava 6,42223 Varaždinske Toplice</izvorni_sadrzaj>
    <derivirana_varijabla naziv="DomainObject.UcesnikSudskeRadnje.NazivFormated_1">OKOVI NOVA društvo s ograničenom odgovornošću za trgovinu, posredništvo, preradu lima i transport u stečaju, OIB 99037892567, Kralja Tomislava 6,42223 Varaždinske Toplice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99037892567</item>
      <item>, OIB null</item>
      <item>, OIB 18683136487</item>
      <item>, OIB 76292704973</item>
      <item>, OIB null</item>
      <item>, OIB null</item>
      <item>, OIB null</item>
      <item>, OIB null</item>
      <item>, OIB 11030722566</item>
      <item>, OIB null</item>
      <item>, OIB 82326941303</item>
    </izvorni_sadrzaj>
    <derivirana_varijabla naziv="DomainObject.Predmet.SudioniciListNazivOIB_1">
      <item>, OIB 99037892567</item>
      <item>, OIB null</item>
      <item>, OIB 18683136487</item>
      <item>, OIB 76292704973</item>
      <item>, OIB null</item>
      <item>, OIB null</item>
      <item>, OIB null</item>
      <item>, OIB null</item>
      <item>, OIB 11030722566</item>
      <item>, OIB null</item>
      <item>, OIB 82326941303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Daniel Deković, OIB 76292704973, Novačka 329, 10040 Zagreb</item>
    </izvorni_sadrzaj>
    <derivirana_varijabla naziv="DomainObject.Predmet.StecajniUpraviteljiListAddressOIB_1">
      <item>Daniel Deković, OIB 76292704973, Novačka 329, 10040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ožujka 2017.</izvorni_sadrzaj>
    <derivirana_varijabla naziv="DomainObject.Predmet.DatumZadnjeOdrzaneSudskeRadnje_1">1. ožujka 2017.</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181</properties:Words>
  <properties:Characters>1008</properties:Characters>
  <properties:Lines>48</properties:Lines>
  <properties:Paragraphs>21</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2019-01-09T09:38:00Z</dcterms:created>
  <dc:creator>Tihana Martinez</dc:creator>
  <dc:description/>
  <cp:keywords/>
  <cp:lastModifiedBy>Tihana Martinez</cp:lastModifiedBy>
  <dcterms:modified xmlns:xsi="http://www.w3.org/2001/XMLSchema-instance" xsi:type="dcterms:W3CDTF">2019-01-09T11:29:00Z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Poziv za OKOVI NOVA društvo s ograničenom odgovornošću za trgovinu, posredništvo, preradu lima i transport u stečaju - Ročište za diobu kupovnine (St-609-16-_Poziv_na_ročište_za_diobu_kupovnine_za_5.2.19.-9.1.19..docx)</vt:lpwstr>
  </prop:property>
  <prop:property name="CC_coloring" pid="4" fmtid="{D5CDD505-2E9C-101B-9397-08002B2CF9AE}">
    <vt:bool>false</vt:bool>
  </prop:property>
  <prop:property name="BrojStranica" pid="5" fmtid="{D5CDD505-2E9C-101B-9397-08002B2CF9AE}">
    <vt:i4>2</vt:i4>
  </prop:property>
</prop:Properties>
</file>