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885f5" w14:paraId="1d885f5" w:rsidRDefault="00DF14A8" w:rsidP="008C5F4C" w:rsidR="00DF14A8" w:rsidRPr="00A336AC">
      <w:pPr>
        <w:jc w:val="both"/>
        <w15:collapsed w:val="false"/>
      </w:pPr>
      <w:bookmarkStart w:name="_GoBack" w:id="0"/>
      <w:bookmarkEnd w:id="0"/>
      <w:r w:rsidRPr="00A336AC">
        <w:t xml:space="preserve">                 </w:t>
      </w:r>
      <w:r w:rsidR="00D6047F">
        <w:rPr>
          <w:noProof/>
        </w:rPr>
        <w:drawing>
          <wp:inline distR="0" distL="0" distB="0" distT="0">
            <wp:extent cy="799407" cx="701040"/>
            <wp:effectExtent b="1270" r="381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511" cx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36AC">
        <w:t xml:space="preserve">                                                         </w:t>
      </w:r>
    </w:p>
    <w:p w:rsidRDefault="00DF14A8" w:rsidP="00DF14A8" w:rsidR="00DF14A8" w:rsidRPr="00A336AC">
      <w:r w:rsidRPr="00A336AC">
        <w:t xml:space="preserve"> </w:t>
      </w:r>
      <w:r w:rsidR="000E73CF">
        <w:t xml:space="preserve">  </w:t>
      </w:r>
      <w:r w:rsidRPr="00A336AC">
        <w:t>REPUBLIKA HRVATSKA</w:t>
      </w:r>
    </w:p>
    <w:p w:rsidRDefault="00DF14A8" w:rsidP="00DF14A8" w:rsidR="00DF14A8" w:rsidRPr="00A336AC">
      <w:r w:rsidRPr="00A336AC">
        <w:t xml:space="preserve"> TRGOVAČKI SUD U PAZINU</w:t>
      </w:r>
    </w:p>
    <w:p w:rsidRDefault="00DF14A8" w:rsidP="00DF14A8" w:rsidR="00DF14A8" w:rsidRPr="00A336AC">
      <w:r w:rsidRPr="00A336AC">
        <w:t xml:space="preserve"> </w:t>
      </w:r>
      <w:r w:rsidR="000E73CF">
        <w:tab/>
      </w:r>
      <w:r w:rsidRPr="00A336AC">
        <w:t>Pazin, Dršćevka 1</w:t>
      </w:r>
    </w:p>
    <w:p w:rsidRDefault="00DF14A8" w:rsidP="00DF14A8" w:rsidR="00DF14A8" w:rsidRPr="00A336AC">
      <w:pPr>
        <w:jc w:val="center"/>
      </w:pPr>
    </w:p>
    <w:p w:rsidRDefault="00517A02" w:rsidP="000515A0" w:rsidR="00517A02">
      <w:pPr>
        <w:ind w:firstLine="708"/>
        <w:jc w:val="both"/>
      </w:pPr>
      <w:r w:rsidRPr="00517A02">
        <w:t xml:space="preserve">Trgovački sud u Pazinu, po stečajnom sucu Ivanu Dujiću, </w:t>
      </w:r>
      <w:r w:rsidR="0018432B">
        <w:t xml:space="preserve">radi nastavka postupka nad stečajnom masom </w:t>
      </w:r>
      <w:r w:rsidRPr="00517A02">
        <w:t>dužnik</w:t>
      </w:r>
      <w:r w:rsidR="0018432B">
        <w:t>a</w:t>
      </w:r>
      <w:r w:rsidRPr="00517A02">
        <w:t xml:space="preserve"> </w:t>
      </w:r>
      <w:r w:rsidR="003774FD">
        <w:t>TOMINIĆ</w:t>
      </w:r>
      <w:r w:rsidR="0018432B" w:rsidRPr="0018432B">
        <w:t xml:space="preserve"> d.o.o. </w:t>
      </w:r>
      <w:r w:rsidR="0018432B">
        <w:t xml:space="preserve">u stečaju </w:t>
      </w:r>
      <w:r w:rsidR="003774FD">
        <w:t>Pazin</w:t>
      </w:r>
      <w:r w:rsidR="0018432B" w:rsidRPr="0018432B">
        <w:t xml:space="preserve">, </w:t>
      </w:r>
      <w:r w:rsidR="003774FD">
        <w:t>Josipa Voltića 2</w:t>
      </w:r>
      <w:r w:rsidR="0018432B" w:rsidRPr="0018432B">
        <w:t xml:space="preserve">, OIB </w:t>
      </w:r>
      <w:r w:rsidR="003774FD">
        <w:t>72096745227</w:t>
      </w:r>
      <w:r w:rsidR="0018432B" w:rsidRPr="0018432B">
        <w:t xml:space="preserve">, </w:t>
      </w:r>
      <w:r w:rsidR="0018432B">
        <w:t>21</w:t>
      </w:r>
      <w:r w:rsidRPr="00517A02">
        <w:t xml:space="preserve">. </w:t>
      </w:r>
      <w:r w:rsidR="003774FD">
        <w:t>lipnja 2017</w:t>
      </w:r>
      <w:r w:rsidRPr="00517A02">
        <w:t>.</w:t>
      </w:r>
      <w:r>
        <w:t xml:space="preserve">, donio je sljedeći </w:t>
      </w:r>
    </w:p>
    <w:p w:rsidRDefault="000515A0" w:rsidP="000515A0" w:rsidR="000515A0" w:rsidRPr="00A336AC">
      <w:pPr>
        <w:ind w:firstLine="708"/>
        <w:jc w:val="both"/>
      </w:pPr>
      <w:r w:rsidRPr="00A336AC">
        <w:t xml:space="preserve"> </w:t>
      </w:r>
    </w:p>
    <w:p w:rsidRDefault="00517A02" w:rsidP="00517A02" w:rsidR="000515A0">
      <w:pPr>
        <w:jc w:val="center"/>
      </w:pPr>
      <w:r w:rsidRPr="00517A02">
        <w:t>Z A K L J U Č A K</w:t>
      </w:r>
    </w:p>
    <w:p w:rsidRDefault="00517A02" w:rsidP="00517A02" w:rsidR="00517A02" w:rsidRPr="00A336AC">
      <w:pPr>
        <w:jc w:val="center"/>
      </w:pPr>
    </w:p>
    <w:p w:rsidRDefault="00517A02" w:rsidP="002C6D33" w:rsidR="002C6D33" w:rsidRPr="002C6D33">
      <w:pPr>
        <w:jc w:val="both"/>
      </w:pPr>
      <w:r>
        <w:tab/>
      </w:r>
      <w:r w:rsidR="002C6D33">
        <w:t xml:space="preserve">Nalaže se </w:t>
      </w:r>
      <w:r w:rsidR="003774FD">
        <w:t>Dejvidu Kazalcu, odvjetniku</w:t>
      </w:r>
      <w:r w:rsidR="002C6D33">
        <w:t xml:space="preserve"> u </w:t>
      </w:r>
      <w:r w:rsidR="003774FD">
        <w:t>Poreču</w:t>
      </w:r>
      <w:r w:rsidR="002C6D33">
        <w:t xml:space="preserve">, </w:t>
      </w:r>
      <w:r w:rsidR="0018432B">
        <w:t xml:space="preserve">da </w:t>
      </w:r>
      <w:r w:rsidR="002C6D33">
        <w:t xml:space="preserve">u roku od osam dana dostavi izvornik punomoći </w:t>
      </w:r>
      <w:r w:rsidR="0018432B">
        <w:t xml:space="preserve">ili odobrenje </w:t>
      </w:r>
      <w:r w:rsidR="003774FD">
        <w:t>trgovačkog društva STAN d.o.o. Poreč</w:t>
      </w:r>
      <w:r w:rsidR="002C6D33">
        <w:t>,</w:t>
      </w:r>
      <w:r w:rsidR="0018432B">
        <w:t xml:space="preserve"> za </w:t>
      </w:r>
      <w:r w:rsidR="002C6D33">
        <w:t xml:space="preserve">podnošenje prijedloga za nastavak postupka. </w:t>
      </w:r>
      <w:r w:rsidR="002C6D33" w:rsidRPr="002C6D33">
        <w:t xml:space="preserve">U protivnom sud </w:t>
      </w:r>
      <w:r w:rsidR="00797B00">
        <w:t xml:space="preserve">će odbaciti </w:t>
      </w:r>
      <w:r w:rsidR="00797B00" w:rsidRPr="00797B00">
        <w:t>prijedlog za nastavak postupka</w:t>
      </w:r>
      <w:r w:rsidR="00797B00">
        <w:t xml:space="preserve"> nad stečajnom masom </w:t>
      </w:r>
      <w:r w:rsidR="00797B00" w:rsidRPr="00517A02">
        <w:t>dužnik</w:t>
      </w:r>
      <w:r w:rsidR="00797B00">
        <w:t>a</w:t>
      </w:r>
      <w:r w:rsidR="00797B00" w:rsidRPr="00517A02">
        <w:t xml:space="preserve"> </w:t>
      </w:r>
      <w:r w:rsidR="003774FD">
        <w:t>TOMINIĆ</w:t>
      </w:r>
      <w:r w:rsidR="003774FD" w:rsidRPr="0018432B">
        <w:t xml:space="preserve"> d.o.o. </w:t>
      </w:r>
      <w:r w:rsidR="003774FD">
        <w:t>u stečaju Pazin</w:t>
      </w:r>
      <w:r w:rsidR="003774FD" w:rsidRPr="0018432B">
        <w:t xml:space="preserve">, </w:t>
      </w:r>
      <w:r w:rsidR="003774FD">
        <w:t>Josipa Voltića 2</w:t>
      </w:r>
      <w:r w:rsidR="003774FD" w:rsidRPr="0018432B">
        <w:t xml:space="preserve">, OIB </w:t>
      </w:r>
      <w:r w:rsidR="003774FD">
        <w:t>72096745227</w:t>
      </w:r>
      <w:r w:rsidR="002C6D33">
        <w:t>.</w:t>
      </w:r>
      <w:r w:rsidR="002C6D33" w:rsidRPr="002C6D33">
        <w:t xml:space="preserve"> </w:t>
      </w:r>
    </w:p>
    <w:p w:rsidRDefault="0018432B" w:rsidP="002C6D33" w:rsidR="0018432B" w:rsidRPr="00A336AC">
      <w:pPr>
        <w:jc w:val="both"/>
      </w:pPr>
    </w:p>
    <w:p w:rsidRDefault="000515A0" w:rsidP="000515A0" w:rsidR="000515A0" w:rsidRPr="00A336AC">
      <w:pPr>
        <w:jc w:val="center"/>
      </w:pPr>
      <w:r w:rsidRPr="00A336AC">
        <w:t>Obrazloženje</w:t>
      </w:r>
    </w:p>
    <w:p w:rsidRDefault="000515A0" w:rsidP="000515A0" w:rsidR="000515A0" w:rsidRPr="00A336AC"/>
    <w:p w:rsidRDefault="000515A0" w:rsidP="00517A02" w:rsidR="003774FD">
      <w:pPr>
        <w:jc w:val="both"/>
      </w:pPr>
      <w:r w:rsidRPr="00A336AC">
        <w:tab/>
      </w:r>
      <w:r w:rsidR="002C6D33">
        <w:t xml:space="preserve">Dana </w:t>
      </w:r>
      <w:r w:rsidR="003774FD">
        <w:t>19</w:t>
      </w:r>
      <w:r w:rsidR="002C6D33">
        <w:t xml:space="preserve">. </w:t>
      </w:r>
      <w:r w:rsidR="003774FD">
        <w:t>lipnja 2017</w:t>
      </w:r>
      <w:r w:rsidR="002C6D33">
        <w:t xml:space="preserve">. zaprimljen je podnesak potpisan po </w:t>
      </w:r>
      <w:r w:rsidR="003774FD">
        <w:t>Dejvidu Kazalcu, odvjetniku</w:t>
      </w:r>
      <w:r w:rsidR="002C6D33" w:rsidRPr="002C6D33">
        <w:t xml:space="preserve"> u </w:t>
      </w:r>
      <w:r w:rsidR="003774FD">
        <w:t>Poreču</w:t>
      </w:r>
      <w:r w:rsidR="00797B00">
        <w:t>,</w:t>
      </w:r>
      <w:r w:rsidR="002C6D33">
        <w:t xml:space="preserve"> iz</w:t>
      </w:r>
      <w:r w:rsidR="00797B00">
        <w:t xml:space="preserve"> </w:t>
      </w:r>
      <w:r w:rsidR="002C6D33">
        <w:t xml:space="preserve">kojeg </w:t>
      </w:r>
      <w:r w:rsidR="00797B00">
        <w:t xml:space="preserve">podneska </w:t>
      </w:r>
      <w:r w:rsidR="002C6D33">
        <w:t xml:space="preserve">proizlazi da </w:t>
      </w:r>
      <w:r w:rsidR="003774FD">
        <w:t>trgovačko društvo STAN d.o.o. Poreč, Pionirska 1, OIB: 44374442615</w:t>
      </w:r>
      <w:r w:rsidR="002C6D33" w:rsidRPr="002C6D33">
        <w:t xml:space="preserve">, </w:t>
      </w:r>
      <w:r w:rsidR="002C6D33">
        <w:t xml:space="preserve">predlaže </w:t>
      </w:r>
      <w:r w:rsidR="002C6D33" w:rsidRPr="002C6D33">
        <w:t>nastavak postupka u odnosu na stečajnu masu</w:t>
      </w:r>
      <w:r w:rsidR="002C6D33">
        <w:t xml:space="preserve"> </w:t>
      </w:r>
      <w:r w:rsidR="002C6D33" w:rsidRPr="00517A02">
        <w:t>dužnik</w:t>
      </w:r>
      <w:r w:rsidR="002C6D33">
        <w:t>a</w:t>
      </w:r>
      <w:r w:rsidR="002C6D33" w:rsidRPr="00517A02">
        <w:t xml:space="preserve"> </w:t>
      </w:r>
      <w:r w:rsidR="003774FD">
        <w:t>TOMINIĆ</w:t>
      </w:r>
      <w:r w:rsidR="003774FD" w:rsidRPr="0018432B">
        <w:t xml:space="preserve"> d.o.o. </w:t>
      </w:r>
      <w:r w:rsidR="003774FD">
        <w:t>u stečaju Pazin</w:t>
      </w:r>
      <w:r w:rsidR="003774FD" w:rsidRPr="0018432B">
        <w:t xml:space="preserve">, </w:t>
      </w:r>
      <w:r w:rsidR="003774FD">
        <w:t>Josipa Voltića 2</w:t>
      </w:r>
      <w:r w:rsidR="003774FD" w:rsidRPr="0018432B">
        <w:t xml:space="preserve">, OIB </w:t>
      </w:r>
      <w:r w:rsidR="003774FD">
        <w:t>72096745227</w:t>
      </w:r>
      <w:r w:rsidR="002C6D33">
        <w:t>.</w:t>
      </w:r>
      <w:r w:rsidR="003774FD">
        <w:t xml:space="preserve"> Uz </w:t>
      </w:r>
      <w:r w:rsidR="003F30AA">
        <w:t xml:space="preserve">navedeni </w:t>
      </w:r>
      <w:r w:rsidR="003774FD">
        <w:t>podnesak nije priložena p</w:t>
      </w:r>
      <w:r w:rsidR="002C6D33">
        <w:t>unomoć.</w:t>
      </w:r>
    </w:p>
    <w:p w:rsidRDefault="002C6D33" w:rsidP="00517A02" w:rsidR="00AB3722">
      <w:pPr>
        <w:jc w:val="both"/>
      </w:pPr>
      <w:r>
        <w:tab/>
        <w:t xml:space="preserve">Stoga je, temeljem odredbi čl. </w:t>
      </w:r>
      <w:r w:rsidR="00AB3722">
        <w:t>98. Zakona o parničnom postupku vezano uz čl. 10. Stečajnog zakona (dalje: SZ), odlučeno kao u izreci.</w:t>
      </w:r>
    </w:p>
    <w:p w:rsidRDefault="00AB3722" w:rsidP="00517A02" w:rsidR="00AB3722">
      <w:pPr>
        <w:jc w:val="both"/>
      </w:pPr>
    </w:p>
    <w:p w:rsidRDefault="000515A0" w:rsidP="000515A0" w:rsidR="000515A0" w:rsidRPr="00A336AC">
      <w:pPr>
        <w:jc w:val="center"/>
      </w:pPr>
      <w:r w:rsidRPr="00A336AC">
        <w:t xml:space="preserve">U Pazinu, </w:t>
      </w:r>
      <w:r w:rsidR="00AB3722">
        <w:t>21</w:t>
      </w:r>
      <w:r w:rsidR="00A336AC">
        <w:t>.</w:t>
      </w:r>
      <w:r w:rsidR="00CB2AB2" w:rsidRPr="00A336AC">
        <w:t xml:space="preserve"> </w:t>
      </w:r>
      <w:r w:rsidR="003774FD">
        <w:t xml:space="preserve">lipnja </w:t>
      </w:r>
      <w:r w:rsidR="00CB2AB2" w:rsidRPr="00A336AC">
        <w:t>201</w:t>
      </w:r>
      <w:r w:rsidR="003774FD">
        <w:t>7</w:t>
      </w:r>
      <w:r w:rsidR="00CB2AB2" w:rsidRPr="00A336AC">
        <w:t>.</w:t>
      </w:r>
    </w:p>
    <w:p w:rsidRDefault="000515A0" w:rsidP="000515A0" w:rsidR="000515A0" w:rsidRPr="00A336AC"/>
    <w:p w:rsidRDefault="000515A0" w:rsidP="000515A0" w:rsidR="000515A0" w:rsidRPr="00A336AC">
      <w:r w:rsidRPr="00A336AC">
        <w:t xml:space="preserve">                                                                                        </w:t>
      </w:r>
      <w:r w:rsidR="008C5F4C" w:rsidRPr="00A336AC">
        <w:tab/>
      </w:r>
      <w:r w:rsidRPr="00A336AC">
        <w:t xml:space="preserve"> </w:t>
      </w:r>
      <w:r w:rsidR="008C5F4C" w:rsidRPr="00A336AC">
        <w:t xml:space="preserve">     </w:t>
      </w:r>
      <w:r w:rsidR="00517A02">
        <w:t xml:space="preserve">   </w:t>
      </w:r>
      <w:r w:rsidR="00AB3722">
        <w:tab/>
      </w:r>
      <w:r w:rsidRPr="00A336AC">
        <w:t>Stečajni sudac</w:t>
      </w:r>
    </w:p>
    <w:p w:rsidRDefault="000515A0" w:rsidP="000515A0" w:rsidR="008C5F4C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           </w:t>
      </w:r>
    </w:p>
    <w:p w:rsidRDefault="008C5F4C" w:rsidP="000515A0" w:rsidR="000515A0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</w:t>
      </w:r>
      <w:r w:rsidR="000515A0" w:rsidRPr="00A336AC">
        <w:t xml:space="preserve">   </w:t>
      </w:r>
      <w:r w:rsidRPr="00A336AC">
        <w:tab/>
        <w:t xml:space="preserve">         </w:t>
      </w:r>
      <w:r w:rsidR="00517A02">
        <w:t xml:space="preserve">   </w:t>
      </w:r>
      <w:r w:rsidR="00AB3722">
        <w:t xml:space="preserve">   </w:t>
      </w:r>
      <w:r w:rsidR="000515A0" w:rsidRPr="00A336AC">
        <w:t>Ivan Dujić</w:t>
      </w:r>
      <w:r w:rsidR="001E5282">
        <w:t>, v.r.</w:t>
      </w:r>
    </w:p>
    <w:p w:rsidRDefault="000515A0" w:rsidP="000515A0" w:rsidR="000515A0"/>
    <w:p w:rsidRDefault="00A336AC" w:rsidP="000515A0" w:rsidR="00A336AC"/>
    <w:p w:rsidRDefault="00517A02" w:rsidP="000515A0" w:rsidR="00517A02" w:rsidRPr="00A336AC"/>
    <w:p w:rsidRDefault="000515A0" w:rsidP="000515A0" w:rsidR="000515A0" w:rsidRPr="00A336AC">
      <w:r w:rsidRPr="00A336AC">
        <w:t>UPUTA O PRAVNOM LIJEKU</w:t>
      </w:r>
    </w:p>
    <w:p w:rsidRDefault="00517A02" w:rsidP="000515A0" w:rsidR="000515A0">
      <w:r w:rsidRPr="00517A02">
        <w:t xml:space="preserve">Protiv ovog zaključka žalba nije dopuštena (čl. 19. st. 7. Stečajnog zakona).  </w:t>
      </w:r>
    </w:p>
    <w:p w:rsidRDefault="00517A02" w:rsidP="000515A0" w:rsidR="00517A02" w:rsidRPr="00A336AC"/>
    <w:p w:rsidRDefault="00517A02" w:rsidP="00517A02" w:rsidR="00517A02" w:rsidRPr="00A336AC">
      <w:r w:rsidRPr="00A336AC">
        <w:t>DNA:</w:t>
      </w:r>
    </w:p>
    <w:p w:rsidRDefault="00517A02" w:rsidP="00517A02" w:rsidR="00517A02">
      <w:r>
        <w:t>- e – oglasna ploča 8 dana</w:t>
      </w:r>
    </w:p>
    <w:p w:rsidRDefault="00517A02" w:rsidP="00517A02" w:rsidR="00517A02" w:rsidRPr="00A336AC">
      <w:r w:rsidRPr="00A336AC">
        <w:t xml:space="preserve">- </w:t>
      </w:r>
      <w:r w:rsidR="003774FD">
        <w:t>Dejvid Kazalac, odvjetnik u Poreču, Vladimira Nazora 7</w:t>
      </w:r>
    </w:p>
    <w:p w:rsidRDefault="00477CC8" w:rsidP="00517A02" w:rsidR="00477CC8" w:rsidRPr="00A336AC"/>
    <w:sectPr w:rsidSect="00477CC8" w:rsidR="00477CC8" w:rsidRPr="00A336A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51FE" w:rsidP="0060566F" w:rsidR="006351FE">
      <w:r>
        <w:separator/>
      </w:r>
    </w:p>
  </w:endnote>
  <w:endnote w:id="0" w:type="continuationSeparator">
    <w:p w:rsidRDefault="006351FE" w:rsidP="0060566F" w:rsidR="00635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51FE" w:rsidP="0060566F" w:rsidR="006351FE">
      <w:r>
        <w:separator/>
      </w:r>
    </w:p>
  </w:footnote>
  <w:footnote w:id="0" w:type="continuationSeparator">
    <w:p w:rsidRDefault="006351FE" w:rsidP="0060566F" w:rsidR="00635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66F" w:rsidR="0060566F">
    <w:pPr>
      <w:pStyle w:val="Zaglavlje"/>
    </w:pPr>
    <w:r>
      <w:tab/>
    </w:r>
    <w:r>
      <w:tab/>
    </w:r>
    <w:r w:rsidRPr="0060566F">
      <w:t>Poslovni broj: 10 St-</w:t>
    </w:r>
    <w:r w:rsidR="003774FD">
      <w:t>2</w:t>
    </w:r>
    <w:r w:rsidR="00A336AC">
      <w:t>/</w:t>
    </w:r>
    <w:r w:rsidRPr="0060566F">
      <w:t>1</w:t>
    </w:r>
    <w:r w:rsidR="002C6D33">
      <w:t>6</w:t>
    </w:r>
    <w:r w:rsidRPr="0060566F">
      <w:t>-</w:t>
    </w:r>
    <w:r w:rsidR="003774FD"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F605D"/>
    <w:multiLevelType w:val="hybridMultilevel"/>
    <w:tmpl w:val="C1CA08F4"/>
    <w:lvl w:tplc="20BE7AA0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010990"/>
    <w:multiLevelType w:val="hybridMultilevel"/>
    <w:tmpl w:val="07E0875C"/>
    <w:lvl w:tplc="5BFEBC5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C8B0E6E"/>
    <w:multiLevelType w:val="hybridMultilevel"/>
    <w:tmpl w:val="1CAAF4F0"/>
    <w:lvl w:tplc="951AA540" w:ilvl="0">
      <w:start w:val="1"/>
      <w:numFmt w:val="lowerLetter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15A0"/>
    <w:rsid w:val="0004215F"/>
    <w:rsid w:val="000515A0"/>
    <w:rsid w:val="000E73CF"/>
    <w:rsid w:val="00157E13"/>
    <w:rsid w:val="00176D45"/>
    <w:rsid w:val="0018432B"/>
    <w:rsid w:val="001E5282"/>
    <w:rsid w:val="002002EE"/>
    <w:rsid w:val="00263894"/>
    <w:rsid w:val="00263BAD"/>
    <w:rsid w:val="002B6C11"/>
    <w:rsid w:val="002C6D33"/>
    <w:rsid w:val="003774FD"/>
    <w:rsid w:val="003B058E"/>
    <w:rsid w:val="003F30AA"/>
    <w:rsid w:val="00417287"/>
    <w:rsid w:val="00422A5D"/>
    <w:rsid w:val="00477CC8"/>
    <w:rsid w:val="00491DBD"/>
    <w:rsid w:val="00517A02"/>
    <w:rsid w:val="005F67A8"/>
    <w:rsid w:val="0060566F"/>
    <w:rsid w:val="006351FE"/>
    <w:rsid w:val="00653688"/>
    <w:rsid w:val="00696D98"/>
    <w:rsid w:val="006F36D8"/>
    <w:rsid w:val="007204DF"/>
    <w:rsid w:val="00771037"/>
    <w:rsid w:val="00797B00"/>
    <w:rsid w:val="007D4C16"/>
    <w:rsid w:val="007E59B9"/>
    <w:rsid w:val="008A7739"/>
    <w:rsid w:val="008C5F4C"/>
    <w:rsid w:val="008D5803"/>
    <w:rsid w:val="0096292B"/>
    <w:rsid w:val="00964CD2"/>
    <w:rsid w:val="00986750"/>
    <w:rsid w:val="009F593D"/>
    <w:rsid w:val="00A02C0B"/>
    <w:rsid w:val="00A336AC"/>
    <w:rsid w:val="00AB3722"/>
    <w:rsid w:val="00AD7F99"/>
    <w:rsid w:val="00B80E74"/>
    <w:rsid w:val="00B8682D"/>
    <w:rsid w:val="00CB2AB2"/>
    <w:rsid w:val="00CC7A3F"/>
    <w:rsid w:val="00D3072D"/>
    <w:rsid w:val="00D6047F"/>
    <w:rsid w:val="00DF14A8"/>
    <w:rsid w:val="00E11B82"/>
    <w:rsid w:val="00F505D1"/>
    <w:rsid w:val="00F6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15A0"/>
    <w:rPr>
      <w:rFonts w:eastAsia="Times New Roman" w:hAnsi="Times New Roman" w:ascii="Times New Roman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customStyle="true" w:styleId="f01" w:type="character">
    <w:name w:val="f01"/>
    <w:rsid w:val="00A336AC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04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047F"/>
    <w:rPr>
      <w:rFonts w:cs="Tahoma" w:eastAsia="Times New Roman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52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2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2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2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2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15A0"/>
    <w:rPr>
      <w:rFonts w:ascii="Times New Roman" w:eastAsia="Times New Roman" w:hAnsi="Times New Roman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60566F"/>
    <w:rPr>
      <w:rFonts w:ascii="Times New Roman" w:eastAsia="Times New Roman" w:hAns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60566F"/>
    <w:rPr>
      <w:rFonts w:ascii="Times New Roman" w:eastAsia="Times New Roman" w:hAnsi="Times New Roman"/>
      <w:bCs/>
      <w:sz w:val="24"/>
      <w:szCs w:val="24"/>
    </w:rPr>
  </w:style>
  <w:style w:customStyle="1" w:styleId="f01" w:type="character">
    <w:name w:val="f01"/>
    <w:rsid w:val="00A336AC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04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047F"/>
    <w:rPr>
      <w:rFonts w:ascii="Tahoma" w:cs="Tahoma" w:eastAsia="Times New Roman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52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2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2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2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2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94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7226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91437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9432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49352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546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53889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54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8466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0050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756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8676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05040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9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prosinca 2016.</izvorni_sadrzaj>
    <derivirana_varijabla naziv="DomainObject.Predmet.DatumRjesavanja_1">20.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St-2/2016</izvorni_sadrzaj>
    <derivirana_varijabla naziv="DomainObject.Predmet.OznakaBroj_1">St-2/2016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TOMINIĆ d.o.o. PAZIN</izvorni_sadrzaj>
    <derivirana_varijabla naziv="DomainObject.Predmet.ProtustrankaFormated_1">  TOMINIĆ d.o.o. PAZIN</derivirana_varijabla>
  </DomainObject.Predmet.ProtustrankaFormated>
  <DomainObject.Predmet.ProtustrankaFormatedOIB>
    <izvorni_sadrzaj>  TOMINIĆ d.o.o. PAZIN, OIB 72096745227</izvorni_sadrzaj>
    <derivirana_varijabla naziv="DomainObject.Predmet.ProtustrankaFormatedOIB_1">  TOMINIĆ d.o.o. PAZIN, OIB 72096745227</derivirana_varijabla>
  </DomainObject.Predmet.ProtustrankaFormatedOIB>
  <DomainObject.Predmet.ProtustrankaFormatedWithAdress>
    <izvorni_sadrzaj> TOMINIĆ d.o.o. PAZIN, Voltića Josipa 2, 52000 Pazin</izvorni_sadrzaj>
    <derivirana_varijabla naziv="DomainObject.Predmet.ProtustrankaFormatedWithAdress_1"> TOMINIĆ d.o.o. PAZIN, Voltića Josipa 2, 52000 Pazin</derivirana_varijabla>
  </DomainObject.Predmet.ProtustrankaFormatedWithAdress>
  <DomainObject.Predmet.ProtustrankaFormatedWithAdressOIB>
    <izvorni_sadrzaj> TOMINIĆ d.o.o. PAZIN, OIB 72096745227, Voltića Josipa 2, 52000 Pazin</izvorni_sadrzaj>
    <derivirana_varijabla naziv="DomainObject.Predmet.ProtustrankaFormatedWithAdressOIB_1"> TOMINIĆ d.o.o. PAZIN, OIB 72096745227, Voltića Josipa 2, 52000 Pazin</derivirana_varijabla>
  </DomainObject.Predmet.ProtustrankaFormatedWithAdressOIB>
  <DomainObject.Predmet.ProtustrankaWithAdress>
    <izvorni_sadrzaj>TOMINIĆ d.o.o. PAZIN Voltića Josipa 2, 52000 Pazin</izvorni_sadrzaj>
    <derivirana_varijabla naziv="DomainObject.Predmet.ProtustrankaWithAdress_1">TOMINIĆ d.o.o. PAZIN Voltića Josipa 2, 52000 Pazin</derivirana_varijabla>
  </DomainObject.Predmet.ProtustrankaWithAdress>
  <DomainObject.Predmet.ProtustrankaWithAdressOIB>
    <izvorni_sadrzaj>TOMINIĆ d.o.o. PAZIN, OIB 72096745227, Voltića Josipa 2, 52000 Pazin</izvorni_sadrzaj>
    <derivirana_varijabla naziv="DomainObject.Predmet.ProtustrankaWithAdressOIB_1">TOMINIĆ d.o.o. PAZIN, OIB 72096745227, Voltića Josipa 2, 52000 Pazin</derivirana_varijabla>
  </DomainObject.Predmet.ProtustrankaWithAdressOIB>
  <DomainObject.Predmet.ProtustrankaNazivFormated>
    <izvorni_sadrzaj>TOMINIĆ d.o.o. PAZIN</izvorni_sadrzaj>
    <derivirana_varijabla naziv="DomainObject.Predmet.ProtustrankaNazivFormated_1">TOMINIĆ d.o.o. PAZIN</derivirana_varijabla>
  </DomainObject.Predmet.ProtustrankaNazivFormated>
  <DomainObject.Predmet.ProtustrankaNazivFormatedOIB>
    <izvorni_sadrzaj>TOMINIĆ d.o.o. PAZIN, OIB 72096745227</izvorni_sadrzaj>
    <derivirana_varijabla naziv="DomainObject.Predmet.ProtustrankaNazivFormatedOIB_1">TOMINIĆ d.o.o. PAZIN, OIB 72096745227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13602.97</izvorni_sadrzaj>
    <derivirana_varijabla naziv="DomainObject.Predmet.TrenutnaVrijednost_1">13602.97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TOMINIĆ d.o.o. PAZIN</item>
    </izvorni_sadrzaj>
    <derivirana_varijabla naziv="DomainObject.Predmet.ProtuStrankaListFormated_1">
      <item>TOMINIĆ d.o.o. PAZIN</item>
    </derivirana_varijabla>
  </DomainObject.Predmet.ProtuStrankaListFormated>
  <DomainObject.Predmet.ProtuStrankaListFormatedOIB>
    <izvorni_sadrzaj>
      <item>TOMINIĆ d.o.o. PAZIN, OIB 72096745227</item>
    </izvorni_sadrzaj>
    <derivirana_varijabla naziv="DomainObject.Predmet.ProtuStrankaListFormatedOIB_1">
      <item>TOMINIĆ d.o.o. PAZIN, OIB 72096745227</item>
    </derivirana_varijabla>
  </DomainObject.Predmet.ProtuStrankaListFormatedOIB>
  <DomainObject.Predmet.ProtuStrankaListFormatedWithAdress>
    <izvorni_sadrzaj>
      <item>TOMINIĆ d.o.o. PAZIN, Voltića Josipa 2, 52000 Pazin</item>
    </izvorni_sadrzaj>
    <derivirana_varijabla naziv="DomainObject.Predmet.ProtuStrankaListFormatedWithAdress_1">
      <item>TOMINIĆ d.o.o. PAZIN, Voltića Josipa 2, 52000 Pazin</item>
    </derivirana_varijabla>
  </DomainObject.Predmet.ProtuStrankaListFormatedWithAdress>
  <DomainObject.Predmet.ProtuStrankaListFormatedWithAdressOIB>
    <izvorni_sadrzaj>
      <item>TOMINIĆ d.o.o. PAZIN, OIB 72096745227, Voltića Josipa 2, 52000 Pazin</item>
    </izvorni_sadrzaj>
    <derivirana_varijabla naziv="DomainObject.Predmet.ProtuStrankaListFormatedWithAdressOIB_1">
      <item>TOMINIĆ d.o.o. PAZIN, OIB 72096745227, Voltića Josipa 2, 52000 Pazin</item>
    </derivirana_varijabla>
  </DomainObject.Predmet.ProtuStrankaListFormatedWithAdressOIB>
  <DomainObject.Predmet.ProtuStrankaListNazivFormated>
    <izvorni_sadrzaj>
      <item>TOMINIĆ d.o.o. PAZIN</item>
    </izvorni_sadrzaj>
    <derivirana_varijabla naziv="DomainObject.Predmet.ProtuStrankaListNazivFormated_1">
      <item>TOMINIĆ d.o.o. PAZIN</item>
    </derivirana_varijabla>
  </DomainObject.Predmet.ProtuStrankaListNazivFormated>
  <DomainObject.Predmet.ProtuStrankaListNazivFormatedOIB>
    <izvorni_sadrzaj>
      <item>TOMINIĆ d.o.o. PAZIN, OIB 72096745227</item>
    </izvorni_sadrzaj>
    <derivirana_varijabla naziv="DomainObject.Predmet.ProtuStrankaListNazivFormatedOIB_1">
      <item>TOMINIĆ d.o.o. PAZIN, OIB 72096745227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TOMINIĆ d.o.o. PAZIN</izvorni_sadrzaj>
    <derivirana_varijabla naziv="DomainObject.Predmet.ProtustrankaIDrugi_1">TOMINIĆ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TOMINIĆ d.o.o. PAZIN, OIB 72096745227, Voltića Josipa 2, 52000 Pazin</izvorni_sadrzaj>
    <derivirana_varijabla naziv="DomainObject.Predmet.ProtustrankaIDrugiAdressOIB_1">TOMINIĆ d.o.o. PAZIN, OIB 72096745227, Voltića Josipa 2,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srpnja 2016.</izvorni_sadrzaj>
    <derivirana_varijabla naziv="DomainObject.Predmet.OdlukaRjesenje.DatumDonosenjaOdluke_1">29. srpnja 2016.</derivirana_varijabla>
  </DomainObject.Predmet.OdlukaRjesenje.DatumDonosenjaOdluke>
  <DomainObject.Predmet.OdlukaRjesenje.DatumPravomocnosti>
    <izvorni_sadrzaj>18. kolovoza 2016.</izvorni_sadrzaj>
    <derivirana_varijabla naziv="DomainObject.Predmet.OdlukaRjesenje.DatumPravomocnosti_1">18. kolovoza 2016.</derivirana_varijabla>
  </DomainObject.Predmet.OdlukaRjesenje.DatumPravomocnosti>
  <DomainObject.Predmet.OdlukaRjesenje.Oznaka>
    <izvorni_sadrzaj>St-2/2016-14</izvorni_sadrzaj>
    <derivirana_varijabla naziv="DomainObject.Predmet.OdlukaRjesenje.Oznaka_1">St-2/2016-14</derivirana_varijabla>
  </DomainObject.Predmet.OdlukaRjesenje.Oznaka>
  <DomainObject.Predmet.SudioniciListNaziv>
    <izvorni_sadrzaj>
      <item>FINANCIJSKA AGENCIJA, RC RIJEKA, PODRUŽNICA PULA, PULA</item>
      <item>TOMINIĆ d.o.o. PAZIN</item>
    </izvorni_sadrzaj>
    <derivirana_varijabla naziv="DomainObject.Predmet.SudioniciListNaziv_1">
      <item>FINANCIJSKA AGENCIJA, RC RIJEKA, PODRUŽNICA PULA, PULA</item>
      <item>TOMINIĆ 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TOMINIĆ d.o.o. PAZIN, OIB 72096745227, Voltića Josipa 2,52000 Pazin</item>
    </izvorni_sadrzaj>
    <derivirana_varijabla naziv="DomainObject.Predmet.SudioniciListAdressOIB_1">
      <item>FINANCIJSKA AGENCIJA, RC RIJEKA, PODRUŽNICA PULA, PULA, OIB 85821130368, Giardini 5,52100 Pula</item>
      <item>TOMINIĆ d.o.o. PAZIN, OIB 72096745227, Voltića Josipa 2,52000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72096745227</item>
    </izvorni_sadrzaj>
    <derivirana_varijabla naziv="DomainObject.Predmet.SudioniciListNazivOIB_1">
      <item>, OIB 85821130368</item>
      <item>, OIB 72096745227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220</properties:Words>
  <properties:Characters>1180</properties:Characters>
  <properties:Lines>41</properties:Lines>
  <properties:Paragraphs>17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2017-06-21T06:43:00Z</dcterms:created>
  <dc:creator>korisnik</dc:creator>
  <cp:lastModifiedBy>Sanja Lakošeljac</cp:lastModifiedBy>
  <dcterms:modified xmlns:xsi="http://www.w3.org/2001/XMLSchema-instance" xsi:type="dcterms:W3CDTF">2017-06-21T06:55:00Z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