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5e4f" w14:paraId="9c25e4f" w:rsidRDefault="00A25123" w:rsidP="00A25123" w:rsidR="00A25123" w:rsidRPr="000C0F79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it-IT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5123" w:rsidP="00A25123" w:rsidR="00A25123" w:rsidRPr="000C0F79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it-IT"/>
        </w:rPr>
      </w:pPr>
      <w:r w:rsidRPr="000C0F79">
        <w:rPr>
          <w:rFonts w:cs="Times New Roman" w:eastAsia="Times New Roman"/>
          <w:bCs/>
          <w:szCs w:val="20"/>
          <w:lang w:val="it-IT"/>
        </w:rPr>
        <w:t xml:space="preserve">     REPUBLIKA HRVATSKA</w:t>
      </w:r>
    </w:p>
    <w:p w:rsidRDefault="00A25123" w:rsidP="00A25123" w:rsidR="00A25123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0C0F79">
        <w:rPr>
          <w:rFonts w:cs="Times New Roman" w:eastAsia="Times New Roman"/>
          <w:bCs/>
          <w:szCs w:val="20"/>
          <w:lang w:val="it-IT"/>
        </w:rPr>
        <w:t xml:space="preserve"> TRGOVAČKI SUD U PAZINU</w:t>
      </w:r>
    </w:p>
    <w:p w:rsidRDefault="00A25123" w:rsidP="00A25123" w:rsidR="00A2512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25123" w:rsidP="00A25123" w:rsidR="00A25123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A25123" w:rsidP="00A25123" w:rsidR="00A25123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A25123" w:rsidP="00A25123" w:rsidR="00A25123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A25123" w:rsidP="00A25123" w:rsidR="00A25123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A25123" w:rsidP="00A25123" w:rsidR="00A25123" w:rsidRPr="00CF72AC">
      <w:pPr>
        <w:rPr>
          <w:rFonts w:cs="Times New Roman" w:eastAsia="Times New Roman"/>
          <w:szCs w:val="24"/>
          <w:lang w:eastAsia="hr-HR"/>
        </w:rPr>
      </w:pPr>
    </w:p>
    <w:p w:rsidRDefault="00A25123" w:rsidP="00A25123" w:rsidR="00A25123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</w:t>
      </w:r>
      <w:r w:rsidR="000C0F79">
        <w:rPr>
          <w:rFonts w:cs="Times New Roman" w:eastAsia="Times New Roman"/>
          <w:szCs w:val="24"/>
          <w:lang w:eastAsia="hr-HR"/>
        </w:rPr>
        <w:t>Sonji Marinac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CF72AC">
        <w:rPr>
          <w:rFonts w:cs="Times New Roman" w:eastAsia="Times New Roman"/>
          <w:szCs w:val="24"/>
          <w:lang w:eastAsia="hr-HR"/>
        </w:rPr>
        <w:t xml:space="preserve">u postupku provedbe skraćenog stečajnog postupka </w:t>
      </w:r>
      <w:r>
        <w:rPr>
          <w:rFonts w:cs="Times New Roman" w:eastAsia="Times New Roman"/>
          <w:szCs w:val="24"/>
          <w:lang w:eastAsia="hr-HR"/>
        </w:rPr>
        <w:t>p</w:t>
      </w:r>
      <w:r w:rsidRPr="00CF72AC">
        <w:rPr>
          <w:rFonts w:cs="Times New Roman" w:eastAsia="Times New Roman"/>
          <w:szCs w:val="24"/>
          <w:lang w:eastAsia="hr-HR"/>
        </w:rPr>
        <w:t xml:space="preserve">ovodom zahtjeva </w:t>
      </w:r>
      <w:r w:rsidR="000C0F79" w:rsidRPr="00094005">
        <w:rPr>
          <w:rFonts w:cs="Times New Roman"/>
          <w:szCs w:val="24"/>
        </w:rPr>
        <w:t>Ministarstva financija - Porezne uprave, Područni ured Istra, Hrvatsko primorje, Gorski kotar i Lika, Porezno mjesto Pazin, M. B. Rašana 2/4</w:t>
      </w:r>
      <w:r w:rsidRPr="00CF72AC">
        <w:rPr>
          <w:rFonts w:cs="Times New Roman" w:eastAsia="Times New Roman"/>
          <w:szCs w:val="24"/>
          <w:lang w:eastAsia="hr-HR"/>
        </w:rPr>
        <w:t xml:space="preserve">, klase: </w:t>
      </w:r>
      <w:r w:rsidR="000C0F79">
        <w:rPr>
          <w:rFonts w:cs="Times New Roman" w:eastAsia="Times New Roman"/>
          <w:szCs w:val="24"/>
          <w:lang w:eastAsia="hr-HR"/>
        </w:rPr>
        <w:t>423-05/2015-01/98</w:t>
      </w:r>
      <w:r w:rsidRPr="00CF72AC">
        <w:rPr>
          <w:rFonts w:cs="Times New Roman" w:eastAsia="Times New Roman"/>
          <w:szCs w:val="24"/>
          <w:lang w:eastAsia="hr-HR"/>
        </w:rPr>
        <w:t xml:space="preserve"> urbroja: </w:t>
      </w:r>
      <w:r w:rsidR="000C0F79">
        <w:rPr>
          <w:rFonts w:cs="Times New Roman" w:eastAsia="Times New Roman"/>
          <w:szCs w:val="24"/>
          <w:lang w:eastAsia="hr-HR"/>
        </w:rPr>
        <w:t>513-07-28-01/2015-05</w:t>
      </w:r>
      <w:r>
        <w:rPr>
          <w:rFonts w:cs="Times New Roman" w:eastAsia="Times New Roman"/>
          <w:szCs w:val="24"/>
          <w:lang w:eastAsia="hr-HR"/>
        </w:rPr>
        <w:t xml:space="preserve"> od </w:t>
      </w:r>
      <w:r w:rsidR="000C0F79">
        <w:rPr>
          <w:rFonts w:cs="Times New Roman" w:eastAsia="Times New Roman"/>
          <w:szCs w:val="24"/>
          <w:lang w:eastAsia="hr-HR"/>
        </w:rPr>
        <w:t>13. srpnja</w:t>
      </w:r>
      <w:r>
        <w:rPr>
          <w:rFonts w:cs="Times New Roman" w:eastAsia="Times New Roman"/>
          <w:szCs w:val="24"/>
          <w:lang w:eastAsia="hr-HR"/>
        </w:rPr>
        <w:t xml:space="preserve"> 2015., nad </w:t>
      </w:r>
      <w:r w:rsidRPr="00CF72AC">
        <w:rPr>
          <w:rFonts w:cs="Times New Roman" w:eastAsia="Times New Roman"/>
          <w:szCs w:val="24"/>
          <w:lang w:eastAsia="hr-HR"/>
        </w:rPr>
        <w:t>pravnom osobom (dužnikom)</w:t>
      </w:r>
      <w:r w:rsidRPr="00A25123">
        <w:rPr>
          <w:rFonts w:cs="Times New Roman" w:eastAsia="Times New Roman"/>
          <w:szCs w:val="24"/>
          <w:lang w:eastAsia="hr-HR"/>
        </w:rPr>
        <w:t xml:space="preserve"> </w:t>
      </w:r>
      <w:r w:rsidR="000C0F79" w:rsidRPr="0020042A">
        <w:rPr>
          <w:szCs w:val="24"/>
        </w:rPr>
        <w:t>PROFESIONAL j.d.o.o. Umag</w:t>
      </w:r>
      <w:r w:rsidR="000C0F79">
        <w:rPr>
          <w:szCs w:val="24"/>
        </w:rPr>
        <w:t>,</w:t>
      </w:r>
      <w:r w:rsidR="000C0F79" w:rsidRPr="0020042A">
        <w:rPr>
          <w:szCs w:val="24"/>
        </w:rPr>
        <w:t xml:space="preserve"> </w:t>
      </w:r>
      <w:r w:rsidR="000C0F79">
        <w:rPr>
          <w:szCs w:val="24"/>
        </w:rPr>
        <w:t>Obala J. B. Tita 3</w:t>
      </w:r>
      <w:r w:rsidR="000C0F79" w:rsidRPr="0020042A">
        <w:t>,</w:t>
      </w:r>
      <w:r w:rsidR="000C0F79" w:rsidRPr="0020042A">
        <w:rPr>
          <w:szCs w:val="24"/>
        </w:rPr>
        <w:t xml:space="preserve"> </w:t>
      </w:r>
      <w:r w:rsidR="000C0F79" w:rsidRPr="00094005">
        <w:rPr>
          <w:szCs w:val="24"/>
        </w:rPr>
        <w:t>OIB: 65828715041, MBS 040297665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ED14C3">
        <w:rPr>
          <w:rFonts w:cs="Times New Roman" w:eastAsia="Times New Roman"/>
          <w:szCs w:val="24"/>
          <w:lang w:eastAsia="hr-HR"/>
        </w:rPr>
        <w:t>9. ožujka</w:t>
      </w:r>
      <w:r>
        <w:rPr>
          <w:rFonts w:cs="Times New Roman" w:eastAsia="Times New Roman"/>
          <w:szCs w:val="24"/>
          <w:lang w:eastAsia="hr-HR"/>
        </w:rPr>
        <w:t xml:space="preserve"> 2016.</w:t>
      </w:r>
    </w:p>
    <w:p w:rsidRDefault="00A25123" w:rsidP="00A25123" w:rsidR="00A25123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25123" w:rsidP="00A25123" w:rsidR="00A25123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A25123" w:rsidP="00A25123" w:rsidR="00A25123" w:rsidRPr="00CF72AC">
      <w:pPr>
        <w:rPr>
          <w:rFonts w:cs="Times New Roman" w:eastAsia="Times New Roman"/>
          <w:szCs w:val="24"/>
          <w:lang w:eastAsia="hr-HR"/>
        </w:rPr>
      </w:pPr>
    </w:p>
    <w:p w:rsidRDefault="00A25123" w:rsidP="00A25123" w:rsidR="00A25123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 w:rsidR="000C0F79" w:rsidRPr="0020042A">
        <w:rPr>
          <w:szCs w:val="24"/>
        </w:rPr>
        <w:t>PROFESIONAL j.d.o.o. Umag</w:t>
      </w:r>
      <w:r w:rsidR="000C0F79">
        <w:rPr>
          <w:szCs w:val="24"/>
        </w:rPr>
        <w:t>,</w:t>
      </w:r>
      <w:r w:rsidR="000C0F79" w:rsidRPr="0020042A">
        <w:rPr>
          <w:szCs w:val="24"/>
        </w:rPr>
        <w:t xml:space="preserve"> </w:t>
      </w:r>
      <w:r w:rsidR="000C0F79">
        <w:rPr>
          <w:szCs w:val="24"/>
        </w:rPr>
        <w:t>Obala J. B. Tita 3</w:t>
      </w:r>
      <w:r w:rsidR="000C0F79" w:rsidRPr="0020042A">
        <w:t>,</w:t>
      </w:r>
      <w:r w:rsidR="000C0F79" w:rsidRPr="0020042A">
        <w:rPr>
          <w:szCs w:val="24"/>
        </w:rPr>
        <w:t xml:space="preserve"> </w:t>
      </w:r>
      <w:r w:rsidR="000C0F79" w:rsidRPr="00094005">
        <w:rPr>
          <w:szCs w:val="24"/>
        </w:rPr>
        <w:t>OIB: 65828715041, MBS 040297665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25123" w:rsidP="00A25123" w:rsidR="00A25123" w:rsidRPr="000B53E2">
      <w:pPr>
        <w:ind w:firstLine="708"/>
        <w:rPr>
          <w:lang w:eastAsia="hr-HR"/>
        </w:rPr>
      </w:pPr>
    </w:p>
    <w:p w:rsidRDefault="00A25123" w:rsidP="00A25123" w:rsidR="00A25123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 w:rsidR="000C0F79" w:rsidRPr="0020042A">
        <w:rPr>
          <w:szCs w:val="24"/>
        </w:rPr>
        <w:t>PROFESIONAL j.d.o.o. Umag</w:t>
      </w:r>
      <w:r w:rsidR="000C0F79">
        <w:rPr>
          <w:szCs w:val="24"/>
        </w:rPr>
        <w:t>,</w:t>
      </w:r>
      <w:r w:rsidR="000C0F79" w:rsidRPr="0020042A">
        <w:rPr>
          <w:szCs w:val="24"/>
        </w:rPr>
        <w:t xml:space="preserve"> </w:t>
      </w:r>
      <w:r w:rsidR="000C0F79">
        <w:rPr>
          <w:szCs w:val="24"/>
        </w:rPr>
        <w:t>Obala J. B. Tita 3</w:t>
      </w:r>
      <w:r w:rsidR="000C0F79" w:rsidRPr="0020042A">
        <w:t>,</w:t>
      </w:r>
      <w:r w:rsidR="000C0F79" w:rsidRPr="0020042A">
        <w:rPr>
          <w:szCs w:val="24"/>
        </w:rPr>
        <w:t xml:space="preserve"> </w:t>
      </w:r>
      <w:r w:rsidR="000C0F79" w:rsidRPr="00094005">
        <w:rPr>
          <w:szCs w:val="24"/>
        </w:rPr>
        <w:t>OIB: 65828715041, MBS 040297665</w:t>
      </w:r>
      <w:r>
        <w:rPr>
          <w:rFonts w:cs="Times New Roman" w:eastAsia="Times New Roman"/>
          <w:szCs w:val="24"/>
          <w:lang w:eastAsia="hr-HR"/>
        </w:rPr>
        <w:t>, odlučit će se posebnim rješenjem za što će s</w:t>
      </w:r>
      <w:r w:rsidR="000C0F79">
        <w:rPr>
          <w:rFonts w:cs="Times New Roman" w:eastAsia="Times New Roman"/>
          <w:szCs w:val="24"/>
          <w:lang w:eastAsia="hr-HR"/>
        </w:rPr>
        <w:t>e predmetu dodijeliti novi poslovni broj.</w:t>
      </w:r>
    </w:p>
    <w:p w:rsidRDefault="00A25123" w:rsidP="00A25123" w:rsidR="00A2512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25123" w:rsidP="00A25123" w:rsidR="00A25123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25123" w:rsidP="00A25123" w:rsidR="00A25123" w:rsidRPr="00CF72AC">
      <w:pPr>
        <w:jc w:val="center"/>
      </w:pPr>
      <w:r w:rsidRPr="00CF72AC">
        <w:t>Obrazloženje</w:t>
      </w:r>
    </w:p>
    <w:p w:rsidRDefault="00A25123" w:rsidP="00A25123" w:rsidR="00A25123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25123" w:rsidP="00A25123" w:rsidR="00A25123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</w:t>
      </w:r>
      <w:r w:rsidR="000C0F79" w:rsidRPr="00094005">
        <w:rPr>
          <w:rFonts w:cs="Times New Roman"/>
          <w:szCs w:val="24"/>
        </w:rPr>
        <w:t>Ministarstva financija - Porezne uprave, Područni ured Istra, Hrvatsko primorje, Gorski kotar i Lika, Porezno mjesto Pazin</w:t>
      </w:r>
      <w:r>
        <w:rPr>
          <w:rFonts w:cs="Times New Roman" w:eastAsia="Times New Roman"/>
          <w:szCs w:val="24"/>
          <w:lang w:eastAsia="hr-HR"/>
        </w:rPr>
        <w:t xml:space="preserve">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 w:rsidR="00FB0883" w:rsidRPr="0020042A">
        <w:rPr>
          <w:szCs w:val="24"/>
        </w:rPr>
        <w:t>PROFESIONAL j.d.o.o. Umag</w:t>
      </w:r>
      <w:r>
        <w:rPr>
          <w:rFonts w:cs="Times New Roman" w:eastAsia="Times New Roman"/>
          <w:szCs w:val="24"/>
          <w:lang w:eastAsia="hr-HR"/>
        </w:rPr>
        <w:t>, budući da su za to bili</w:t>
      </w:r>
      <w:r w:rsidR="00FB0883">
        <w:rPr>
          <w:rFonts w:cs="Times New Roman" w:eastAsia="Times New Roman"/>
          <w:szCs w:val="24"/>
          <w:lang w:eastAsia="hr-HR"/>
        </w:rPr>
        <w:t xml:space="preserve"> is</w:t>
      </w:r>
      <w:r w:rsidR="00C15D3A">
        <w:rPr>
          <w:rFonts w:cs="Times New Roman" w:eastAsia="Times New Roman"/>
          <w:szCs w:val="24"/>
          <w:lang w:eastAsia="hr-HR"/>
        </w:rPr>
        <w:t>punjeni uvjeti predviđeni člankom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15D3A">
        <w:rPr>
          <w:rFonts w:cs="Times New Roman" w:eastAsia="Times New Roman"/>
          <w:szCs w:val="24"/>
          <w:lang w:eastAsia="hr-HR"/>
        </w:rPr>
        <w:t>335</w:t>
      </w:r>
      <w:r>
        <w:rPr>
          <w:rFonts w:cs="Times New Roman" w:eastAsia="Times New Roman"/>
          <w:szCs w:val="24"/>
          <w:lang w:eastAsia="hr-HR"/>
        </w:rPr>
        <w:t>.</w:t>
      </w:r>
      <w:r w:rsidR="00C15D3A">
        <w:rPr>
          <w:rFonts w:cs="Times New Roman" w:eastAsia="Times New Roman"/>
          <w:szCs w:val="24"/>
          <w:lang w:eastAsia="hr-HR"/>
        </w:rPr>
        <w:t>a stavak 1.</w:t>
      </w:r>
      <w:r>
        <w:rPr>
          <w:rFonts w:cs="Times New Roman" w:eastAsia="Times New Roman"/>
          <w:szCs w:val="24"/>
          <w:lang w:eastAsia="hr-HR"/>
        </w:rPr>
        <w:t xml:space="preserve"> Stečajnog zakona </w:t>
      </w:r>
      <w:r w:rsidR="00C15D3A" w:rsidRPr="00962A14">
        <w:rPr>
          <w:rFonts w:cs="Times New Roman"/>
          <w:szCs w:val="24"/>
        </w:rPr>
        <w:t>(</w:t>
      </w:r>
      <w:r w:rsidR="00C15D3A">
        <w:rPr>
          <w:rFonts w:cs="Times New Roman"/>
          <w:szCs w:val="24"/>
        </w:rPr>
        <w:t>„</w:t>
      </w:r>
      <w:r w:rsidR="00C15D3A" w:rsidRPr="00962A14">
        <w:rPr>
          <w:rFonts w:cs="Times New Roman"/>
          <w:szCs w:val="24"/>
        </w:rPr>
        <w:t>N</w:t>
      </w:r>
      <w:r w:rsidR="00C15D3A">
        <w:rPr>
          <w:rFonts w:cs="Times New Roman"/>
          <w:szCs w:val="24"/>
        </w:rPr>
        <w:t xml:space="preserve">arodne novine“, broj </w:t>
      </w:r>
      <w:r w:rsidR="00C15D3A" w:rsidRPr="00962A14">
        <w:rPr>
          <w:rFonts w:cs="Times New Roman"/>
          <w:szCs w:val="24"/>
        </w:rPr>
        <w:t>N 44/96, 29/99, 129/00, 123/03, 197/03,</w:t>
      </w:r>
      <w:r w:rsidR="00C15D3A">
        <w:rPr>
          <w:rFonts w:cs="Times New Roman"/>
          <w:szCs w:val="24"/>
        </w:rPr>
        <w:t xml:space="preserve"> 187/04, 82/06, 116/10, 25/12, </w:t>
      </w:r>
      <w:r w:rsidR="00C15D3A" w:rsidRPr="00962A14">
        <w:rPr>
          <w:rFonts w:cs="Times New Roman"/>
          <w:szCs w:val="24"/>
        </w:rPr>
        <w:t>133/12</w:t>
      </w:r>
      <w:r w:rsidR="00C15D3A">
        <w:rPr>
          <w:rFonts w:cs="Times New Roman"/>
          <w:szCs w:val="24"/>
        </w:rPr>
        <w:t xml:space="preserve"> i 45/13; u daljnjem tekstu - </w:t>
      </w:r>
      <w:r w:rsidR="00C15D3A" w:rsidRPr="00962A14">
        <w:rPr>
          <w:rFonts w:cs="Times New Roman"/>
          <w:szCs w:val="24"/>
        </w:rPr>
        <w:t>SZ)</w:t>
      </w:r>
      <w:r w:rsidR="00FB0883">
        <w:rPr>
          <w:rFonts w:cs="Times New Roman" w:eastAsia="Times New Roman"/>
          <w:szCs w:val="24"/>
          <w:lang w:eastAsia="hr-HR"/>
        </w:rPr>
        <w:t>, sukladno članku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15D3A">
        <w:rPr>
          <w:rFonts w:cs="Times New Roman" w:eastAsia="Times New Roman"/>
          <w:szCs w:val="24"/>
          <w:lang w:eastAsia="hr-HR"/>
        </w:rPr>
        <w:t>335</w:t>
      </w:r>
      <w:r>
        <w:rPr>
          <w:rFonts w:cs="Times New Roman" w:eastAsia="Times New Roman"/>
          <w:szCs w:val="24"/>
          <w:lang w:eastAsia="hr-HR"/>
        </w:rPr>
        <w:t>.</w:t>
      </w:r>
      <w:r w:rsidR="00C15D3A">
        <w:rPr>
          <w:rFonts w:cs="Times New Roman" w:eastAsia="Times New Roman"/>
          <w:szCs w:val="24"/>
          <w:lang w:eastAsia="hr-HR"/>
        </w:rPr>
        <w:t>e točka 2.</w:t>
      </w:r>
      <w:r>
        <w:rPr>
          <w:rFonts w:cs="Times New Roman" w:eastAsia="Times New Roman"/>
          <w:szCs w:val="24"/>
          <w:lang w:eastAsia="hr-HR"/>
        </w:rPr>
        <w:t xml:space="preserve"> Ste</w:t>
      </w:r>
      <w:r w:rsidR="00EF0E0F">
        <w:rPr>
          <w:rFonts w:cs="Times New Roman" w:eastAsia="Times New Roman"/>
          <w:szCs w:val="24"/>
          <w:lang w:eastAsia="hr-HR"/>
        </w:rPr>
        <w:t xml:space="preserve">čajnog zakona, </w:t>
      </w:r>
      <w:r w:rsidR="00FB0883">
        <w:rPr>
          <w:rFonts w:cs="Times New Roman" w:eastAsia="Times New Roman"/>
          <w:szCs w:val="24"/>
          <w:lang w:eastAsia="hr-HR"/>
        </w:rPr>
        <w:t>6. kolovoza</w:t>
      </w:r>
      <w:r w:rsidR="00EF0E0F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., na </w:t>
      </w:r>
      <w:r w:rsidR="00FB0883">
        <w:rPr>
          <w:rFonts w:cs="Times New Roman" w:eastAsia="Times New Roman"/>
          <w:szCs w:val="24"/>
          <w:lang w:eastAsia="hr-HR"/>
        </w:rPr>
        <w:t>oglasnoj ploči suda objavljen je oglas poslovni</w:t>
      </w:r>
      <w:r>
        <w:rPr>
          <w:rFonts w:cs="Times New Roman" w:eastAsia="Times New Roman"/>
          <w:szCs w:val="24"/>
          <w:lang w:eastAsia="hr-HR"/>
        </w:rPr>
        <w:t xml:space="preserve"> br</w:t>
      </w:r>
      <w:r w:rsidR="00FB0883">
        <w:rPr>
          <w:rFonts w:cs="Times New Roman" w:eastAsia="Times New Roman"/>
          <w:szCs w:val="24"/>
          <w:lang w:eastAsia="hr-HR"/>
        </w:rPr>
        <w:t>oj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B0883">
        <w:rPr>
          <w:rFonts w:cs="Times New Roman" w:eastAsia="Times New Roman"/>
          <w:szCs w:val="24"/>
          <w:lang w:eastAsia="hr-HR"/>
        </w:rPr>
        <w:t>8 St-69/2015-3</w:t>
      </w:r>
      <w:r>
        <w:rPr>
          <w:rFonts w:cs="Times New Roman" w:eastAsia="Times New Roman"/>
          <w:szCs w:val="24"/>
          <w:lang w:eastAsia="hr-HR"/>
        </w:rPr>
        <w:t xml:space="preserve">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D60211" w:rsidP="00A25123" w:rsidR="00D6021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15D3A" w:rsidP="00A25123" w:rsidR="00C15D3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Grad Umag-Umago, Umag, G. Garibaldi 6, 10. veljače 2016. podnio je  prijedlog za otvaranje stečajnog postupka nad dužnikom.</w:t>
      </w:r>
    </w:p>
    <w:p w:rsidRDefault="00D60211" w:rsidP="00A25123" w:rsidR="00D6021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25123" w:rsidP="00A25123" w:rsidR="00A2512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Budući da je vjerovnik u zakonskom roku predložio otvaranje stečajnog postupka</w:t>
      </w:r>
      <w:r w:rsidR="00C15D3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nisu se ispunile pretpostavke za istodobno otvaranje i zaključenje skraćenog stečajnog postupka predviđene čl</w:t>
      </w:r>
      <w:r w:rsidR="00C15D3A">
        <w:rPr>
          <w:rFonts w:cs="Times New Roman" w:eastAsia="Times New Roman"/>
          <w:szCs w:val="24"/>
          <w:lang w:eastAsia="hr-HR"/>
        </w:rPr>
        <w:t>ankom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15D3A">
        <w:rPr>
          <w:rFonts w:cs="Times New Roman" w:eastAsia="Times New Roman"/>
          <w:szCs w:val="24"/>
          <w:lang w:eastAsia="hr-HR"/>
        </w:rPr>
        <w:t>335</w:t>
      </w:r>
      <w:r>
        <w:rPr>
          <w:rFonts w:cs="Times New Roman" w:eastAsia="Times New Roman"/>
          <w:szCs w:val="24"/>
          <w:lang w:eastAsia="hr-HR"/>
        </w:rPr>
        <w:t>.</w:t>
      </w:r>
      <w:r w:rsidR="00C15D3A">
        <w:rPr>
          <w:rFonts w:cs="Times New Roman" w:eastAsia="Times New Roman"/>
          <w:szCs w:val="24"/>
          <w:lang w:eastAsia="hr-HR"/>
        </w:rPr>
        <w:t>b</w:t>
      </w:r>
      <w:r>
        <w:rPr>
          <w:rFonts w:cs="Times New Roman" w:eastAsia="Times New Roman"/>
          <w:szCs w:val="24"/>
          <w:lang w:eastAsia="hr-HR"/>
        </w:rPr>
        <w:t xml:space="preserve"> Stečajnog zakona. Stoga je postupak provedbe skraćenog stečajnog postupka nad dužnikom, na temel</w:t>
      </w:r>
      <w:r w:rsidR="00C15D3A">
        <w:rPr>
          <w:rFonts w:cs="Times New Roman" w:eastAsia="Times New Roman"/>
          <w:szCs w:val="24"/>
          <w:lang w:eastAsia="hr-HR"/>
        </w:rPr>
        <w:t>ju odredbe članka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15D3A">
        <w:rPr>
          <w:rFonts w:cs="Times New Roman" w:eastAsia="Times New Roman"/>
          <w:szCs w:val="24"/>
          <w:lang w:eastAsia="hr-HR"/>
        </w:rPr>
        <w:t>335</w:t>
      </w:r>
      <w:r>
        <w:rPr>
          <w:rFonts w:cs="Times New Roman" w:eastAsia="Times New Roman"/>
          <w:szCs w:val="24"/>
          <w:lang w:eastAsia="hr-HR"/>
        </w:rPr>
        <w:t>.</w:t>
      </w:r>
      <w:r w:rsidR="00C15D3A">
        <w:rPr>
          <w:rFonts w:cs="Times New Roman" w:eastAsia="Times New Roman"/>
          <w:szCs w:val="24"/>
          <w:lang w:eastAsia="hr-HR"/>
        </w:rPr>
        <w:t xml:space="preserve"> i 335.a</w:t>
      </w:r>
      <w:r>
        <w:rPr>
          <w:rFonts w:cs="Times New Roman" w:eastAsia="Times New Roman"/>
          <w:szCs w:val="24"/>
          <w:lang w:eastAsia="hr-HR"/>
        </w:rPr>
        <w:t xml:space="preserve"> Stečajnog zakona, valjalo obustaviti. U skladu s navedenom odredbom, odlučeno je da će se o prijedlogu </w:t>
      </w:r>
      <w:r>
        <w:rPr>
          <w:rFonts w:cs="Times New Roman" w:eastAsia="Times New Roman"/>
          <w:szCs w:val="24"/>
          <w:lang w:eastAsia="hr-HR"/>
        </w:rPr>
        <w:lastRenderedPageBreak/>
        <w:t>vjerovnika za otvaranje stečajnog postupka, odgovarajućom primjenom općih odredbi stečajnog postupka, odlučiti posebnim rješenjem.</w:t>
      </w:r>
    </w:p>
    <w:p w:rsidRDefault="00A25123" w:rsidP="00A25123" w:rsidR="00A25123">
      <w:pPr>
        <w:rPr>
          <w:rFonts w:cs="Times New Roman" w:eastAsia="Times New Roman"/>
          <w:szCs w:val="24"/>
          <w:lang w:eastAsia="hr-HR"/>
        </w:rPr>
      </w:pPr>
    </w:p>
    <w:p w:rsidRDefault="00A25123" w:rsidP="00A25123" w:rsidR="00A25123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ED14C3">
        <w:rPr>
          <w:rFonts w:cs="Times New Roman" w:eastAsia="Times New Roman"/>
          <w:szCs w:val="24"/>
          <w:lang w:eastAsia="hr-HR"/>
        </w:rPr>
        <w:t>9. ožujka</w:t>
      </w:r>
      <w:r w:rsidRPr="00CF72AC">
        <w:rPr>
          <w:rFonts w:cs="Times New Roman" w:eastAsia="Times New Roman"/>
          <w:szCs w:val="24"/>
          <w:lang w:eastAsia="hr-HR"/>
        </w:rPr>
        <w:t xml:space="preserve"> 2016.</w:t>
      </w:r>
    </w:p>
    <w:p w:rsidRDefault="00A25123" w:rsidP="00A25123" w:rsidR="00A25123">
      <w:pPr>
        <w:rPr>
          <w:rFonts w:cs="Times New Roman" w:eastAsia="Times New Roman"/>
          <w:szCs w:val="24"/>
          <w:lang w:eastAsia="hr-HR"/>
        </w:rPr>
      </w:pPr>
    </w:p>
    <w:p w:rsidRDefault="00D60211" w:rsidP="00A25123" w:rsidR="00A25123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0566BD" w:rsidP="00A25123" w:rsidR="000566BD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FB0883" w:rsidP="00A25123" w:rsidR="00A25123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Sonja Marinac</w:t>
      </w:r>
    </w:p>
    <w:p w:rsidRDefault="00A25123" w:rsidP="00A25123" w:rsidR="00A25123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D60211" w:rsidP="00A25123" w:rsidR="00D60211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A25123" w:rsidP="00A25123" w:rsidR="00A25123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A25123" w:rsidP="00A25123" w:rsidR="00A25123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A25123" w:rsidP="00A25123" w:rsidR="00A25123" w:rsidRPr="00CF72A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Hrvatske.</w:t>
      </w:r>
    </w:p>
    <w:p w:rsidRDefault="00A25123" w:rsidP="00A25123" w:rsidR="00A25123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</w:t>
      </w:r>
      <w:r w:rsidR="0072093C">
        <w:rPr>
          <w:rFonts w:cs="Times New Roman" w:eastAsia="Times New Roman"/>
          <w:szCs w:val="24"/>
          <w:lang w:eastAsia="hr-HR"/>
        </w:rPr>
        <w:t>ja nije dopuštena posebna žalba.</w:t>
      </w:r>
    </w:p>
    <w:p w:rsidRDefault="00A25123" w:rsidP="00A25123" w:rsidR="00A25123" w:rsidRPr="00CF72AC">
      <w:pPr>
        <w:rPr>
          <w:rFonts w:cs="Times New Roman" w:eastAsia="Times New Roman"/>
          <w:szCs w:val="24"/>
          <w:lang w:eastAsia="hr-HR"/>
        </w:rPr>
      </w:pPr>
    </w:p>
    <w:p w:rsidRDefault="00A25123" w:rsidP="00A25123" w:rsidR="00A25123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A25123" w:rsidP="00A25123" w:rsidR="00ED14C3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 w:rsidR="009918D5">
        <w:rPr>
          <w:rFonts w:eastAsiaTheme="minorEastAsia"/>
          <w:lang w:eastAsia="hr-HR"/>
        </w:rPr>
        <w:t>p</w:t>
      </w:r>
      <w:r w:rsidR="00ED14C3">
        <w:rPr>
          <w:rFonts w:eastAsiaTheme="minorEastAsia"/>
          <w:lang w:eastAsia="hr-HR"/>
        </w:rPr>
        <w:t xml:space="preserve">redlagatelj </w:t>
      </w:r>
      <w:r w:rsidR="00ED14C3">
        <w:rPr>
          <w:rFonts w:cs="Times New Roman"/>
          <w:szCs w:val="24"/>
        </w:rPr>
        <w:t>Ministarstvo financija - Porezna</w:t>
      </w:r>
      <w:r w:rsidR="00ED14C3" w:rsidRPr="00094005">
        <w:rPr>
          <w:rFonts w:cs="Times New Roman"/>
          <w:szCs w:val="24"/>
        </w:rPr>
        <w:t xml:space="preserve"> uprave, Područni ured Istra, Hrvatsko primorje, Gorski kotar i Lika, Porezno mjesto Pazin, M. B. Rašana 2/4</w:t>
      </w:r>
    </w:p>
    <w:p w:rsidRDefault="00ED14C3" w:rsidP="00A25123" w:rsidR="00A25123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2. </w:t>
      </w:r>
      <w:r w:rsidR="00A25123">
        <w:rPr>
          <w:rFonts w:eastAsiaTheme="minorEastAsia"/>
          <w:lang w:eastAsia="hr-HR"/>
        </w:rPr>
        <w:t xml:space="preserve">dužnik </w:t>
      </w:r>
      <w:r w:rsidR="00FB0883" w:rsidRPr="0020042A">
        <w:rPr>
          <w:szCs w:val="24"/>
        </w:rPr>
        <w:t>PROFESIONAL j.d.o.o. Umag</w:t>
      </w:r>
      <w:r w:rsidR="00FB0883">
        <w:rPr>
          <w:szCs w:val="24"/>
        </w:rPr>
        <w:t>,</w:t>
      </w:r>
      <w:r w:rsidR="00FB0883" w:rsidRPr="0020042A">
        <w:rPr>
          <w:szCs w:val="24"/>
        </w:rPr>
        <w:t xml:space="preserve"> </w:t>
      </w:r>
      <w:r w:rsidR="00FB0883">
        <w:rPr>
          <w:szCs w:val="24"/>
        </w:rPr>
        <w:t>Obala J. B. Tita 3</w:t>
      </w:r>
      <w:r w:rsidR="00A25123">
        <w:rPr>
          <w:rFonts w:cs="Times New Roman" w:eastAsia="Times New Roman"/>
          <w:szCs w:val="24"/>
          <w:lang w:eastAsia="hr-HR"/>
        </w:rPr>
        <w:t xml:space="preserve">, </w:t>
      </w:r>
    </w:p>
    <w:p w:rsidRDefault="009918D5" w:rsidP="00A25123" w:rsidR="00A25123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3</w:t>
      </w:r>
      <w:r w:rsidR="00A25123">
        <w:rPr>
          <w:rFonts w:eastAsiaTheme="minorEastAsia"/>
          <w:lang w:eastAsia="hr-HR"/>
        </w:rPr>
        <w:t xml:space="preserve">. zakonski zastupnik dužnika – </w:t>
      </w:r>
      <w:r w:rsidR="00FB0883">
        <w:rPr>
          <w:rFonts w:eastAsiaTheme="minorEastAsia"/>
          <w:lang w:eastAsia="hr-HR"/>
        </w:rPr>
        <w:t>Karmen Ferro</w:t>
      </w:r>
      <w:r w:rsidR="00A25123">
        <w:rPr>
          <w:rFonts w:eastAsiaTheme="minorEastAsia"/>
          <w:lang w:eastAsia="hr-HR"/>
        </w:rPr>
        <w:t xml:space="preserve">, </w:t>
      </w:r>
      <w:r w:rsidR="00FB0883">
        <w:rPr>
          <w:rFonts w:eastAsiaTheme="minorEastAsia"/>
          <w:lang w:eastAsia="hr-HR"/>
        </w:rPr>
        <w:t>Vrvari</w:t>
      </w:r>
      <w:r w:rsidR="00A25123">
        <w:rPr>
          <w:rFonts w:eastAsiaTheme="minorEastAsia"/>
          <w:lang w:eastAsia="hr-HR"/>
        </w:rPr>
        <w:t xml:space="preserve">, </w:t>
      </w:r>
      <w:r w:rsidR="00FB0883">
        <w:rPr>
          <w:rFonts w:eastAsiaTheme="minorEastAsia"/>
          <w:lang w:eastAsia="hr-HR"/>
        </w:rPr>
        <w:t>Baldini 21</w:t>
      </w:r>
      <w:r w:rsidR="00A25123">
        <w:rPr>
          <w:rFonts w:eastAsiaTheme="minorEastAsia"/>
          <w:lang w:eastAsia="hr-HR"/>
        </w:rPr>
        <w:t>,</w:t>
      </w:r>
    </w:p>
    <w:p w:rsidRDefault="009918D5" w:rsidP="00A25123" w:rsidR="00A25123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="00A25123">
        <w:rPr>
          <w:rFonts w:eastAsiaTheme="minorEastAsia"/>
          <w:lang w:eastAsia="hr-HR"/>
        </w:rPr>
        <w:t xml:space="preserve">. </w:t>
      </w:r>
      <w:r w:rsidR="00A25123" w:rsidRPr="00D9485F">
        <w:rPr>
          <w:rFonts w:eastAsiaTheme="minorEastAsia"/>
          <w:lang w:eastAsia="hr-HR"/>
        </w:rPr>
        <w:t xml:space="preserve">mrežna </w:t>
      </w:r>
      <w:r w:rsidR="00A25123">
        <w:rPr>
          <w:rFonts w:eastAsiaTheme="minorEastAsia"/>
          <w:lang w:eastAsia="hr-HR"/>
        </w:rPr>
        <w:t xml:space="preserve">stranica </w:t>
      </w:r>
      <w:r w:rsidR="0072093C">
        <w:rPr>
          <w:rFonts w:eastAsiaTheme="minorEastAsia"/>
          <w:lang w:eastAsia="hr-HR"/>
        </w:rPr>
        <w:t>e-Oglasna ploča sudova (8 dana)</w:t>
      </w:r>
    </w:p>
    <w:p w:rsidRDefault="009918D5" w:rsidP="00A25123" w:rsidR="0072093C" w:rsidRPr="00D9485F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5</w:t>
      </w:r>
      <w:r w:rsidR="0072093C">
        <w:rPr>
          <w:rFonts w:eastAsiaTheme="minorEastAsia"/>
          <w:lang w:eastAsia="hr-HR"/>
        </w:rPr>
        <w:t>. Grad Umag-Umago, Umag, G. Garibaldi 6.</w:t>
      </w:r>
    </w:p>
    <w:p w:rsidRDefault="00A25123" w:rsidP="00A25123" w:rsidR="00A25123">
      <w:pPr>
        <w:rPr>
          <w:rFonts w:eastAsiaTheme="minorEastAsia"/>
          <w:lang w:eastAsia="hr-HR"/>
        </w:rPr>
      </w:pPr>
    </w:p>
    <w:p w:rsidRDefault="00A25123" w:rsidP="00A25123" w:rsidR="00A25123" w:rsidRPr="00CF72AC">
      <w:pPr>
        <w:rPr>
          <w:rFonts w:eastAsiaTheme="minorEastAsia"/>
          <w:lang w:eastAsia="hr-HR"/>
        </w:rPr>
      </w:pPr>
    </w:p>
    <w:p w:rsidRDefault="00A25123" w:rsidP="00A25123" w:rsidR="00A25123" w:rsidRPr="00CF72AC">
      <w:pPr>
        <w:rPr>
          <w:rFonts w:eastAsiaTheme="minorEastAsia"/>
          <w:lang w:eastAsia="hr-HR"/>
        </w:rPr>
      </w:pPr>
    </w:p>
    <w:p w:rsidRDefault="00A25123" w:rsidP="00A25123" w:rsidR="00A25123"/>
    <w:p w:rsidRDefault="00A25123" w:rsidP="00A25123" w:rsidR="00A25123"/>
    <w:p w:rsidRDefault="00A25123" w:rsidP="00A25123" w:rsidR="00A25123"/>
    <w:p w:rsidRDefault="00A25123" w:rsidP="00A25123" w:rsidR="00A25123"/>
    <w:p w:rsidRDefault="00A25123" w:rsidP="00A25123" w:rsidR="00A25123"/>
    <w:p w:rsidRDefault="00A25123" w:rsidP="00A25123" w:rsidR="00A25123"/>
    <w:p w:rsidRDefault="004F5027" w:rsidR="004F5027"/>
    <w:p w:rsidRDefault="00A25123" w:rsidR="00A25123"/>
    <w:sectPr w:rsidSect="00CC57E8" w:rsidR="00A2512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F97" w:rsidP="00A25123" w:rsidR="00CE3F97">
      <w:r>
        <w:separator/>
      </w:r>
    </w:p>
  </w:endnote>
  <w:endnote w:id="0" w:type="continuationSeparator">
    <w:p w:rsidRDefault="00CE3F97" w:rsidP="00A25123" w:rsidR="00CE3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F97" w:rsidP="00A25123" w:rsidR="00CE3F97">
      <w:r>
        <w:separator/>
      </w:r>
    </w:p>
  </w:footnote>
  <w:footnote w:id="0" w:type="continuationSeparator">
    <w:p w:rsidRDefault="00CE3F97" w:rsidP="00A25123" w:rsidR="00CE3F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5123" w:rsidP="000C0F79" w:rsidR="000C0F79" w:rsidRPr="005153B5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D7F8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0C0F79">
      <w:rPr>
        <w:szCs w:val="24"/>
      </w:rPr>
      <w:t>8 St-69/2015-16</w:t>
    </w:r>
  </w:p>
  <w:p w:rsidRDefault="005D7F88" w:rsidP="00CC57E8" w:rsidR="00F96021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0F79" w:rsidP="00CC57E8" w:rsidR="00F96021" w:rsidRPr="005153B5">
    <w:pPr>
      <w:pStyle w:val="Zaglavlje"/>
      <w:jc w:val="right"/>
    </w:pPr>
    <w:r>
      <w:rPr>
        <w:szCs w:val="24"/>
      </w:rPr>
      <w:t>8 St-69/2015-16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6FE3"/>
    <w:rsid w:val="000566BD"/>
    <w:rsid w:val="000C0F79"/>
    <w:rsid w:val="004F5027"/>
    <w:rsid w:val="005D7F88"/>
    <w:rsid w:val="0072093C"/>
    <w:rsid w:val="009918D5"/>
    <w:rsid w:val="00A25123"/>
    <w:rsid w:val="00C15D3A"/>
    <w:rsid w:val="00CD5B79"/>
    <w:rsid w:val="00CE3F97"/>
    <w:rsid w:val="00D56FE3"/>
    <w:rsid w:val="00D60211"/>
    <w:rsid w:val="00ED14C3"/>
    <w:rsid w:val="00EF0E0F"/>
    <w:rsid w:val="00F919C8"/>
    <w:rsid w:val="00FB0883"/>
    <w:rsid w:val="00FB09BB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512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512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512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51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512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251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512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D7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F8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F8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F8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F8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512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512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512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51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512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251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512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D7F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F8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F8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F8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F8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2015.</izvorni_sadrzaj>
    <derivirana_varijabla naziv="DomainObject.Predmet.DatumOsnivanja_1">30.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PROFESIONAL j.d.o.o. UMAG</izvorni_sadrzaj>
    <derivirana_varijabla naziv="DomainObject.Predmet.ProtustrankaFormated_1">  PROFESIONAL j.d.o.o. UMAG</derivirana_varijabla>
  </DomainObject.Predmet.ProtustrankaFormated>
  <DomainObject.Predmet.ProtustrankaFormatedOIB>
    <izvorni_sadrzaj>  PROFESIONAL j.d.o.o. UMAG, OIB 65828715041</izvorni_sadrzaj>
    <derivirana_varijabla naziv="DomainObject.Predmet.ProtustrankaFormatedOIB_1">  PROFESIONAL j.d.o.o. UMAG, OIB 65828715041</derivirana_varijabla>
  </DomainObject.Predmet.ProtustrankaFormatedOIB>
  <DomainObject.Predmet.ProtustrankaFormatedWithAdress>
    <izvorni_sadrzaj> PROFESIONAL j.d.o.o. UMAG, Obala Josipa Broza 3, 52470 Umag</izvorni_sadrzaj>
    <derivirana_varijabla naziv="DomainObject.Predmet.ProtustrankaFormatedWithAdress_1"> PROFESIONAL j.d.o.o. UMAG, Obala Josipa Broza 3, 52470 Umag</derivirana_varijabla>
  </DomainObject.Predmet.ProtustrankaFormatedWithAdress>
  <DomainObject.Predmet.ProtustrankaFormatedWithAdressOIB>
    <izvorni_sadrzaj> PROFESIONAL j.d.o.o. UMAG, OIB 65828715041, Obala Josipa Broza 3, 52470 Umag</izvorni_sadrzaj>
    <derivirana_varijabla naziv="DomainObject.Predmet.ProtustrankaFormatedWithAdressOIB_1"> PROFESIONAL j.d.o.o. UMAG, OIB 65828715041, Obala Josipa Broza 3, 52470 Umag</derivirana_varijabla>
  </DomainObject.Predmet.ProtustrankaFormatedWithAdressOIB>
  <DomainObject.Predmet.ProtustrankaWithAdress>
    <izvorni_sadrzaj>PROFESIONAL j.d.o.o. UMAG Obala Josipa Broza 3, 52470 Umag</izvorni_sadrzaj>
    <derivirana_varijabla naziv="DomainObject.Predmet.ProtustrankaWithAdress_1">PROFESIONAL j.d.o.o. UMAG Obala Josipa Broza 3, 52470 Umag</derivirana_varijabla>
  </DomainObject.Predmet.ProtustrankaWithAdress>
  <DomainObject.Predmet.ProtustrankaWithAdressOIB>
    <izvorni_sadrzaj>PROFESIONAL j.d.o.o. UMAG, OIB 65828715041, Obala Josipa Broza 3, 52470 Umag</izvorni_sadrzaj>
    <derivirana_varijabla naziv="DomainObject.Predmet.ProtustrankaWithAdressOIB_1">PROFESIONAL j.d.o.o. UMAG, OIB 65828715041, Obala Josipa Broza 3, 52470 Umag</derivirana_varijabla>
  </DomainObject.Predmet.ProtustrankaWithAdressOIB>
  <DomainObject.Predmet.ProtustrankaNazivFormated>
    <izvorni_sadrzaj>PROFESIONAL j.d.o.o. UMAG</izvorni_sadrzaj>
    <derivirana_varijabla naziv="DomainObject.Predmet.ProtustrankaNazivFormated_1">PROFESIONAL j.d.o.o. UMAG</derivirana_varijabla>
  </DomainObject.Predmet.ProtustrankaNazivFormated>
  <DomainObject.Predmet.ProtustrankaNazivFormatedOIB>
    <izvorni_sadrzaj>PROFESIONAL j.d.o.o. UMAG, OIB 65828715041</izvorni_sadrzaj>
    <derivirana_varijabla naziv="DomainObject.Predmet.ProtustrankaNazivFormatedOIB_1">PROFESIONAL j.d.o.o. UMAG, OIB 65828715041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</izvorni_sadrzaj>
    <derivirana_varijabla naziv="DomainObject.Predmet.StrankaFormated_1">  REPUBLIKA HRVATSKA, MINISTARSTVO FINANCIJA, POREZNA UPRAVA, Područni ured Istra, Hrvatsko primorje, Gorski kotar i Lika</derivirana_varijabla>
  </DomainObject.Predmet.StrankaFormated>
  <DomainObject.Predmet.StrankaFormatedOIB>
    <izvorni_sadrzaj>  REPUBLIKA HRVATSKA, MINISTARSTVO FINANCIJA, POREZNA UPRAVA, Područni ured Istra, Hrvatsko primorje, Gorski kotar i Lika</izvorni_sadrzaj>
    <derivirana_varijabla naziv="DomainObject.Predmet.StrankaFormatedOIB_1">  REPUBLIKA HRVATSKA, MINISTARSTVO FINANCIJA, POREZNA UPRAVA, Područni ured Istra, Hrvatsko primorje, Gorski kotar i Lika</derivirana_varijabla>
  </DomainObject.Predmet.StrankaFormatedOIB>
  <DomainObject.Predmet.StrankaFormatedWithAdress>
    <izvorni_sadrzaj> REPUBLIKA HRVATSKA, MINISTARSTVO FINANCIJA, POREZNA UPRAVA, Područni ured Istra, Hrvatsko primorje, Gorski kotar i Lika</izvorni_sadrzaj>
    <derivirana_varijabla naziv="DomainObject.Predmet.StrankaFormatedWithAdress_1"> REPUBLIKA HRVATSKA, MINISTARSTVO FINANCIJA, POREZNA UPRAVA, Područni ured Istra, Hrvatsko primorje, Gorski kotar i Lika</derivirana_varijabla>
  </DomainObject.Predmet.StrankaFormatedWithAdress>
  <DomainObject.Predmet.StrankaFormatedWithAdressOIB>
    <izvorni_sadrzaj> REPUBLIKA HRVATSKA, MINISTARSTVO FINANCIJA, POREZNA UPRAVA, Područni ured Istra, Hrvatsko primorje, Gorski kotar i Lika</izvorni_sadrzaj>
    <derivirana_varijabla naziv="DomainObject.Predmet.StrankaFormatedWithAdressOIB_1"> REPUBLIKA HRVATSKA, MINISTARSTVO FINANCIJA, POREZNA UPRAVA, Područni ured Istra, Hrvatsko primorje, Gorski kotar i Lika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</izvorni_sadrzaj>
    <derivirana_varijabla naziv="DomainObject.Predmet.StrankaWithAdressOIB_1">REPUBLIKA HRVATSKA, MINISTARSTVO FINANCIJA, POREZNA UPRAVA, Područni ured Istra, Hrvatsko primorje, Gorski kotar i Lika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</izvorni_sadrzaj>
    <derivirana_varijabla naziv="DomainObject.Predmet.StrankaNazivFormatedOIB_1">REPUBLIKA HRVATSKA, MINISTARSTVO FINANCIJA, POREZNA UPRAVA, Područni ured Istra, Hrvatsko primorje, Gorski kotar i Lika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2569.41</izvorni_sadrzaj>
    <derivirana_varijabla naziv="DomainObject.Predmet.TrenutnaVrijednost_1">2569.41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REPUBLIKA HRVATSKA, MINISTARSTVO FINANCIJA, POREZNA UPRAVA, Područni ured Istra, Hrvatsko primorje, Gorski kotar i Lika</item>
    </izvorni_sadrzaj>
    <derivirana_varijabla naziv="DomainObject.Predmet.StrankaListFormated_1">
      <item>REPUBLIKA HRVATSKA, MINISTARSTVO FINANCIJA, POREZNA UPRAVA, Područni ured Istra, Hrvatsko primorje, Gorski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</item>
    </izvorni_sadrzaj>
    <derivirana_varijabla naziv="DomainObject.Predmet.StrankaListFormatedOIB_1">
      <item>REPUBLIKA HRVATSKA, MINISTARSTVO FINANCIJA, POREZNA UPRAVA, Područni ured Istra, Hrvatsko primorje, Gorski kotar i Lika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</item>
    </izvorni_sadrzaj>
    <derivirana_varijabla naziv="DomainObject.Predmet.StrankaListFormatedWithAdress_1">
      <item>REPUBLIKA HRVATSKA, MINISTARSTVO FINANCIJA, POREZNA UPRAVA, Područni ured Istra, Hrvatsko primorje, Gorski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</item>
    </izvorni_sadrzaj>
    <derivirana_varijabla naziv="DomainObject.Predmet.StrankaListFormatedWithAdressOIB_1">
      <item>REPUBLIKA HRVATSKA, MINISTARSTVO FINANCIJA, POREZNA UPRAVA, Područni ured Istra, Hrvatsko primorje, Gorski kotar i Lika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</item>
    </izvorni_sadrzaj>
    <derivirana_varijabla naziv="DomainObject.Predmet.StrankaListNazivFormatedOIB_1">
      <item>REPUBLIKA HRVATSKA, MINISTARSTVO FINANCIJA, POREZNA UPRAVA, Područni ured Istra, Hrvatsko primorje, Gorski kotar i Lika</item>
    </derivirana_varijabla>
  </DomainObject.Predmet.StrankaListNazivFormatedOIB>
  <DomainObject.Predmet.ProtuStrankaListFormated>
    <izvorni_sadrzaj>
      <item>PROFESIONAL j.d.o.o. UMAG</item>
    </izvorni_sadrzaj>
    <derivirana_varijabla naziv="DomainObject.Predmet.ProtuStrankaListFormated_1">
      <item>PROFESIONAL j.d.o.o. UMAG</item>
    </derivirana_varijabla>
  </DomainObject.Predmet.ProtuStrankaListFormated>
  <DomainObject.Predmet.ProtuStrankaListFormatedOIB>
    <izvorni_sadrzaj>
      <item>PROFESIONAL j.d.o.o. UMAG, OIB 65828715041</item>
    </izvorni_sadrzaj>
    <derivirana_varijabla naziv="DomainObject.Predmet.ProtuStrankaListFormatedOIB_1">
      <item>PROFESIONAL j.d.o.o. UMAG, OIB 65828715041</item>
    </derivirana_varijabla>
  </DomainObject.Predmet.ProtuStrankaListFormatedOIB>
  <DomainObject.Predmet.ProtuStrankaListFormatedWithAdress>
    <izvorni_sadrzaj>
      <item>PROFESIONAL j.d.o.o. UMAG, Obala Josipa Broza 3, 52470 Umag</item>
    </izvorni_sadrzaj>
    <derivirana_varijabla naziv="DomainObject.Predmet.ProtuStrankaListFormatedWithAdress_1">
      <item>PROFESIONAL j.d.o.o. UMAG, Obala Josipa Broza 3, 52470 Umag</item>
    </derivirana_varijabla>
  </DomainObject.Predmet.ProtuStrankaListFormatedWithAdress>
  <DomainObject.Predmet.ProtuStrankaListFormatedWithAdressOIB>
    <izvorni_sadrzaj>
      <item>PROFESIONAL j.d.o.o. UMAG, OIB 65828715041, Obala Josipa Broza 3, 52470 Umag</item>
    </izvorni_sadrzaj>
    <derivirana_varijabla naziv="DomainObject.Predmet.ProtuStrankaListFormatedWithAdressOIB_1">
      <item>PROFESIONAL j.d.o.o. UMAG, OIB 65828715041, Obala Josipa Broza 3, 52470 Umag</item>
    </derivirana_varijabla>
  </DomainObject.Predmet.ProtuStrankaListFormatedWithAdressOIB>
  <DomainObject.Predmet.ProtuStrankaListNazivFormated>
    <izvorni_sadrzaj>
      <item>PROFESIONAL j.d.o.o. UMAG</item>
    </izvorni_sadrzaj>
    <derivirana_varijabla naziv="DomainObject.Predmet.ProtuStrankaListNazivFormated_1">
      <item>PROFESIONAL j.d.o.o. UMAG</item>
    </derivirana_varijabla>
  </DomainObject.Predmet.ProtuStrankaListNazivFormated>
  <DomainObject.Predmet.ProtuStrankaListNazivFormatedOIB>
    <izvorni_sadrzaj>
      <item>PROFESIONAL j.d.o.o. UMAG, OIB 65828715041</item>
    </izvorni_sadrzaj>
    <derivirana_varijabla naziv="DomainObject.Predmet.ProtuStrankaListNazivFormatedOIB_1">
      <item>PROFESIONAL j.d.o.o. UMAG, OIB 65828715041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Garibaldi 6, 52470 Umag</item>
    </izvorni_sadrzaj>
    <derivirana_varijabla naziv="DomainObject.Predmet.OstaliListFormatedWithAdress_1">
      <item>GRAD UMAG, Umag, Garibaldi 6, 52470 Umag</item>
    </derivirana_varijabla>
  </DomainObject.Predmet.OstaliListFormatedWithAdress>
  <DomainObject.Predmet.OstaliListFormatedWithAdressOIB>
    <izvorni_sadrzaj>
      <item>GRAD UMAG, Umag, OIB 84097228497, Garibaldi 6, 52470 Umag</item>
    </izvorni_sadrzaj>
    <derivirana_varijabla naziv="DomainObject.Predmet.OstaliListFormatedWithAdressOIB_1">
      <item>GRAD UMAG, Umag, OIB 84097228497,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PROFESIONAL j.d.o.o. UMAG</izvorni_sadrzaj>
    <derivirana_varijabla naziv="DomainObject.Predmet.ProtustrankaIDrugi_1">PROFESIONAL j.d.o.o. UMAG</derivirana_varijabla>
  </DomainObject.Predmet.ProtustrankaIDrugi>
  <DomainObject.Predmet.StrankaIDrugiAdressOIB>
    <izvorni_sadrzaj>REPUBLIKA HRVATSKA, MINISTARSTVO FINANCIJA, POREZNA UPRAVA, Područni ured Istra, Hrvatsko primorje, Gorski kotar i Lika</izvorni_sadrzaj>
    <derivirana_varijabla naziv="DomainObject.Predmet.StrankaIDrugiAdressOIB_1">REPUBLIKA HRVATSKA, MINISTARSTVO FINANCIJA, POREZNA UPRAVA, Područni ured Istra, Hrvatsko primorje, Gorski kotar i Lika</derivirana_varijabla>
  </DomainObject.Predmet.StrankaIDrugiAdressOIB>
  <DomainObject.Predmet.ProtustrankaIDrugiAdressOIB>
    <izvorni_sadrzaj>PROFESIONAL j.d.o.o. UMAG, OIB 65828715041, Obala Josipa Broza 3, 52470 Umag</izvorni_sadrzaj>
    <derivirana_varijabla naziv="DomainObject.Predmet.ProtustrankaIDrugiAdressOIB_1">PROFESIONAL j.d.o.o. UMAG, OIB 65828715041, Obala Josipa Broza 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PROFESIONAL j.d.o.o. UMAG</item>
      <item>GRAD UMAG, Umag</item>
    </izvorni_sadrzaj>
    <derivirana_varijabla naziv="DomainObject.Predmet.SudioniciListNaziv_1">
      <item>REPUBLIKA HRVATSKA, MINISTARSTVO FINANCIJA, POREZNA UPRAVA, Područni ured Istra, Hrvatsko primorje, Gorski kotar i Lika</item>
      <item>PROFESIONAL j.d.o.o. UMAG</item>
      <item>GRAD UMAG, Umag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</item>
      <item>PROFESIONAL j.d.o.o. UMAG, OIB 65828715041, Obala Josipa Broza 3,52470 Umag</item>
      <item>GRAD UMAG, Umag, OIB 84097228497, Garibaldi 6,52470 Umag</item>
    </izvorni_sadrzaj>
    <derivirana_varijabla naziv="DomainObject.Predmet.SudioniciListAdressOIB_1">
      <item>REPUBLIKA HRVATSKA, MINISTARSTVO FINANCIJA, POREZNA UPRAVA, Područni ured Istra, Hrvatsko primorje, Gorski kotar i Lika</item>
      <item>PROFESIONAL j.d.o.o. UMAG, OIB 65828715041, Obala Josipa Broza 3,52470 Umag</item>
      <item>GRAD UMAG, Umag, OIB 84097228497,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65828715041</item>
      <item>, OIB 84097228497</item>
    </izvorni_sadrzaj>
    <derivirana_varijabla naziv="DomainObject.Predmet.SudioniciListNazivOIB_1">
      <item>, OIB null</item>
      <item>, OIB 65828715041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2647</properties:Characters>
  <properties:Lines>80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2016-02-15T11:44:00Z</dcterms:created>
  <dc:creator>Mihaela Kaligari</dc:creator>
  <cp:lastModifiedBy>Tamara Žgrablić Širol</cp:lastModifiedBy>
  <cp:lastPrinted>2016-03-09T11:07:00Z</cp:lastPrinted>
  <dcterms:modified xmlns:xsi="http://www.w3.org/2001/XMLSchema-instance" xsi:type="dcterms:W3CDTF">2016-03-09T12:29:00Z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