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316D1" w:rsidP="002316D1" w:rsidRDefault="002316D1" w14:paraId="1a9aef5" w14:textId="1a9aef5">
      <w:pPr>
        <w:spacing w:after="0"/>
        <w15:collapsed w:val="false"/>
        <w:rPr>
          <w:rFonts w:ascii="Arial" w:hAnsi="Arial" w:cs="Arial"/>
          <w:sz w:val="20"/>
          <w:szCs w:val="20"/>
        </w:rPr>
      </w:pPr>
      <w:bookmarkStart w:name="_GoBack" w:id="0"/>
      <w:bookmarkEnd w:id="0"/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COM.COM. d.o.o. u stečaju</w:t>
      </w:r>
      <w:r w:rsidR="00F71062">
        <w:rPr>
          <w:rFonts w:ascii="Arial" w:hAnsi="Arial" w:cs="Arial"/>
          <w:sz w:val="18"/>
          <w:szCs w:val="18"/>
        </w:rPr>
        <w:tab/>
      </w:r>
      <w:r w:rsidR="00F71062">
        <w:rPr>
          <w:rFonts w:ascii="Arial" w:hAnsi="Arial" w:cs="Arial"/>
          <w:sz w:val="18"/>
          <w:szCs w:val="18"/>
        </w:rPr>
        <w:tab/>
      </w:r>
      <w:r w:rsidR="00F71062">
        <w:rPr>
          <w:rFonts w:ascii="Arial" w:hAnsi="Arial" w:cs="Arial"/>
          <w:sz w:val="18"/>
          <w:szCs w:val="18"/>
        </w:rPr>
        <w:tab/>
      </w:r>
      <w:r w:rsidR="00F71062">
        <w:rPr>
          <w:rFonts w:ascii="Arial" w:hAnsi="Arial" w:cs="Arial"/>
          <w:sz w:val="18"/>
          <w:szCs w:val="18"/>
        </w:rPr>
        <w:tab/>
      </w:r>
      <w:r w:rsidR="00F71062">
        <w:rPr>
          <w:rFonts w:ascii="Arial" w:hAnsi="Arial" w:cs="Arial"/>
          <w:sz w:val="18"/>
          <w:szCs w:val="18"/>
        </w:rPr>
        <w:tab/>
      </w:r>
      <w:r w:rsidR="00F71062">
        <w:rPr>
          <w:rFonts w:ascii="Arial" w:hAnsi="Arial" w:cs="Arial"/>
          <w:sz w:val="18"/>
          <w:szCs w:val="18"/>
        </w:rPr>
        <w:tab/>
        <w:t>Na broj: 3.St-2080/17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Zagreb, Katančićeva 8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OIB:17427769242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 xml:space="preserve">Stečajni upravitelj 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Marinko Paić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Tel: 01/4647218, Fax: 01/6184432</w:t>
      </w:r>
    </w:p>
    <w:p w:rsidRPr="00391B47" w:rsidR="002316D1" w:rsidP="002316D1" w:rsidRDefault="002316D1">
      <w:pPr>
        <w:spacing w:after="0"/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>Mail:stecaj@net.hr</w:t>
      </w:r>
    </w:p>
    <w:p w:rsidRPr="00391B47" w:rsidR="002316D1" w:rsidP="002316D1" w:rsidRDefault="002316D1">
      <w:pPr>
        <w:rPr>
          <w:rFonts w:ascii="Arial" w:hAnsi="Arial" w:cs="Arial"/>
          <w:sz w:val="18"/>
          <w:szCs w:val="18"/>
        </w:rPr>
      </w:pPr>
      <w:r w:rsidRPr="00391B47">
        <w:rPr>
          <w:rFonts w:ascii="Arial" w:hAnsi="Arial" w:cs="Arial"/>
          <w:sz w:val="18"/>
          <w:szCs w:val="18"/>
        </w:rPr>
        <w:t xml:space="preserve"> </w:t>
      </w:r>
      <w:r w:rsidR="00B66AC9">
        <w:rPr>
          <w:rFonts w:ascii="Arial" w:hAnsi="Arial" w:cs="Arial"/>
          <w:sz w:val="18"/>
          <w:szCs w:val="18"/>
        </w:rPr>
        <w:t xml:space="preserve">Zagreb,  </w:t>
      </w:r>
      <w:r w:rsidR="008B3BDE">
        <w:rPr>
          <w:rFonts w:ascii="Arial" w:hAnsi="Arial" w:cs="Arial"/>
          <w:sz w:val="18"/>
          <w:szCs w:val="18"/>
        </w:rPr>
        <w:t>10.</w:t>
      </w:r>
      <w:r w:rsidR="00B66AC9">
        <w:rPr>
          <w:rFonts w:ascii="Arial" w:hAnsi="Arial" w:cs="Arial"/>
          <w:sz w:val="18"/>
          <w:szCs w:val="18"/>
        </w:rPr>
        <w:t xml:space="preserve"> 10</w:t>
      </w:r>
      <w:r>
        <w:rPr>
          <w:rFonts w:ascii="Arial" w:hAnsi="Arial" w:cs="Arial"/>
          <w:sz w:val="18"/>
          <w:szCs w:val="18"/>
        </w:rPr>
        <w:t>.</w:t>
      </w:r>
      <w:r w:rsidRPr="00391B47">
        <w:rPr>
          <w:rFonts w:ascii="Arial" w:hAnsi="Arial" w:cs="Arial"/>
          <w:sz w:val="18"/>
          <w:szCs w:val="18"/>
        </w:rPr>
        <w:t>.2019</w:t>
      </w:r>
    </w:p>
    <w:p w:rsidR="002316D1" w:rsidP="002316D1" w:rsidRDefault="002316D1">
      <w:pPr>
        <w:spacing w:after="0"/>
        <w:rPr>
          <w:rFonts w:ascii="Arial" w:hAnsi="Arial" w:cs="Arial"/>
          <w:sz w:val="20"/>
          <w:szCs w:val="20"/>
        </w:rPr>
      </w:pPr>
      <w:r w:rsidRPr="00AB08A4">
        <w:rPr>
          <w:rFonts w:ascii="Arial" w:hAnsi="Arial" w:cs="Arial"/>
          <w:sz w:val="20"/>
          <w:szCs w:val="20"/>
        </w:rPr>
        <w:tab/>
      </w:r>
      <w:r w:rsidRPr="00AB08A4">
        <w:rPr>
          <w:rFonts w:ascii="Arial" w:hAnsi="Arial" w:cs="Arial"/>
          <w:sz w:val="20"/>
          <w:szCs w:val="20"/>
        </w:rPr>
        <w:tab/>
      </w:r>
      <w:r w:rsidRPr="00AB08A4">
        <w:rPr>
          <w:rFonts w:ascii="Arial" w:hAnsi="Arial" w:cs="Arial"/>
          <w:sz w:val="20"/>
          <w:szCs w:val="20"/>
        </w:rPr>
        <w:tab/>
      </w:r>
      <w:r w:rsidRPr="00AB08A4">
        <w:rPr>
          <w:rFonts w:ascii="Arial" w:hAnsi="Arial" w:cs="Arial"/>
          <w:sz w:val="20"/>
          <w:szCs w:val="20"/>
        </w:rPr>
        <w:tab/>
      </w:r>
      <w:r w:rsidRPr="00AB08A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316D1" w:rsidP="002316D1" w:rsidRDefault="002316D1">
      <w:pPr>
        <w:spacing w:after="0"/>
        <w:ind w:left="4956"/>
      </w:pPr>
      <w:r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TRGOVAČKI SUD U ZAGREBU</w:t>
      </w:r>
    </w:p>
    <w:p w:rsidR="002316D1" w:rsidP="002316D1" w:rsidRDefault="002316D1">
      <w:pPr>
        <w:spacing w:after="0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ab/>
        <w:t xml:space="preserve">                Stečajni sudac </w:t>
      </w:r>
    </w:p>
    <w:p w:rsidR="00A41F6B" w:rsidP="008F05D2" w:rsidRDefault="00A41F6B">
      <w:pPr>
        <w:rPr>
          <w:rFonts w:ascii="Arial" w:hAnsi="Arial" w:cs="Arial"/>
          <w:sz w:val="20"/>
          <w:szCs w:val="20"/>
        </w:rPr>
      </w:pPr>
    </w:p>
    <w:p w:rsidR="00461B4B" w:rsidP="008F05D2" w:rsidRDefault="00461B4B">
      <w:pPr>
        <w:rPr>
          <w:rFonts w:ascii="Arial" w:hAnsi="Arial" w:cs="Arial"/>
          <w:sz w:val="20"/>
          <w:szCs w:val="20"/>
        </w:rPr>
      </w:pPr>
    </w:p>
    <w:p w:rsidRPr="00A41F6B" w:rsidR="00461B4B" w:rsidP="008F05D2" w:rsidRDefault="00461B4B">
      <w:pPr>
        <w:rPr>
          <w:rFonts w:ascii="Arial" w:hAnsi="Arial" w:cs="Arial"/>
          <w:sz w:val="20"/>
          <w:szCs w:val="20"/>
        </w:rPr>
      </w:pPr>
    </w:p>
    <w:p w:rsidR="008F05D2" w:rsidP="00461B4B" w:rsidRDefault="008F05D2">
      <w:pPr>
        <w:spacing w:after="0"/>
        <w:ind w:left="851" w:hanging="708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b/>
          <w:sz w:val="20"/>
          <w:szCs w:val="20"/>
        </w:rPr>
        <w:t>Predmet: Prije</w:t>
      </w:r>
      <w:r w:rsidR="00320E06">
        <w:rPr>
          <w:rFonts w:ascii="Arial" w:hAnsi="Arial" w:cs="Arial"/>
          <w:b/>
          <w:sz w:val="20"/>
          <w:szCs w:val="20"/>
        </w:rPr>
        <w:t xml:space="preserve">dlog stečajnog upravitelja za </w:t>
      </w:r>
      <w:r w:rsidR="008B3BDE">
        <w:rPr>
          <w:rFonts w:ascii="Arial" w:hAnsi="Arial" w:cs="Arial"/>
          <w:b/>
          <w:sz w:val="20"/>
          <w:szCs w:val="20"/>
        </w:rPr>
        <w:t xml:space="preserve"> sazivanje </w:t>
      </w:r>
      <w:r w:rsidRPr="00A41F6B">
        <w:rPr>
          <w:rFonts w:ascii="Arial" w:hAnsi="Arial" w:cs="Arial"/>
          <w:b/>
          <w:sz w:val="20"/>
          <w:szCs w:val="20"/>
        </w:rPr>
        <w:t xml:space="preserve"> ročišta </w:t>
      </w:r>
      <w:r w:rsidR="00461B4B">
        <w:rPr>
          <w:rFonts w:ascii="Arial" w:hAnsi="Arial" w:cs="Arial"/>
          <w:b/>
          <w:sz w:val="20"/>
          <w:szCs w:val="20"/>
        </w:rPr>
        <w:t>za obustavu i zaključenje stečajnog postupka temeljem članka 293</w:t>
      </w:r>
      <w:r w:rsidR="008B3BDE">
        <w:rPr>
          <w:rFonts w:ascii="Arial" w:hAnsi="Arial" w:cs="Arial"/>
          <w:b/>
          <w:sz w:val="20"/>
          <w:szCs w:val="20"/>
        </w:rPr>
        <w:t>.</w:t>
      </w:r>
      <w:r w:rsidR="00461B4B">
        <w:rPr>
          <w:rFonts w:ascii="Arial" w:hAnsi="Arial" w:cs="Arial"/>
          <w:b/>
          <w:sz w:val="20"/>
          <w:szCs w:val="20"/>
        </w:rPr>
        <w:t xml:space="preserve"> Stečajnog zakona </w:t>
      </w:r>
    </w:p>
    <w:p w:rsidR="00A41F6B" w:rsidP="008F05D2" w:rsidRDefault="00A41F6B">
      <w:pPr>
        <w:spacing w:after="0"/>
        <w:rPr>
          <w:rFonts w:ascii="Arial" w:hAnsi="Arial" w:cs="Arial"/>
          <w:sz w:val="20"/>
          <w:szCs w:val="20"/>
        </w:rPr>
      </w:pPr>
    </w:p>
    <w:p w:rsidR="00461B4B" w:rsidP="008F05D2" w:rsidRDefault="00461B4B">
      <w:pPr>
        <w:spacing w:after="0"/>
        <w:rPr>
          <w:rFonts w:ascii="Arial" w:hAnsi="Arial" w:cs="Arial"/>
          <w:sz w:val="20"/>
          <w:szCs w:val="20"/>
        </w:rPr>
      </w:pPr>
    </w:p>
    <w:p w:rsidRPr="00A41F6B" w:rsidR="00461B4B" w:rsidP="008F05D2" w:rsidRDefault="00461B4B">
      <w:pPr>
        <w:spacing w:after="0"/>
        <w:rPr>
          <w:rFonts w:ascii="Arial" w:hAnsi="Arial" w:cs="Arial"/>
          <w:sz w:val="20"/>
          <w:szCs w:val="20"/>
        </w:rPr>
      </w:pPr>
    </w:p>
    <w:p w:rsidR="002316D1" w:rsidP="00461B4B" w:rsidRDefault="008F05D2">
      <w:pPr>
        <w:ind w:left="360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sz w:val="20"/>
          <w:szCs w:val="20"/>
        </w:rPr>
        <w:t>U</w:t>
      </w:r>
      <w:r w:rsidRPr="00A41F6B" w:rsidR="00FF48B7">
        <w:rPr>
          <w:rFonts w:ascii="Arial" w:hAnsi="Arial" w:cs="Arial"/>
          <w:sz w:val="20"/>
          <w:szCs w:val="20"/>
        </w:rPr>
        <w:t xml:space="preserve"> ovome stečajnom postupku unovčena je s</w:t>
      </w:r>
      <w:r w:rsidR="00461B4B">
        <w:rPr>
          <w:rFonts w:ascii="Arial" w:hAnsi="Arial" w:cs="Arial"/>
          <w:sz w:val="20"/>
          <w:szCs w:val="20"/>
        </w:rPr>
        <w:t xml:space="preserve">va imovina stečajnog dužnika, podmireni su svi troškovi stečajnog postupka </w:t>
      </w:r>
      <w:r w:rsidR="002E139C">
        <w:rPr>
          <w:rFonts w:ascii="Arial" w:hAnsi="Arial" w:cs="Arial"/>
          <w:sz w:val="20"/>
          <w:szCs w:val="20"/>
        </w:rPr>
        <w:t xml:space="preserve"> osim troškova odvjetnika po troškovniku u iznosu o</w:t>
      </w:r>
      <w:r w:rsidR="00785255">
        <w:rPr>
          <w:rFonts w:ascii="Arial" w:hAnsi="Arial" w:cs="Arial"/>
          <w:sz w:val="20"/>
          <w:szCs w:val="20"/>
        </w:rPr>
        <w:t xml:space="preserve">d =3.125,00 </w:t>
      </w:r>
      <w:r w:rsidR="002E139C">
        <w:rPr>
          <w:rFonts w:ascii="Arial" w:hAnsi="Arial" w:cs="Arial"/>
          <w:sz w:val="20"/>
          <w:szCs w:val="20"/>
        </w:rPr>
        <w:t>kn. J</w:t>
      </w:r>
      <w:r w:rsidR="00461B4B">
        <w:rPr>
          <w:rFonts w:ascii="Arial" w:hAnsi="Arial" w:cs="Arial"/>
          <w:sz w:val="20"/>
          <w:szCs w:val="20"/>
        </w:rPr>
        <w:t xml:space="preserve">edina preostala radnja je neokončane parnice koje će se voditi u postupku nad stečajnom masom, za što je stečajni </w:t>
      </w:r>
      <w:r w:rsidR="002E139C">
        <w:rPr>
          <w:rFonts w:ascii="Arial" w:hAnsi="Arial" w:cs="Arial"/>
          <w:sz w:val="20"/>
          <w:szCs w:val="20"/>
        </w:rPr>
        <w:t xml:space="preserve">upravitelj rezervirao sredstva, te se neće pozivati vjerovnici da uplate dospjele  nepodmirene troškove. </w:t>
      </w:r>
    </w:p>
    <w:p w:rsidRPr="00461B4B" w:rsidR="00461B4B" w:rsidP="00461B4B" w:rsidRDefault="00461B4B">
      <w:pPr>
        <w:ind w:left="360"/>
        <w:rPr>
          <w:rFonts w:ascii="Arial" w:hAnsi="Arial" w:cs="Arial"/>
          <w:b/>
          <w:sz w:val="20"/>
          <w:szCs w:val="20"/>
        </w:rPr>
      </w:pPr>
      <w:r w:rsidRPr="00461B4B">
        <w:rPr>
          <w:rFonts w:ascii="Arial" w:hAnsi="Arial" w:cs="Arial"/>
          <w:b/>
          <w:sz w:val="20"/>
          <w:szCs w:val="20"/>
        </w:rPr>
        <w:t>Stekli su se svi uvjeti za obustavu i zaključenje ovoga stečajnog postupka, te stečajni upravitelj predlaže stečajnom sudu da donese rješenje kojim se određuje ročište za obustavu i zaključenje stečajnog postupka nad dužnikom Com.Com. d.o.o.</w:t>
      </w:r>
    </w:p>
    <w:p w:rsidRPr="00A41F6B" w:rsidR="00461B4B" w:rsidP="008F05D2" w:rsidRDefault="00461B4B">
      <w:pPr>
        <w:ind w:left="360"/>
        <w:rPr>
          <w:rFonts w:ascii="Arial" w:hAnsi="Arial" w:cs="Arial"/>
          <w:sz w:val="20"/>
          <w:szCs w:val="20"/>
        </w:rPr>
      </w:pPr>
    </w:p>
    <w:p w:rsidRPr="00A41F6B" w:rsidR="008F05D2" w:rsidP="008F05D2" w:rsidRDefault="008F05D2">
      <w:pPr>
        <w:ind w:left="360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  <w:t>Stečajni upravitelj</w:t>
      </w:r>
    </w:p>
    <w:p w:rsidRPr="00A41F6B" w:rsidR="008F05D2" w:rsidP="008F05D2" w:rsidRDefault="008F05D2">
      <w:pPr>
        <w:ind w:left="360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</w:r>
      <w:r w:rsidRPr="00A41F6B">
        <w:rPr>
          <w:rFonts w:ascii="Arial" w:hAnsi="Arial" w:cs="Arial"/>
          <w:sz w:val="20"/>
          <w:szCs w:val="20"/>
        </w:rPr>
        <w:tab/>
        <w:t xml:space="preserve"> </w:t>
      </w:r>
      <w:r w:rsidR="002316D1">
        <w:rPr>
          <w:rFonts w:ascii="Arial" w:hAnsi="Arial" w:cs="Arial"/>
          <w:sz w:val="20"/>
          <w:szCs w:val="20"/>
        </w:rPr>
        <w:t xml:space="preserve">   Marinko Paić </w:t>
      </w:r>
      <w:r w:rsidR="00365DD0">
        <w:rPr>
          <w:rFonts w:ascii="Arial" w:hAnsi="Arial" w:cs="Arial"/>
          <w:sz w:val="20"/>
          <w:szCs w:val="20"/>
        </w:rPr>
        <w:t xml:space="preserve"> </w:t>
      </w:r>
    </w:p>
    <w:p w:rsidR="00A41F6B" w:rsidP="00A41F6B" w:rsidRDefault="00A41F6B">
      <w:pPr>
        <w:spacing w:after="0"/>
        <w:rPr>
          <w:rFonts w:ascii="Arial" w:hAnsi="Arial" w:cs="Arial"/>
          <w:sz w:val="20"/>
          <w:szCs w:val="20"/>
        </w:rPr>
      </w:pPr>
    </w:p>
    <w:p w:rsidR="00C6752E" w:rsidP="00A41F6B" w:rsidRDefault="00C6752E">
      <w:pPr>
        <w:spacing w:after="0"/>
        <w:rPr>
          <w:rFonts w:ascii="Arial" w:hAnsi="Arial" w:cs="Arial"/>
          <w:sz w:val="20"/>
          <w:szCs w:val="20"/>
        </w:rPr>
      </w:pPr>
    </w:p>
    <w:p w:rsidR="00A41F6B" w:rsidP="00A41F6B" w:rsidRDefault="00A41F6B">
      <w:pPr>
        <w:spacing w:after="0"/>
        <w:rPr>
          <w:rFonts w:ascii="Arial" w:hAnsi="Arial" w:cs="Arial"/>
          <w:sz w:val="20"/>
          <w:szCs w:val="20"/>
        </w:rPr>
      </w:pPr>
    </w:p>
    <w:p w:rsidRPr="00A41F6B" w:rsidR="0057407F" w:rsidP="00A41F6B" w:rsidRDefault="00A41F6B">
      <w:pPr>
        <w:spacing w:after="0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sz w:val="20"/>
          <w:szCs w:val="20"/>
        </w:rPr>
        <w:t xml:space="preserve">U privitku: Završni račun stečajnog upravitelja </w:t>
      </w:r>
    </w:p>
    <w:p w:rsidRPr="00A41F6B" w:rsidR="00A41F6B" w:rsidP="00A41F6B" w:rsidRDefault="00A41F6B">
      <w:pPr>
        <w:spacing w:after="0"/>
        <w:rPr>
          <w:rFonts w:ascii="Arial" w:hAnsi="Arial" w:cs="Arial"/>
          <w:sz w:val="20"/>
          <w:szCs w:val="20"/>
        </w:rPr>
      </w:pPr>
      <w:r w:rsidRPr="00A41F6B">
        <w:rPr>
          <w:rFonts w:ascii="Arial" w:hAnsi="Arial" w:cs="Arial"/>
          <w:sz w:val="20"/>
          <w:szCs w:val="20"/>
        </w:rPr>
        <w:tab/>
        <w:t xml:space="preserve">     Završni  diobni  popis </w:t>
      </w:r>
    </w:p>
    <w:p w:rsidRPr="00A41F6B" w:rsidR="00A41F6B" w:rsidRDefault="0022354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Pr="00A41F6B" w:rsidR="00A41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EB0254"/>
    <w:multiLevelType w:val="hybridMultilevel"/>
    <w:tmpl w:val="68341F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45C76"/>
    <w:multiLevelType w:val="hybridMultilevel"/>
    <w:tmpl w:val="426475F0"/>
    <w:lvl w:ilvl="0" w:tplc="93E89CA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DD0732B"/>
    <w:multiLevelType w:val="hybridMultilevel"/>
    <w:tmpl w:val="3D2C1BA0"/>
    <w:lvl w:ilvl="0" w:tplc="4AE0FE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5D2"/>
    <w:rsid w:val="00124E3A"/>
    <w:rsid w:val="001E23D5"/>
    <w:rsid w:val="0022354F"/>
    <w:rsid w:val="002316D1"/>
    <w:rsid w:val="00231D0F"/>
    <w:rsid w:val="002A35AB"/>
    <w:rsid w:val="002A379A"/>
    <w:rsid w:val="002E139C"/>
    <w:rsid w:val="00320E06"/>
    <w:rsid w:val="00365DD0"/>
    <w:rsid w:val="004208B7"/>
    <w:rsid w:val="00461B4B"/>
    <w:rsid w:val="0049491D"/>
    <w:rsid w:val="00555D3E"/>
    <w:rsid w:val="0057407F"/>
    <w:rsid w:val="0058282B"/>
    <w:rsid w:val="0072551B"/>
    <w:rsid w:val="00785255"/>
    <w:rsid w:val="007917C8"/>
    <w:rsid w:val="008B3BDE"/>
    <w:rsid w:val="008B4BAE"/>
    <w:rsid w:val="008F05D2"/>
    <w:rsid w:val="009D5FB4"/>
    <w:rsid w:val="00A41F6B"/>
    <w:rsid w:val="00A85554"/>
    <w:rsid w:val="00AB7E07"/>
    <w:rsid w:val="00B25A96"/>
    <w:rsid w:val="00B66AC9"/>
    <w:rsid w:val="00BC1072"/>
    <w:rsid w:val="00C6752E"/>
    <w:rsid w:val="00DA76B6"/>
    <w:rsid w:val="00E94E8C"/>
    <w:rsid w:val="00EA4B76"/>
    <w:rsid w:val="00F71062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F05D2"/>
    <w:pPr>
      <w:suppressAutoHyphens/>
      <w:autoSpaceDN w:val="false"/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05D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37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379A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379A"/>
    <w:rPr>
      <w:rFonts w:ascii="Arial" w:hAnsi="Arial" w:cs="Arial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379A"/>
    <w:rPr>
      <w:rFonts w:ascii="Arial" w:hAnsi="Arial" w:cs="Arial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379A"/>
    <w:rPr>
      <w:rFonts w:ascii="Arial" w:hAnsi="Arial" w:cs="Arial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5D2"/>
    <w:pPr>
      <w:suppressAutoHyphens/>
      <w:autoSpaceDN w:val="0"/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F05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79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79A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79A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79A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7754B-EEB6-4C2F-9BFB-B5EE2DAC21C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967</properties:Characters>
  <properties:Lines>37</properties:Lines>
  <properties:Paragraphs>17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2019-10-18T08:04:00Z</dcterms:created>
  <dc:creator>Darko</dc:creator>
  <cp:lastModifiedBy>Kristina Švajger</cp:lastModifiedBy>
  <cp:lastPrinted>2019-10-11T09:37:00Z</cp:lastPrinted>
  <dcterms:modified xmlns:xsi="http://www.w3.org/2001/XMLSchema-instance" xsi:type="dcterms:W3CDTF">2019-10-21T09:30:00Z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St-2080/2017-40 / Podnesak - Podnesak (Prijedlog za sazivanje završnog ročišta, 14.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