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04ef" w14:paraId="b0204ef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BE60FB">
        <w:rPr>
          <w:rFonts w:hAnsi="Times New Roman" w:ascii="Times New Roman"/>
        </w:rPr>
        <w:t>URAN-GRADNJA d.o.o., Sesvete, Zagrebačka 73, OIB: 91899486070, 2</w:t>
      </w:r>
      <w:r w:rsidR="000F2F39">
        <w:rPr>
          <w:rFonts w:hAnsi="Times New Roman" w:ascii="Times New Roman"/>
        </w:rPr>
        <w:t>. lipnja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AB1DE6" w:rsidRPr="002077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077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20779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20779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20779A">
        <w:rPr>
          <w:rFonts w:hAnsi="Times New Roman" w:ascii="Times New Roman"/>
          <w:szCs w:val="24"/>
          <w:lang w:val="hr-HR"/>
        </w:rPr>
        <w:t>ovog suda</w:t>
      </w:r>
      <w:r w:rsidR="00604095" w:rsidRPr="0020779A">
        <w:rPr>
          <w:rFonts w:hAnsi="Times New Roman" w:ascii="Times New Roman"/>
          <w:szCs w:val="24"/>
          <w:lang w:val="hr-HR"/>
        </w:rPr>
        <w:t xml:space="preserve">, </w:t>
      </w:r>
      <w:r w:rsidRPr="0020779A">
        <w:rPr>
          <w:rFonts w:hAnsi="Times New Roman" w:ascii="Times New Roman"/>
          <w:szCs w:val="24"/>
          <w:lang w:val="hr-HR"/>
        </w:rPr>
        <w:t>predlož</w:t>
      </w:r>
      <w:r w:rsidR="00604095" w:rsidRPr="0020779A">
        <w:rPr>
          <w:rFonts w:hAnsi="Times New Roman" w:ascii="Times New Roman"/>
          <w:szCs w:val="24"/>
          <w:lang w:val="hr-HR"/>
        </w:rPr>
        <w:t xml:space="preserve">iti </w:t>
      </w:r>
      <w:r w:rsidRPr="0020779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E60FB">
        <w:rPr>
          <w:rFonts w:hAnsi="Times New Roman" w:ascii="Times New Roman"/>
        </w:rPr>
        <w:t>URAN-GRADNJA d.o.o., Sesvete, Zagrebačka 73, OIB: 91899486070</w:t>
      </w:r>
      <w:r w:rsidR="000F2F39">
        <w:rPr>
          <w:rFonts w:hAnsi="Times New Roman" w:ascii="Times New Roman"/>
        </w:rPr>
        <w:t>.</w:t>
      </w:r>
    </w:p>
    <w:p w:rsidRDefault="0020779A" w:rsidP="0020779A" w:rsidR="0020779A" w:rsidRPr="0020779A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BE60FB">
        <w:rPr>
          <w:rFonts w:hAnsi="Times New Roman" w:ascii="Times New Roman"/>
          <w:lang w:val="hr-HR"/>
        </w:rPr>
        <w:t>208.103,35</w:t>
      </w:r>
      <w:r w:rsidR="000F2F39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20779A">
        <w:rPr>
          <w:rFonts w:hAnsi="Times New Roman" w:ascii="Times New Roman"/>
          <w:lang w:val="hr-HR"/>
        </w:rPr>
        <w:t>1</w:t>
      </w:r>
      <w:r w:rsidR="00BE60FB">
        <w:rPr>
          <w:rFonts w:hAnsi="Times New Roman" w:ascii="Times New Roman"/>
          <w:lang w:val="hr-HR"/>
        </w:rPr>
        <w:t>838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F2F39">
        <w:rPr>
          <w:rFonts w:hAnsi="Times New Roman" w:ascii="Times New Roman"/>
          <w:lang w:val="hr-HR"/>
        </w:rPr>
        <w:t>2. lipnja</w:t>
      </w:r>
      <w:r w:rsidR="00C905F5">
        <w:rPr>
          <w:rFonts w:hAnsi="Times New Roman" w:ascii="Times New Roman"/>
          <w:lang w:val="hr-HR"/>
        </w:rPr>
        <w:t xml:space="preserve">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F2F39">
        <w:rPr>
          <w:rFonts w:hAnsi="Times New Roman" w:ascii="Times New Roman"/>
          <w:lang w:val="hr-HR"/>
        </w:rPr>
        <w:t>2. lipnja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49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20779A">
      <w:rPr>
        <w:rFonts w:hAnsi="Times New Roman" w:ascii="Times New Roman"/>
        <w:lang w:val="hr-HR"/>
      </w:rPr>
      <w:t>1</w:t>
    </w:r>
    <w:r w:rsidR="00BE60FB">
      <w:rPr>
        <w:rFonts w:hAnsi="Times New Roman" w:ascii="Times New Roman"/>
        <w:lang w:val="hr-HR"/>
      </w:rPr>
      <w:t>838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20779A">
      <w:rPr>
        <w:rFonts w:hAnsi="Times New Roman" w:ascii="Times New Roman"/>
        <w:lang w:val="hr-HR"/>
      </w:rPr>
      <w:t>1</w:t>
    </w:r>
    <w:r w:rsidR="00BE60FB">
      <w:rPr>
        <w:rFonts w:hAnsi="Times New Roman" w:ascii="Times New Roman"/>
        <w:lang w:val="hr-HR"/>
      </w:rPr>
      <w:t>838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C63"/>
    <w:rsid w:val="000832B2"/>
    <w:rsid w:val="000B609B"/>
    <w:rsid w:val="000C47B3"/>
    <w:rsid w:val="000D44F7"/>
    <w:rsid w:val="000F2F39"/>
    <w:rsid w:val="00112B50"/>
    <w:rsid w:val="00114389"/>
    <w:rsid w:val="00182088"/>
    <w:rsid w:val="0020779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55F7E"/>
    <w:rsid w:val="00932D82"/>
    <w:rsid w:val="00997BA9"/>
    <w:rsid w:val="00A3454F"/>
    <w:rsid w:val="00A3493F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BE60FB"/>
    <w:rsid w:val="00C435DD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826ED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9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9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9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9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9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9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9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9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St-1838/2015</izvorni_sadrzaj>
    <derivirana_varijabla naziv="DomainObject.Predmet.OznakaBroj_1">St-1838/2015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URAN-GRADNJA d.o.o.</izvorni_sadrzaj>
    <derivirana_varijabla naziv="DomainObject.Predmet.ProtustrankaFormated_1">  URAN-GRADNJA d.o.o.</derivirana_varijabla>
  </DomainObject.Predmet.ProtustrankaFormated>
  <DomainObject.Predmet.ProtustrankaFormatedOIB>
    <izvorni_sadrzaj>  URAN-GRADNJA d.o.o., OIB 91899486070</izvorni_sadrzaj>
    <derivirana_varijabla naziv="DomainObject.Predmet.ProtustrankaFormatedOIB_1">  URAN-GRADNJA d.o.o., OIB 91899486070</derivirana_varijabla>
  </DomainObject.Predmet.ProtustrankaFormatedOIB>
  <DomainObject.Predmet.ProtustrankaFormatedWithAdress>
    <izvorni_sadrzaj> URAN-GRADNJA d.o.o., Zagrebačka 73, 10360 Sesvete</izvorni_sadrzaj>
    <derivirana_varijabla naziv="DomainObject.Predmet.ProtustrankaFormatedWithAdress_1"> URAN-GRADNJA d.o.o., Zagrebačka 73, 10360 Sesvete</derivirana_varijabla>
  </DomainObject.Predmet.ProtustrankaFormatedWithAdress>
  <DomainObject.Predmet.ProtustrankaFormatedWithAdressOIB>
    <izvorni_sadrzaj> URAN-GRADNJA d.o.o., OIB 91899486070, Zagrebačka 73, 10360 Sesvete</izvorni_sadrzaj>
    <derivirana_varijabla naziv="DomainObject.Predmet.ProtustrankaFormatedWithAdressOIB_1"> URAN-GRADNJA d.o.o., OIB 91899486070, Zagrebačka 73, 10360 Sesvete</derivirana_varijabla>
  </DomainObject.Predmet.ProtustrankaFormatedWithAdressOIB>
  <DomainObject.Predmet.ProtustrankaWithAdress>
    <izvorni_sadrzaj>URAN-GRADNJA d.o.o. Zagrebačka 73, 10360 Sesvete</izvorni_sadrzaj>
    <derivirana_varijabla naziv="DomainObject.Predmet.ProtustrankaWithAdress_1">URAN-GRADNJA d.o.o. Zagrebačka 73, 10360 Sesvete</derivirana_varijabla>
  </DomainObject.Predmet.ProtustrankaWithAdress>
  <DomainObject.Predmet.ProtustrankaWithAdressOIB>
    <izvorni_sadrzaj>URAN-GRADNJA d.o.o., OIB 91899486070, Zagrebačka 73, 10360 Sesvete</izvorni_sadrzaj>
    <derivirana_varijabla naziv="DomainObject.Predmet.ProtustrankaWithAdressOIB_1">URAN-GRADNJA d.o.o., OIB 91899486070, Zagrebačka 73, 10360 Sesvete</derivirana_varijabla>
  </DomainObject.Predmet.ProtustrankaWithAdressOIB>
  <DomainObject.Predmet.ProtustrankaNazivFormated>
    <izvorni_sadrzaj>URAN-GRADNJA d.o.o.</izvorni_sadrzaj>
    <derivirana_varijabla naziv="DomainObject.Predmet.ProtustrankaNazivFormated_1">URAN-GRADNJA d.o.o.</derivirana_varijabla>
  </DomainObject.Predmet.ProtustrankaNazivFormated>
  <DomainObject.Predmet.ProtustrankaNazivFormatedOIB>
    <izvorni_sadrzaj>URAN-GRADNJA d.o.o., OIB 91899486070</izvorni_sadrzaj>
    <derivirana_varijabla naziv="DomainObject.Predmet.ProtustrankaNazivFormatedOIB_1">URAN-GRADNJA d.o.o., OIB 91899486070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URAN-GRADNJA d.o.o.</item>
    </izvorni_sadrzaj>
    <derivirana_varijabla naziv="DomainObject.Predmet.ProtuStrankaListFormated_1">
      <item>URAN-GRADNJA d.o.o.</item>
    </derivirana_varijabla>
  </DomainObject.Predmet.ProtuStrankaListFormated>
  <DomainObject.Predmet.ProtuStrankaListFormatedOIB>
    <izvorni_sadrzaj>
      <item>URAN-GRADNJA d.o.o., OIB 91899486070</item>
    </izvorni_sadrzaj>
    <derivirana_varijabla naziv="DomainObject.Predmet.ProtuStrankaListFormatedOIB_1">
      <item>URAN-GRADNJA d.o.o., OIB 91899486070</item>
    </derivirana_varijabla>
  </DomainObject.Predmet.ProtuStrankaListFormatedOIB>
  <DomainObject.Predmet.ProtuStrankaListFormatedWithAdress>
    <izvorni_sadrzaj>
      <item>URAN-GRADNJA d.o.o., Zagrebačka 73, 10360 Sesvete</item>
    </izvorni_sadrzaj>
    <derivirana_varijabla naziv="DomainObject.Predmet.ProtuStrankaListFormatedWithAdress_1">
      <item>URAN-GRADNJA d.o.o., Zagrebačka 73, 10360 Sesvete</item>
    </derivirana_varijabla>
  </DomainObject.Predmet.ProtuStrankaListFormatedWithAdress>
  <DomainObject.Predmet.ProtuStrankaListFormatedWithAdressOIB>
    <izvorni_sadrzaj>
      <item>URAN-GRADNJA d.o.o., OIB 91899486070, Zagrebačka 73, 10360 Sesvete</item>
    </izvorni_sadrzaj>
    <derivirana_varijabla naziv="DomainObject.Predmet.ProtuStrankaListFormatedWithAdressOIB_1">
      <item>URAN-GRADNJA d.o.o., OIB 91899486070, Zagrebačka 73, 10360 Sesvete</item>
    </derivirana_varijabla>
  </DomainObject.Predmet.ProtuStrankaListFormatedWithAdressOIB>
  <DomainObject.Predmet.ProtuStrankaListNazivFormated>
    <izvorni_sadrzaj>
      <item>URAN-GRADNJA d.o.o.</item>
    </izvorni_sadrzaj>
    <derivirana_varijabla naziv="DomainObject.Predmet.ProtuStrankaListNazivFormated_1">
      <item>URAN-GRADNJA d.o.o.</item>
    </derivirana_varijabla>
  </DomainObject.Predmet.ProtuStrankaListNazivFormated>
  <DomainObject.Predmet.ProtuStrankaListNazivFormatedOIB>
    <izvorni_sadrzaj>
      <item>URAN-GRADNJA d.o.o., OIB 91899486070</item>
    </izvorni_sadrzaj>
    <derivirana_varijabla naziv="DomainObject.Predmet.ProtuStrankaListNazivFormatedOIB_1">
      <item>URAN-GRADNJA d.o.o., OIB 91899486070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URAN-GRADNJA d.o.o.</izvorni_sadrzaj>
    <derivirana_varijabla naziv="DomainObject.Predmet.ProtustrankaIDrugi_1">URAN-GRADNJA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URAN-GRADNJA d.o.o., OIB 91899486070, Zagrebačka 73, 10360 Sesvete</izvorni_sadrzaj>
    <derivirana_varijabla naziv="DomainObject.Predmet.ProtustrankaIDrugiAdressOIB_1">URAN-GRADNJA d.o.o., OIB 91899486070, Zagrebačka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URAN-GRADNJA d.o.o.</item>
      <item>HRVATSKI ZAVOD ZA MIROVINSKO OSIGURANJE</item>
    </izvorni_sadrzaj>
    <derivirana_varijabla naziv="DomainObject.Predmet.SudioniciListNaziv_1">
      <item>FINA Regionalni centar Zagreb</item>
      <item>URAN-GRADNJA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URAN-GRADNJA d.o.o., OIB 91899486070, Zagrebačka 73,10360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URAN-GRADNJA d.o.o., OIB 91899486070, Zagrebačka 73,10360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91899486070</item>
      <item>, OIB 84397956623</item>
    </izvorni_sadrzaj>
    <derivirana_varijabla naziv="DomainObject.Predmet.SudioniciListNazivOIB_1">
      <item>, OIB 85821130368</item>
      <item>, OIB 91899486070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2347</properties:Characters>
  <properties:Lines>87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2016-06-02T06:32:00Z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2016-06-02T06:42:00Z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