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b0d0" w14:paraId="72cb0d0" w:rsidRDefault="006838BA" w:rsidR="006838BA" w:rsidRPr="003662C8">
      <w:pPr>
        <w15:collapsed w:val="false"/>
        <w:rPr>
          <w:sz w:val="24"/>
          <w:szCs w:val="24"/>
        </w:rPr>
      </w:pPr>
      <w:bookmarkStart w:name="_GoBack" w:id="0"/>
      <w:bookmarkEnd w:id="0"/>
      <w:r w:rsidRPr="003662C8">
        <w:rPr>
          <w:b/>
          <w:sz w:val="24"/>
          <w:szCs w:val="24"/>
        </w:rPr>
        <w:tab/>
      </w:r>
      <w:r w:rsidRPr="003662C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3662C8">
        <w:tc>
          <w:tcPr>
            <w:tcW w:type="dxa" w:w="3060"/>
          </w:tcPr>
          <w:p w:rsidRDefault="00AE69DE" w:rsidP="00AE69DE" w:rsidR="00AE69DE" w:rsidRPr="003662C8">
            <w:pPr>
              <w:rPr>
                <w:sz w:val="24"/>
                <w:szCs w:val="24"/>
              </w:rPr>
            </w:pPr>
            <w:r w:rsidRPr="003662C8">
              <w:rPr>
                <w:b/>
                <w:bCs/>
                <w:i/>
                <w:sz w:val="24"/>
                <w:szCs w:val="24"/>
              </w:rPr>
              <w:t xml:space="preserve">   </w:t>
            </w:r>
            <w:r w:rsidRPr="003662C8">
              <w:rPr>
                <w:sz w:val="24"/>
                <w:szCs w:val="24"/>
              </w:rPr>
              <w:t>Republika Hrvatska</w:t>
            </w:r>
            <w:r w:rsidRPr="003662C8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3662C8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3662C8">
            <w:pPr>
              <w:rPr>
                <w:sz w:val="24"/>
                <w:szCs w:val="24"/>
              </w:rPr>
            </w:pPr>
            <w:r w:rsidRPr="003662C8">
              <w:rPr>
                <w:sz w:val="24"/>
                <w:szCs w:val="24"/>
              </w:rPr>
              <w:t xml:space="preserve"> Zagreb, Amruševa 2/II</w:t>
            </w:r>
          </w:p>
        </w:tc>
      </w:tr>
    </w:tbl>
    <w:p w:rsidRDefault="006838BA" w:rsidP="009A3E7E" w:rsidR="00675DA9" w:rsidRPr="003662C8">
      <w:pPr>
        <w:jc w:val="right"/>
        <w:rPr>
          <w:sz w:val="24"/>
          <w:szCs w:val="24"/>
        </w:rPr>
      </w:pPr>
      <w:r w:rsidRPr="003662C8">
        <w:rPr>
          <w:sz w:val="24"/>
          <w:szCs w:val="24"/>
          <w:lang w:val="pt-BR"/>
        </w:rPr>
        <w:t xml:space="preserve">     </w:t>
      </w:r>
      <w:r w:rsidR="0056018D" w:rsidRPr="003662C8">
        <w:rPr>
          <w:sz w:val="24"/>
          <w:szCs w:val="24"/>
          <w:lang w:val="pt-BR"/>
        </w:rPr>
        <w:t xml:space="preserve">                              </w:t>
      </w:r>
      <w:r w:rsidRPr="003662C8">
        <w:rPr>
          <w:sz w:val="24"/>
          <w:szCs w:val="24"/>
          <w:lang w:val="pt-BR"/>
        </w:rPr>
        <w:t xml:space="preserve"> </w:t>
      </w:r>
      <w:r w:rsidR="000C68AF" w:rsidRPr="003662C8">
        <w:rPr>
          <w:sz w:val="24"/>
          <w:szCs w:val="24"/>
        </w:rPr>
        <w:t>89</w:t>
      </w:r>
      <w:r w:rsidR="001D411A" w:rsidRPr="003662C8">
        <w:rPr>
          <w:sz w:val="24"/>
          <w:szCs w:val="24"/>
        </w:rPr>
        <w:t>.</w:t>
      </w:r>
      <w:r w:rsidR="001D411A" w:rsidRPr="003662C8">
        <w:rPr>
          <w:b/>
          <w:sz w:val="24"/>
          <w:szCs w:val="24"/>
        </w:rPr>
        <w:t xml:space="preserve"> </w:t>
      </w:r>
      <w:r w:rsidR="001D411A" w:rsidRPr="003662C8">
        <w:rPr>
          <w:sz w:val="24"/>
          <w:szCs w:val="24"/>
        </w:rPr>
        <w:t>St-</w:t>
      </w:r>
      <w:r w:rsidR="002A4511" w:rsidRPr="003662C8">
        <w:rPr>
          <w:sz w:val="24"/>
          <w:szCs w:val="24"/>
        </w:rPr>
        <w:t>4117</w:t>
      </w:r>
      <w:r w:rsidR="0011790F" w:rsidRPr="003662C8">
        <w:rPr>
          <w:sz w:val="24"/>
          <w:szCs w:val="24"/>
        </w:rPr>
        <w:t>/16-</w:t>
      </w:r>
      <w:r w:rsidR="00D96515">
        <w:rPr>
          <w:sz w:val="24"/>
          <w:szCs w:val="24"/>
        </w:rPr>
        <w:t>27</w:t>
      </w:r>
    </w:p>
    <w:p w:rsidRDefault="00E1254B" w:rsidP="00B4321B" w:rsidR="00E1254B" w:rsidRPr="003662C8">
      <w:pPr>
        <w:jc w:val="center"/>
        <w:rPr>
          <w:sz w:val="24"/>
          <w:szCs w:val="24"/>
        </w:rPr>
      </w:pPr>
    </w:p>
    <w:p w:rsidRDefault="00B4321B" w:rsidP="007809D5" w:rsidR="001D411A" w:rsidRPr="003662C8">
      <w:pPr>
        <w:jc w:val="center"/>
        <w:rPr>
          <w:sz w:val="24"/>
          <w:szCs w:val="24"/>
        </w:rPr>
      </w:pPr>
      <w:r w:rsidRPr="003662C8">
        <w:rPr>
          <w:sz w:val="24"/>
          <w:szCs w:val="24"/>
        </w:rPr>
        <w:t>R E P U B L I K A  H R V A T S K A</w:t>
      </w:r>
    </w:p>
    <w:p w:rsidRDefault="001D411A" w:rsidP="007809D5" w:rsidR="001D411A" w:rsidRPr="003662C8">
      <w:pPr>
        <w:jc w:val="center"/>
        <w:rPr>
          <w:sz w:val="24"/>
          <w:szCs w:val="24"/>
        </w:rPr>
      </w:pPr>
    </w:p>
    <w:p w:rsidRDefault="007809D5" w:rsidP="007809D5" w:rsidR="001D411A" w:rsidRPr="003662C8">
      <w:pPr>
        <w:ind w:left="2880"/>
        <w:rPr>
          <w:sz w:val="24"/>
          <w:szCs w:val="24"/>
        </w:rPr>
      </w:pPr>
      <w:r w:rsidRPr="003662C8">
        <w:rPr>
          <w:sz w:val="24"/>
          <w:szCs w:val="24"/>
        </w:rPr>
        <w:t xml:space="preserve">               </w:t>
      </w:r>
      <w:r w:rsidR="001D411A" w:rsidRPr="003662C8">
        <w:rPr>
          <w:sz w:val="24"/>
          <w:szCs w:val="24"/>
        </w:rPr>
        <w:t>R J E Š E NJ E</w:t>
      </w:r>
    </w:p>
    <w:p w:rsidRDefault="001D411A" w:rsidP="001D411A" w:rsidR="001D411A" w:rsidRPr="003662C8">
      <w:pPr>
        <w:jc w:val="center"/>
        <w:rPr>
          <w:b/>
          <w:sz w:val="24"/>
          <w:szCs w:val="24"/>
        </w:rPr>
      </w:pPr>
    </w:p>
    <w:p w:rsidRDefault="002A4511" w:rsidP="002A4511" w:rsidR="002A4511" w:rsidRPr="003662C8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 xml:space="preserve">Trgovački sud u Zagrebu, po sucu Nikolini Dorić Hadžisejdić, </w:t>
      </w:r>
      <w:r w:rsidRPr="003662C8">
        <w:rPr>
          <w:sz w:val="24"/>
          <w:szCs w:val="24"/>
          <w:lang w:val="pt-BR"/>
        </w:rPr>
        <w:t>u stečajnom predmetu u povodu prijedloga predlagatelja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t-BR"/>
        </w:rPr>
        <w:t xml:space="preserve">FINANCIJSKA AGENCIJA, RC Zagreb, </w:t>
      </w:r>
      <w:r w:rsidRPr="003662C8">
        <w:rPr>
          <w:sz w:val="24"/>
          <w:szCs w:val="24"/>
        </w:rPr>
        <w:t>Podružnica Zagreb, Trg svibanjskih žrtava 1995. 1, OIB: 85821130368,</w:t>
      </w:r>
      <w:r w:rsidRPr="003662C8">
        <w:rPr>
          <w:sz w:val="24"/>
          <w:szCs w:val="24"/>
          <w:lang w:val="pt-BR"/>
        </w:rPr>
        <w:t xml:space="preserve"> za otvaranje stečajnog postupka nad dužnikom </w:t>
      </w:r>
      <w:r w:rsidRPr="003662C8">
        <w:rPr>
          <w:sz w:val="24"/>
          <w:szCs w:val="24"/>
        </w:rPr>
        <w:t>JUST d.o.o. za postavljanje, održavanje i kemijsko čišćenje instalacija, OIB: 01653115092, Zagreb, Dužice 28</w:t>
      </w:r>
      <w:r w:rsidRPr="003662C8">
        <w:rPr>
          <w:sz w:val="24"/>
          <w:szCs w:val="24"/>
          <w:lang w:val="pt-BR"/>
        </w:rPr>
        <w:t xml:space="preserve">, </w:t>
      </w:r>
      <w:r w:rsidR="00CC0221" w:rsidRPr="003662C8">
        <w:rPr>
          <w:sz w:val="24"/>
          <w:szCs w:val="24"/>
          <w:lang w:val="pt-BR"/>
        </w:rPr>
        <w:t>11</w:t>
      </w:r>
      <w:r w:rsidRPr="003662C8">
        <w:rPr>
          <w:sz w:val="24"/>
          <w:szCs w:val="24"/>
          <w:lang w:val="pt-BR"/>
        </w:rPr>
        <w:t xml:space="preserve">. </w:t>
      </w:r>
      <w:r w:rsidR="00CC0221" w:rsidRPr="003662C8">
        <w:rPr>
          <w:sz w:val="24"/>
          <w:szCs w:val="24"/>
          <w:lang w:val="pt-BR"/>
        </w:rPr>
        <w:t>ožujka</w:t>
      </w:r>
      <w:r w:rsidRPr="003662C8">
        <w:rPr>
          <w:sz w:val="24"/>
          <w:szCs w:val="24"/>
          <w:lang w:val="pt-BR"/>
        </w:rPr>
        <w:t xml:space="preserve"> 201</w:t>
      </w:r>
      <w:r w:rsidR="00CC0221" w:rsidRPr="003662C8">
        <w:rPr>
          <w:sz w:val="24"/>
          <w:szCs w:val="24"/>
          <w:lang w:val="pt-BR"/>
        </w:rPr>
        <w:t>9</w:t>
      </w:r>
      <w:r w:rsidRPr="003662C8">
        <w:rPr>
          <w:sz w:val="24"/>
          <w:szCs w:val="24"/>
        </w:rPr>
        <w:t>.,</w:t>
      </w:r>
    </w:p>
    <w:p w:rsidRDefault="007E6C25" w:rsidR="007E6C25">
      <w:pPr>
        <w:jc w:val="center"/>
        <w:rPr>
          <w:b/>
          <w:sz w:val="24"/>
          <w:szCs w:val="24"/>
        </w:rPr>
      </w:pPr>
    </w:p>
    <w:p w:rsidRDefault="00971F75" w:rsidR="00971F75" w:rsidRPr="003662C8">
      <w:pPr>
        <w:jc w:val="center"/>
        <w:rPr>
          <w:b/>
          <w:sz w:val="24"/>
          <w:szCs w:val="24"/>
        </w:rPr>
      </w:pPr>
    </w:p>
    <w:p w:rsidRDefault="006838BA" w:rsidR="006838BA" w:rsidRPr="003662C8">
      <w:pPr>
        <w:jc w:val="center"/>
        <w:rPr>
          <w:sz w:val="24"/>
          <w:szCs w:val="24"/>
        </w:rPr>
      </w:pPr>
      <w:r w:rsidRPr="003662C8">
        <w:rPr>
          <w:sz w:val="24"/>
          <w:szCs w:val="24"/>
        </w:rPr>
        <w:t>r i j e š i o     j e</w:t>
      </w:r>
    </w:p>
    <w:p w:rsidRDefault="006838BA" w:rsidR="006838BA" w:rsidRPr="003662C8">
      <w:pPr>
        <w:jc w:val="center"/>
        <w:rPr>
          <w:b/>
          <w:sz w:val="24"/>
          <w:szCs w:val="24"/>
        </w:rPr>
      </w:pPr>
    </w:p>
    <w:p w:rsidRDefault="00A73617" w:rsidP="001D411A" w:rsidR="00FE0498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</w:r>
      <w:r w:rsidR="00CB0F34" w:rsidRPr="003662C8">
        <w:rPr>
          <w:sz w:val="24"/>
          <w:szCs w:val="24"/>
        </w:rPr>
        <w:t>I</w:t>
      </w:r>
      <w:r w:rsidR="00A84621" w:rsidRPr="003662C8">
        <w:rPr>
          <w:sz w:val="24"/>
          <w:szCs w:val="24"/>
        </w:rPr>
        <w:t>.</w:t>
      </w:r>
      <w:r w:rsidR="00CB0F34" w:rsidRPr="003662C8">
        <w:rPr>
          <w:sz w:val="24"/>
          <w:szCs w:val="24"/>
        </w:rPr>
        <w:tab/>
      </w:r>
      <w:r w:rsidR="006838BA" w:rsidRPr="003662C8">
        <w:rPr>
          <w:sz w:val="24"/>
          <w:szCs w:val="24"/>
        </w:rPr>
        <w:t xml:space="preserve">Otvara se stečajni postupak nad dužnikom </w:t>
      </w:r>
      <w:r w:rsidR="00CC0221" w:rsidRPr="003662C8">
        <w:rPr>
          <w:sz w:val="24"/>
          <w:szCs w:val="24"/>
        </w:rPr>
        <w:t>JUST d.o.o. za postavljanje, održavanje i kemijsko čišćenje instalacija, OIB: 01653115092, Zagreb, Dužice 28</w:t>
      </w:r>
      <w:r w:rsidR="002A35E4" w:rsidRPr="003662C8">
        <w:rPr>
          <w:sz w:val="24"/>
          <w:szCs w:val="24"/>
        </w:rPr>
        <w:t>.</w:t>
      </w:r>
    </w:p>
    <w:p w:rsidRDefault="00A73617" w:rsidP="007809D5" w:rsidR="00FE0498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</w:r>
      <w:r w:rsidR="00CB0F34" w:rsidRPr="003662C8">
        <w:rPr>
          <w:sz w:val="24"/>
          <w:szCs w:val="24"/>
        </w:rPr>
        <w:t>II</w:t>
      </w:r>
      <w:r w:rsidR="00A84621" w:rsidRPr="003662C8">
        <w:rPr>
          <w:sz w:val="24"/>
          <w:szCs w:val="24"/>
        </w:rPr>
        <w:t>.</w:t>
      </w:r>
      <w:r w:rsidR="00CB0F34" w:rsidRPr="003662C8">
        <w:rPr>
          <w:sz w:val="24"/>
          <w:szCs w:val="24"/>
        </w:rPr>
        <w:tab/>
      </w:r>
      <w:r w:rsidR="006838BA" w:rsidRPr="003662C8">
        <w:rPr>
          <w:sz w:val="24"/>
          <w:szCs w:val="24"/>
        </w:rPr>
        <w:t xml:space="preserve">Za stečajnog upravitelja imenuje </w:t>
      </w:r>
      <w:r w:rsidR="007809D5" w:rsidRPr="003662C8">
        <w:rPr>
          <w:sz w:val="24"/>
          <w:szCs w:val="24"/>
        </w:rPr>
        <w:t xml:space="preserve">se </w:t>
      </w:r>
      <w:r w:rsidR="00CC0221" w:rsidRPr="003662C8">
        <w:rPr>
          <w:sz w:val="24"/>
          <w:szCs w:val="24"/>
        </w:rPr>
        <w:t>Jerko Duško Suić, OIB: 53510817959, Zagreb, Hegedušićeva 10</w:t>
      </w:r>
      <w:r w:rsidR="0011790F" w:rsidRPr="003662C8">
        <w:rPr>
          <w:sz w:val="24"/>
          <w:szCs w:val="24"/>
        </w:rPr>
        <w:t>.</w:t>
      </w:r>
    </w:p>
    <w:p w:rsidRDefault="00A73617" w:rsidP="00A73617" w:rsidR="00A73617" w:rsidRPr="00D96515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III.</w:t>
      </w:r>
      <w:r w:rsidRPr="003662C8">
        <w:rPr>
          <w:sz w:val="24"/>
          <w:szCs w:val="24"/>
        </w:rPr>
        <w:tab/>
        <w:t>Stečajni postupak otvoren je</w:t>
      </w:r>
      <w:r w:rsidR="00CC0221" w:rsidRPr="003662C8">
        <w:rPr>
          <w:sz w:val="24"/>
          <w:szCs w:val="24"/>
        </w:rPr>
        <w:t xml:space="preserve"> 11</w:t>
      </w:r>
      <w:r w:rsidRPr="003662C8">
        <w:rPr>
          <w:sz w:val="24"/>
          <w:szCs w:val="24"/>
        </w:rPr>
        <w:t xml:space="preserve">. </w:t>
      </w:r>
      <w:r w:rsidR="00CC0221" w:rsidRPr="003662C8">
        <w:rPr>
          <w:sz w:val="24"/>
          <w:szCs w:val="24"/>
        </w:rPr>
        <w:t>ožujka</w:t>
      </w:r>
      <w:r w:rsidRPr="003662C8">
        <w:rPr>
          <w:sz w:val="24"/>
          <w:szCs w:val="24"/>
        </w:rPr>
        <w:t xml:space="preserve"> </w:t>
      </w:r>
      <w:r w:rsidR="00CC0221" w:rsidRPr="003662C8">
        <w:rPr>
          <w:sz w:val="24"/>
          <w:szCs w:val="24"/>
        </w:rPr>
        <w:t>2019</w:t>
      </w:r>
      <w:r w:rsidRPr="003662C8">
        <w:rPr>
          <w:sz w:val="24"/>
          <w:szCs w:val="24"/>
        </w:rPr>
        <w:t>. Rješenje o otvaranju stečajnog postupka nad dužnikom istaknuto je na mrežnoj stranici e-oglasna ploča</w:t>
      </w:r>
      <w:r w:rsidR="008C6BC7" w:rsidRPr="003662C8">
        <w:rPr>
          <w:sz w:val="24"/>
          <w:szCs w:val="24"/>
        </w:rPr>
        <w:t xml:space="preserve"> Trgovačkog suda u Zagrebu, 11</w:t>
      </w:r>
      <w:r w:rsidRPr="003662C8">
        <w:rPr>
          <w:sz w:val="24"/>
          <w:szCs w:val="24"/>
        </w:rPr>
        <w:t xml:space="preserve">. </w:t>
      </w:r>
      <w:r w:rsidR="008C6BC7" w:rsidRPr="003662C8">
        <w:rPr>
          <w:sz w:val="24"/>
          <w:szCs w:val="24"/>
        </w:rPr>
        <w:t>ožujka 2019</w:t>
      </w:r>
      <w:r w:rsidRPr="00D96515">
        <w:rPr>
          <w:sz w:val="24"/>
          <w:szCs w:val="24"/>
        </w:rPr>
        <w:t xml:space="preserve">. u </w:t>
      </w:r>
      <w:r w:rsidR="00D96515" w:rsidRPr="00D96515">
        <w:rPr>
          <w:sz w:val="24"/>
          <w:szCs w:val="24"/>
        </w:rPr>
        <w:t>11</w:t>
      </w:r>
      <w:r w:rsidR="00880ADE" w:rsidRPr="00D96515">
        <w:rPr>
          <w:sz w:val="24"/>
          <w:szCs w:val="24"/>
        </w:rPr>
        <w:t>:3</w:t>
      </w:r>
      <w:r w:rsidRPr="00D96515">
        <w:rPr>
          <w:sz w:val="24"/>
          <w:szCs w:val="24"/>
        </w:rPr>
        <w:t>0 sati.</w:t>
      </w:r>
    </w:p>
    <w:p w:rsidRDefault="00A73617" w:rsidP="00A73617" w:rsidR="00A73617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IV.</w:t>
      </w:r>
      <w:r w:rsidRPr="003662C8">
        <w:rPr>
          <w:sz w:val="24"/>
          <w:szCs w:val="24"/>
        </w:rPr>
        <w:tab/>
        <w:t xml:space="preserve">Pozivaju se vjerovnici viših isplatnih redova u roku 60 dana </w:t>
      </w:r>
      <w:r w:rsidR="008C6BC7" w:rsidRPr="003662C8">
        <w:rPr>
          <w:sz w:val="24"/>
          <w:szCs w:val="24"/>
        </w:rPr>
        <w:t>od isteka osmoga dana od dana objave ovog rješenja na mrežnoj stranici e-Oglasna ploča Trgovačkog suda u Zagrebu</w:t>
      </w:r>
      <w:r w:rsidRPr="003662C8">
        <w:rPr>
          <w:sz w:val="24"/>
          <w:szCs w:val="24"/>
        </w:rPr>
        <w:t>, na adresu stečajnog upravitelja</w:t>
      </w:r>
      <w:r w:rsidR="006920C3" w:rsidRPr="003662C8">
        <w:rPr>
          <w:sz w:val="24"/>
          <w:szCs w:val="24"/>
        </w:rPr>
        <w:t xml:space="preserve"> Jerko Duško Suić, OIB: 53510817959, Zagreb, Hegedušićeva 10</w:t>
      </w:r>
      <w:r w:rsidRPr="003662C8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8C6BC7" w:rsidRPr="003662C8">
        <w:rPr>
          <w:sz w:val="24"/>
          <w:szCs w:val="24"/>
        </w:rPr>
        <w:t>4117</w:t>
      </w:r>
      <w:r w:rsidR="0011790F" w:rsidRPr="003662C8">
        <w:rPr>
          <w:sz w:val="24"/>
          <w:szCs w:val="24"/>
        </w:rPr>
        <w:t>16</w:t>
      </w:r>
      <w:r w:rsidRPr="003662C8">
        <w:rPr>
          <w:sz w:val="24"/>
          <w:szCs w:val="24"/>
        </w:rPr>
        <w:t>, opis plaćanja: Pristojbe iz predmeta St-</w:t>
      </w:r>
      <w:r w:rsidR="008C6BC7" w:rsidRPr="003662C8">
        <w:rPr>
          <w:sz w:val="24"/>
          <w:szCs w:val="24"/>
        </w:rPr>
        <w:t>4117</w:t>
      </w:r>
      <w:r w:rsidR="0011790F" w:rsidRPr="003662C8">
        <w:rPr>
          <w:sz w:val="24"/>
          <w:szCs w:val="24"/>
        </w:rPr>
        <w:t>16</w:t>
      </w:r>
      <w:r w:rsidRPr="003662C8">
        <w:rPr>
          <w:sz w:val="24"/>
          <w:szCs w:val="24"/>
        </w:rPr>
        <w:t>.</w:t>
      </w:r>
    </w:p>
    <w:p w:rsidRDefault="00A73617" w:rsidP="00A73617" w:rsidR="00A73617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 xml:space="preserve">V. </w:t>
      </w:r>
      <w:r w:rsidRPr="003662C8">
        <w:rPr>
          <w:sz w:val="24"/>
          <w:szCs w:val="24"/>
        </w:rPr>
        <w:tab/>
        <w:t xml:space="preserve">Pozivaju se razlučni i izlučni vjerovnici u roku  60 dana </w:t>
      </w:r>
      <w:r w:rsidR="008C6BC7" w:rsidRPr="003662C8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Pr="003662C8">
        <w:rPr>
          <w:sz w:val="24"/>
          <w:szCs w:val="24"/>
        </w:rPr>
        <w:t xml:space="preserve">podneskom obavijestiti stečajnog upravitelja  o postojanju svog razlučnog ili izlučnog prava. </w:t>
      </w:r>
    </w:p>
    <w:p w:rsidRDefault="00A73617" w:rsidP="00A73617" w:rsidR="00A73617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 xml:space="preserve">VI. </w:t>
      </w:r>
      <w:r w:rsidRPr="003662C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3662C8">
      <w:pPr>
        <w:ind w:firstLine="720"/>
        <w:jc w:val="both"/>
        <w:rPr>
          <w:b/>
          <w:sz w:val="24"/>
          <w:szCs w:val="24"/>
        </w:rPr>
      </w:pPr>
      <w:r w:rsidRPr="003662C8">
        <w:rPr>
          <w:sz w:val="24"/>
          <w:szCs w:val="24"/>
        </w:rPr>
        <w:t xml:space="preserve">VII. </w:t>
      </w:r>
      <w:r w:rsidRPr="003662C8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="006920C3" w:rsidRPr="003662C8">
        <w:rPr>
          <w:sz w:val="24"/>
          <w:szCs w:val="24"/>
        </w:rPr>
        <w:t>18</w:t>
      </w:r>
      <w:r w:rsidRPr="003662C8">
        <w:rPr>
          <w:sz w:val="24"/>
          <w:szCs w:val="24"/>
        </w:rPr>
        <w:t xml:space="preserve">. </w:t>
      </w:r>
      <w:r w:rsidR="006920C3" w:rsidRPr="003662C8">
        <w:rPr>
          <w:sz w:val="24"/>
          <w:szCs w:val="24"/>
        </w:rPr>
        <w:t>lipnja</w:t>
      </w:r>
      <w:r w:rsidR="0011790F"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</w:rPr>
        <w:t>201</w:t>
      </w:r>
      <w:r w:rsidR="006920C3" w:rsidRPr="003662C8">
        <w:rPr>
          <w:sz w:val="24"/>
          <w:szCs w:val="24"/>
        </w:rPr>
        <w:t>9. u 9</w:t>
      </w:r>
      <w:r w:rsidRPr="003662C8">
        <w:rPr>
          <w:sz w:val="24"/>
          <w:szCs w:val="24"/>
        </w:rPr>
        <w:t>:30</w:t>
      </w:r>
      <w:r w:rsidRPr="003662C8">
        <w:rPr>
          <w:b/>
          <w:sz w:val="24"/>
          <w:szCs w:val="24"/>
        </w:rPr>
        <w:t xml:space="preserve"> </w:t>
      </w:r>
      <w:r w:rsidRPr="003662C8">
        <w:rPr>
          <w:sz w:val="24"/>
          <w:szCs w:val="24"/>
        </w:rPr>
        <w:t>sati koje će se održati u zgradi ovog su</w:t>
      </w:r>
      <w:r w:rsidR="006920C3" w:rsidRPr="003662C8">
        <w:rPr>
          <w:sz w:val="24"/>
          <w:szCs w:val="24"/>
        </w:rPr>
        <w:t>da, Zagreb, Petrinjska 8, soba 89/II</w:t>
      </w:r>
      <w:r w:rsidRPr="003662C8">
        <w:rPr>
          <w:sz w:val="24"/>
          <w:szCs w:val="24"/>
        </w:rPr>
        <w:t xml:space="preserve">. </w:t>
      </w:r>
    </w:p>
    <w:p w:rsidRDefault="00A73617" w:rsidP="00A73617" w:rsidR="00A73617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VIII.</w:t>
      </w:r>
      <w:r w:rsidRPr="003662C8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</w:t>
      </w:r>
      <w:r w:rsidR="006920C3" w:rsidRPr="003662C8">
        <w:rPr>
          <w:sz w:val="24"/>
          <w:szCs w:val="24"/>
        </w:rPr>
        <w:t>a isti dan i na istom mjestu u 9:45</w:t>
      </w:r>
      <w:r w:rsidRPr="003662C8">
        <w:rPr>
          <w:sz w:val="24"/>
          <w:szCs w:val="24"/>
        </w:rPr>
        <w:t xml:space="preserve"> sati.</w:t>
      </w:r>
    </w:p>
    <w:p w:rsidRDefault="00A73617" w:rsidP="00A73617" w:rsidR="00A73617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lastRenderedPageBreak/>
        <w:t xml:space="preserve">IX. </w:t>
      </w:r>
      <w:r w:rsidR="00D96515">
        <w:rPr>
          <w:sz w:val="24"/>
          <w:szCs w:val="24"/>
        </w:rPr>
        <w:tab/>
      </w:r>
      <w:r w:rsidRPr="003662C8">
        <w:rPr>
          <w:sz w:val="24"/>
          <w:szCs w:val="24"/>
        </w:rPr>
        <w:t>Rješenje o otvaranju stečajnog postupka upisat će se u sudskom registru ovog suda i objaviti na mrežnoj stranici e-Oglasna ploča Trgovačkog suda u Zagrebu.</w:t>
      </w:r>
    </w:p>
    <w:p w:rsidRDefault="00FA0409" w:rsidP="00A73617" w:rsidR="00FA0409" w:rsidRPr="003662C8">
      <w:p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 xml:space="preserve">X. </w:t>
      </w:r>
      <w:r w:rsidR="00D96515">
        <w:rPr>
          <w:sz w:val="24"/>
          <w:szCs w:val="24"/>
        </w:rPr>
        <w:tab/>
      </w:r>
      <w:r w:rsidRPr="003662C8">
        <w:rPr>
          <w:sz w:val="24"/>
          <w:szCs w:val="24"/>
        </w:rPr>
        <w:t>Ukida se mjera os</w:t>
      </w:r>
      <w:r w:rsidR="006920C3" w:rsidRPr="003662C8">
        <w:rPr>
          <w:sz w:val="24"/>
          <w:szCs w:val="24"/>
        </w:rPr>
        <w:t>iguranja određena rješenjem od 19</w:t>
      </w:r>
      <w:r w:rsidRPr="003662C8">
        <w:rPr>
          <w:sz w:val="24"/>
          <w:szCs w:val="24"/>
        </w:rPr>
        <w:t xml:space="preserve">. </w:t>
      </w:r>
      <w:r w:rsidR="006920C3" w:rsidRPr="003662C8">
        <w:rPr>
          <w:sz w:val="24"/>
          <w:szCs w:val="24"/>
        </w:rPr>
        <w:t>lipnja 2018</w:t>
      </w:r>
      <w:r w:rsidRPr="003662C8">
        <w:rPr>
          <w:sz w:val="24"/>
          <w:szCs w:val="24"/>
        </w:rPr>
        <w:t xml:space="preserve">. kojim je </w:t>
      </w:r>
      <w:r w:rsidR="006920C3" w:rsidRPr="003662C8">
        <w:rPr>
          <w:sz w:val="24"/>
          <w:szCs w:val="24"/>
        </w:rPr>
        <w:t>Jerko Duško Suić, OIB: 53510817959, Zagreb, Hegedušićeva 10</w:t>
      </w:r>
      <w:r w:rsidR="0011790F" w:rsidRPr="003662C8">
        <w:rPr>
          <w:sz w:val="24"/>
          <w:szCs w:val="24"/>
        </w:rPr>
        <w:t xml:space="preserve">, </w:t>
      </w:r>
      <w:r w:rsidRPr="003662C8">
        <w:rPr>
          <w:sz w:val="24"/>
          <w:szCs w:val="24"/>
        </w:rPr>
        <w:t>imenovan privremenim stečajnim upraviteljem.</w:t>
      </w:r>
    </w:p>
    <w:p w:rsidRDefault="00A87629" w:rsidP="008B6899" w:rsidR="003C7DB2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</w:r>
    </w:p>
    <w:p w:rsidRDefault="006838BA" w:rsidR="006838BA" w:rsidRPr="003662C8">
      <w:pPr>
        <w:jc w:val="center"/>
        <w:rPr>
          <w:sz w:val="24"/>
          <w:szCs w:val="24"/>
        </w:rPr>
      </w:pPr>
      <w:r w:rsidRPr="003662C8">
        <w:rPr>
          <w:sz w:val="24"/>
          <w:szCs w:val="24"/>
        </w:rPr>
        <w:t>Obrazloženje</w:t>
      </w:r>
    </w:p>
    <w:p w:rsidRDefault="002726CF" w:rsidR="002726CF" w:rsidRPr="003662C8">
      <w:pPr>
        <w:jc w:val="center"/>
        <w:rPr>
          <w:sz w:val="24"/>
          <w:szCs w:val="24"/>
        </w:rPr>
      </w:pPr>
    </w:p>
    <w:p w:rsidRDefault="006920C3" w:rsidP="006920C3" w:rsidR="006920C3" w:rsidRPr="003662C8">
      <w:pPr>
        <w:ind w:firstLine="708"/>
        <w:jc w:val="both"/>
        <w:rPr>
          <w:sz w:val="24"/>
          <w:szCs w:val="24"/>
          <w:lang w:val="pt-BR"/>
        </w:rPr>
      </w:pPr>
      <w:r w:rsidRPr="003662C8">
        <w:rPr>
          <w:sz w:val="24"/>
          <w:szCs w:val="24"/>
        </w:rPr>
        <w:t>Financijska agencija, Regionalni centar Zagreb, podnijela je ovom sudu prijedlog za otvaranje stečajnog postupka nad dužnikom JUST d.o.o. za postavljanje, održavanje i kemijsko čišćenje instalacija, OIB: 01653115092, Zagreb, Dužice 28</w:t>
      </w:r>
      <w:r w:rsidRPr="003662C8">
        <w:rPr>
          <w:sz w:val="24"/>
          <w:szCs w:val="24"/>
          <w:lang w:val="pt-BR"/>
        </w:rPr>
        <w:t xml:space="preserve">, na temelju čl. 444. stavka 2. Stečajnog zakona </w:t>
      </w:r>
      <w:r w:rsidRPr="003662C8">
        <w:rPr>
          <w:sz w:val="24"/>
          <w:szCs w:val="24"/>
        </w:rPr>
        <w:t>(„Narodne novine“ broj 71/15, dalje: SZ).</w:t>
      </w:r>
    </w:p>
    <w:p w:rsidRDefault="006920C3" w:rsidP="006920C3" w:rsidR="006920C3" w:rsidRPr="003662C8">
      <w:pPr>
        <w:ind w:firstLine="709"/>
        <w:jc w:val="both"/>
        <w:rPr>
          <w:sz w:val="24"/>
          <w:szCs w:val="24"/>
          <w:lang w:val="en-GB"/>
        </w:rPr>
      </w:pPr>
      <w:r w:rsidRPr="003662C8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778 dana, u ukupnom iznosu od 247.911,58 kn, kao i da dužnik ima 2 zaposlenih. </w:t>
      </w:r>
      <w:r w:rsidRPr="003662C8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C7DB2" w:rsidP="003C7DB2" w:rsidR="002A528D" w:rsidRPr="003662C8">
      <w:pPr>
        <w:ind w:firstLine="709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Imajući u vidu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</w:t>
      </w:r>
      <w:r w:rsidR="002A528D" w:rsidRPr="003662C8">
        <w:rPr>
          <w:sz w:val="24"/>
          <w:szCs w:val="24"/>
        </w:rPr>
        <w:t>.</w:t>
      </w:r>
    </w:p>
    <w:p w:rsidRDefault="003662C8" w:rsidP="003662C8" w:rsidR="003662C8" w:rsidRPr="003662C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662C8">
        <w:rPr>
          <w:rFonts w:hAnsi="Times New Roman" w:ascii="Times New Roman"/>
          <w:sz w:val="24"/>
          <w:szCs w:val="24"/>
        </w:rPr>
        <w:tab/>
        <w:t>Prema odredbi čl. 11. st. 3. SZ-a sud po službenoj dužnosti utvrđuje sve činjenice koje su važne za predstečajni i stečajni postupak te radi toga može izvoditi sve potrebne dokaze.</w:t>
      </w:r>
    </w:p>
    <w:p w:rsidRDefault="003662C8" w:rsidP="003662C8" w:rsidR="003662C8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  <w:t>Sukladno navedenoj odredbi, sud je uvidom u Zajednički informacijski sustav od 17. listopada 2017. (list 26 spisa) utvrdio da dužnik nije vlasnik nekretnina.</w:t>
      </w:r>
    </w:p>
    <w:p w:rsidRDefault="00370446" w:rsidP="00C77BAE" w:rsidR="00397118" w:rsidRPr="003662C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662C8">
        <w:rPr>
          <w:sz w:val="24"/>
          <w:szCs w:val="24"/>
        </w:rPr>
        <w:tab/>
      </w:r>
      <w:r w:rsidR="006920C3" w:rsidRPr="003662C8">
        <w:rPr>
          <w:sz w:val="24"/>
          <w:szCs w:val="24"/>
        </w:rPr>
        <w:t>Sud je rješenjem od 19</w:t>
      </w:r>
      <w:r w:rsidR="00C3291F" w:rsidRPr="003662C8">
        <w:rPr>
          <w:sz w:val="24"/>
          <w:szCs w:val="24"/>
        </w:rPr>
        <w:t xml:space="preserve">. </w:t>
      </w:r>
      <w:r w:rsidR="006920C3" w:rsidRPr="003662C8">
        <w:rPr>
          <w:sz w:val="24"/>
          <w:szCs w:val="24"/>
        </w:rPr>
        <w:t>lipnja 2018</w:t>
      </w:r>
      <w:r w:rsidR="00C3291F" w:rsidRPr="003662C8">
        <w:rPr>
          <w:sz w:val="24"/>
          <w:szCs w:val="24"/>
        </w:rPr>
        <w:t xml:space="preserve">. dužniku </w:t>
      </w:r>
      <w:r w:rsidR="006920C3" w:rsidRPr="003662C8">
        <w:rPr>
          <w:sz w:val="24"/>
          <w:szCs w:val="24"/>
        </w:rPr>
        <w:t>JUST d.o.o. za postavljanje, održavanje i kemijsko čišćenje instalacija, OIB: 01653115092, Zagreb, Dužice 28,</w:t>
      </w:r>
      <w:r w:rsidR="00C3291F" w:rsidRPr="003662C8">
        <w:rPr>
          <w:sz w:val="24"/>
          <w:szCs w:val="24"/>
          <w:lang w:val="pt-BR"/>
        </w:rPr>
        <w:t xml:space="preserve"> imenovao </w:t>
      </w:r>
      <w:r w:rsidR="00397118" w:rsidRPr="003662C8">
        <w:rPr>
          <w:sz w:val="24"/>
          <w:szCs w:val="24"/>
        </w:rPr>
        <w:t>Jerka Duška Suića, Zagreb, Hegedušićeva 10</w:t>
      </w:r>
      <w:r w:rsidR="00883B12" w:rsidRPr="003662C8">
        <w:rPr>
          <w:sz w:val="24"/>
          <w:szCs w:val="24"/>
        </w:rPr>
        <w:t xml:space="preserve">, </w:t>
      </w:r>
      <w:r w:rsidR="00C3291F" w:rsidRPr="003662C8">
        <w:rPr>
          <w:sz w:val="24"/>
          <w:szCs w:val="24"/>
        </w:rPr>
        <w:t xml:space="preserve">privremenim stečajnim upraviteljem. </w:t>
      </w:r>
      <w:r w:rsidR="00B069C6" w:rsidRPr="003662C8">
        <w:rPr>
          <w:sz w:val="24"/>
          <w:szCs w:val="24"/>
        </w:rPr>
        <w:t xml:space="preserve">Privremeni stečajni upravitelj </w:t>
      </w:r>
      <w:r w:rsidR="00397118" w:rsidRPr="003662C8">
        <w:rPr>
          <w:sz w:val="24"/>
          <w:szCs w:val="24"/>
        </w:rPr>
        <w:t>Jerko Duško Suić</w:t>
      </w:r>
      <w:r w:rsidR="00883B12" w:rsidRPr="003662C8">
        <w:rPr>
          <w:sz w:val="24"/>
          <w:szCs w:val="24"/>
        </w:rPr>
        <w:t xml:space="preserve"> </w:t>
      </w:r>
      <w:r w:rsidR="00C556E7" w:rsidRPr="003662C8">
        <w:rPr>
          <w:sz w:val="24"/>
          <w:szCs w:val="24"/>
        </w:rPr>
        <w:t>dostavi</w:t>
      </w:r>
      <w:r w:rsidR="00883B12" w:rsidRPr="003662C8">
        <w:rPr>
          <w:sz w:val="24"/>
          <w:szCs w:val="24"/>
        </w:rPr>
        <w:t>o</w:t>
      </w:r>
      <w:r w:rsidR="00C556E7" w:rsidRPr="003662C8">
        <w:rPr>
          <w:sz w:val="24"/>
          <w:szCs w:val="24"/>
        </w:rPr>
        <w:t xml:space="preserve"> je izvješće radi utvrđivanja stečajnog razloga te uvjeta za</w:t>
      </w:r>
      <w:r w:rsidR="00397118" w:rsidRPr="003662C8">
        <w:rPr>
          <w:sz w:val="24"/>
          <w:szCs w:val="24"/>
        </w:rPr>
        <w:t xml:space="preserve"> otvaranje stečajnog postupka te je na ročištu 5</w:t>
      </w:r>
      <w:r w:rsidR="00C556E7" w:rsidRPr="003662C8">
        <w:rPr>
          <w:sz w:val="24"/>
          <w:szCs w:val="24"/>
        </w:rPr>
        <w:t xml:space="preserve">. </w:t>
      </w:r>
      <w:r w:rsidR="00397118" w:rsidRPr="003662C8">
        <w:rPr>
          <w:sz w:val="24"/>
          <w:szCs w:val="24"/>
        </w:rPr>
        <w:t>ožujka 2019</w:t>
      </w:r>
      <w:r w:rsidR="00C556E7" w:rsidRPr="003662C8">
        <w:rPr>
          <w:sz w:val="24"/>
          <w:szCs w:val="24"/>
        </w:rPr>
        <w:t xml:space="preserve">. </w:t>
      </w:r>
      <w:r w:rsidR="00883B12" w:rsidRPr="003662C8">
        <w:rPr>
          <w:sz w:val="24"/>
          <w:szCs w:val="24"/>
        </w:rPr>
        <w:t>naveo da</w:t>
      </w:r>
      <w:r w:rsidR="00397118" w:rsidRPr="003662C8">
        <w:rPr>
          <w:sz w:val="24"/>
          <w:szCs w:val="24"/>
        </w:rPr>
        <w:t xml:space="preserve"> je</w:t>
      </w:r>
      <w:r w:rsidRPr="003662C8">
        <w:rPr>
          <w:sz w:val="24"/>
          <w:szCs w:val="24"/>
        </w:rPr>
        <w:t xml:space="preserve"> </w:t>
      </w:r>
      <w:r w:rsidR="00397118" w:rsidRPr="003662C8">
        <w:rPr>
          <w:sz w:val="24"/>
          <w:szCs w:val="24"/>
        </w:rPr>
        <w:t>dužnik prezadužen, da nema mogućnosti nastavka poslovanja, da su ostvarene zakonske pretpostavke za otvaranje stečajnog postupka, jer dužnik ne može trajno ispunjavati svoje dospjele obveze. Iz obavijesti o stanju računa Središnje klirinško depozitarnog društva d.d. proizlazi da dužnik ima na računu vrijednost dionica u iznosu od 14.025,00 kn. Prema informacijama Središnjeg klirinškog depozitarnog društva, banka može otkupiti dionice s umanjenom vrijednošću. U odnosu na vozila, iz izjave dužnika evidentno je da ne raspolaže pokretnom imovinom, da je imovina prodana i da su vozila odjavljena.  Obzirom na sve navedeno predlaže da se otvori stečajni postupak, a kako bi se mogle unovčiti dionice te je naveo da postoji još jedan zaposlenik.</w:t>
      </w:r>
    </w:p>
    <w:p w:rsidRDefault="00D24F48" w:rsidP="00D24F48" w:rsidR="00D24F48" w:rsidRPr="003662C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662C8">
        <w:rPr>
          <w:rFonts w:hAnsi="Times New Roman" w:ascii="Times New Roman"/>
          <w:color w:val="FF0000"/>
          <w:sz w:val="24"/>
          <w:szCs w:val="24"/>
        </w:rPr>
        <w:tab/>
      </w:r>
      <w:r w:rsidR="00C556E7" w:rsidRPr="003662C8">
        <w:rPr>
          <w:rFonts w:hAnsi="Times New Roman" w:ascii="Times New Roman"/>
          <w:color w:val="FF0000"/>
          <w:sz w:val="24"/>
          <w:szCs w:val="24"/>
        </w:rPr>
        <w:t xml:space="preserve"> </w:t>
      </w:r>
      <w:r w:rsidRPr="003662C8">
        <w:rPr>
          <w:rFonts w:hAnsi="Times New Roman" w:ascii="Times New Roman"/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24F48" w:rsidP="00D24F48" w:rsidR="00D24F48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  <w:t>Sukladno navedenoj odredbi, sud je uvidom u Zajednički informacijski sustav od 17. listopada 2017. (list 26 spisa) utvrdio da dužnik nije vlasnik nekretnina.</w:t>
      </w:r>
    </w:p>
    <w:p w:rsidRDefault="003C7DB2" w:rsidP="003C7DB2" w:rsidR="003C7DB2" w:rsidRPr="003662C8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566A21" w:rsidRPr="003662C8">
      <w:pPr>
        <w:ind w:firstLine="709"/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</w:t>
      </w:r>
      <w:r w:rsidRPr="003662C8">
        <w:rPr>
          <w:sz w:val="24"/>
          <w:szCs w:val="24"/>
        </w:rPr>
        <w:lastRenderedPageBreak/>
        <w:t>odredbe čl. 128. st. 6. SZ-a donio rješenje o otvaranju stečajnog postupka.</w:t>
      </w:r>
      <w:r w:rsidR="00556DA7" w:rsidRPr="003662C8">
        <w:rPr>
          <w:sz w:val="24"/>
          <w:szCs w:val="24"/>
        </w:rPr>
        <w:t xml:space="preserve"> Sukladno odredbi čl. 85.</w:t>
      </w:r>
      <w:r w:rsidR="00D24F48" w:rsidRPr="003662C8">
        <w:rPr>
          <w:sz w:val="24"/>
          <w:szCs w:val="24"/>
        </w:rPr>
        <w:t xml:space="preserve"> </w:t>
      </w:r>
      <w:r w:rsidR="00556DA7" w:rsidRPr="003662C8">
        <w:rPr>
          <w:sz w:val="24"/>
          <w:szCs w:val="24"/>
        </w:rPr>
        <w:t>st.</w:t>
      </w:r>
      <w:r w:rsidR="00D24F48" w:rsidRPr="003662C8">
        <w:rPr>
          <w:sz w:val="24"/>
          <w:szCs w:val="24"/>
        </w:rPr>
        <w:t xml:space="preserve"> </w:t>
      </w:r>
      <w:r w:rsidR="00556DA7" w:rsidRPr="003662C8">
        <w:rPr>
          <w:sz w:val="24"/>
          <w:szCs w:val="24"/>
        </w:rPr>
        <w:t>2. SZ-a obzirom da je u stečajnom postupku imenovan privremeni stečajni upravitelj sud je privremenog stečajnog upravitelja imenovao stečajnim upraviteljem.</w:t>
      </w:r>
      <w:r w:rsidRPr="003662C8">
        <w:rPr>
          <w:sz w:val="24"/>
          <w:szCs w:val="24"/>
        </w:rPr>
        <w:t xml:space="preserve"> </w:t>
      </w:r>
      <w:r w:rsidR="00556DA7" w:rsidRPr="003662C8">
        <w:rPr>
          <w:sz w:val="24"/>
          <w:szCs w:val="24"/>
        </w:rPr>
        <w:t xml:space="preserve">Slijedom navedenog, imenovanjem stečajnog upravitelja, više nije potrebna mjera osiguranja od </w:t>
      </w:r>
      <w:r w:rsidR="003662C8" w:rsidRPr="003662C8">
        <w:rPr>
          <w:sz w:val="24"/>
          <w:szCs w:val="24"/>
        </w:rPr>
        <w:t>19</w:t>
      </w:r>
      <w:r w:rsidR="00556DA7" w:rsidRPr="003662C8">
        <w:rPr>
          <w:sz w:val="24"/>
          <w:szCs w:val="24"/>
        </w:rPr>
        <w:t xml:space="preserve">. </w:t>
      </w:r>
      <w:r w:rsidR="00C77BAE" w:rsidRPr="003662C8">
        <w:rPr>
          <w:sz w:val="24"/>
          <w:szCs w:val="24"/>
        </w:rPr>
        <w:t>li</w:t>
      </w:r>
      <w:r w:rsidR="003662C8" w:rsidRPr="003662C8">
        <w:rPr>
          <w:sz w:val="24"/>
          <w:szCs w:val="24"/>
        </w:rPr>
        <w:t>pnja 2018</w:t>
      </w:r>
      <w:r w:rsidR="00556DA7" w:rsidRPr="003662C8">
        <w:rPr>
          <w:sz w:val="24"/>
          <w:szCs w:val="24"/>
        </w:rPr>
        <w:t xml:space="preserve">. kojim je imenovan privremeni stečajni upravitelj (stavak  X. izreke). </w:t>
      </w:r>
      <w:r w:rsidRPr="003662C8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56DA7" w:rsidRPr="003662C8">
        <w:rPr>
          <w:sz w:val="24"/>
          <w:szCs w:val="24"/>
        </w:rPr>
        <w:t xml:space="preserve"> </w:t>
      </w:r>
    </w:p>
    <w:p w:rsidRDefault="003662C8" w:rsidP="003662C8" w:rsidR="003662C8" w:rsidRPr="003662C8">
      <w:pPr>
        <w:ind w:firstLine="708"/>
        <w:jc w:val="both"/>
        <w:rPr>
          <w:sz w:val="24"/>
          <w:szCs w:val="24"/>
        </w:rPr>
      </w:pPr>
      <w:r w:rsidRPr="003662C8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3662C8" w:rsidP="003C7DB2" w:rsidR="003662C8" w:rsidRPr="003662C8">
      <w:pPr>
        <w:ind w:firstLine="709"/>
        <w:jc w:val="both"/>
        <w:rPr>
          <w:sz w:val="24"/>
          <w:szCs w:val="24"/>
        </w:rPr>
      </w:pPr>
    </w:p>
    <w:p w:rsidRDefault="00C77BAE" w:rsidP="003C7DB2" w:rsidR="00C77BAE" w:rsidRPr="003662C8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3662C8">
      <w:pPr>
        <w:jc w:val="center"/>
        <w:rPr>
          <w:sz w:val="24"/>
          <w:szCs w:val="24"/>
        </w:rPr>
      </w:pPr>
      <w:r w:rsidRPr="003662C8">
        <w:rPr>
          <w:sz w:val="24"/>
          <w:szCs w:val="24"/>
        </w:rPr>
        <w:t xml:space="preserve">U Zagrebu </w:t>
      </w:r>
      <w:r w:rsidR="003662C8" w:rsidRPr="003662C8">
        <w:rPr>
          <w:sz w:val="24"/>
          <w:szCs w:val="24"/>
        </w:rPr>
        <w:t>11</w:t>
      </w:r>
      <w:r w:rsidR="00971C06" w:rsidRPr="003662C8">
        <w:rPr>
          <w:sz w:val="24"/>
          <w:szCs w:val="24"/>
        </w:rPr>
        <w:t xml:space="preserve">. </w:t>
      </w:r>
      <w:r w:rsidR="003662C8" w:rsidRPr="003662C8">
        <w:rPr>
          <w:sz w:val="24"/>
          <w:szCs w:val="24"/>
        </w:rPr>
        <w:t>ožujka 2019</w:t>
      </w:r>
      <w:r w:rsidRPr="003662C8">
        <w:rPr>
          <w:sz w:val="24"/>
          <w:szCs w:val="24"/>
        </w:rPr>
        <w:t>.</w:t>
      </w:r>
    </w:p>
    <w:p w:rsidRDefault="008233D2" w:rsidR="001D5467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</w:rPr>
        <w:tab/>
      </w:r>
      <w:r w:rsidR="00852C1A" w:rsidRPr="003662C8">
        <w:rPr>
          <w:sz w:val="24"/>
          <w:szCs w:val="24"/>
        </w:rPr>
        <w:t xml:space="preserve"> </w:t>
      </w:r>
    </w:p>
    <w:p w:rsidRDefault="00A96E38" w:rsidP="002B322D" w:rsidR="006838BA" w:rsidRPr="003662C8">
      <w:pPr>
        <w:ind w:firstLine="720" w:left="3600"/>
        <w:jc w:val="right"/>
        <w:rPr>
          <w:sz w:val="24"/>
          <w:szCs w:val="24"/>
        </w:rPr>
      </w:pPr>
      <w:r w:rsidRPr="003662C8">
        <w:rPr>
          <w:sz w:val="24"/>
          <w:szCs w:val="24"/>
        </w:rPr>
        <w:t>Sudac:</w:t>
      </w:r>
    </w:p>
    <w:p w:rsidRDefault="006838BA" w:rsidP="008676A1" w:rsidR="00E836A6" w:rsidRPr="003662C8">
      <w:pPr>
        <w:jc w:val="right"/>
        <w:rPr>
          <w:sz w:val="24"/>
          <w:szCs w:val="24"/>
        </w:rPr>
      </w:pPr>
      <w:r w:rsidRPr="003662C8">
        <w:rPr>
          <w:sz w:val="24"/>
          <w:szCs w:val="24"/>
        </w:rPr>
        <w:tab/>
      </w:r>
      <w:r w:rsidRPr="003662C8">
        <w:rPr>
          <w:sz w:val="24"/>
          <w:szCs w:val="24"/>
        </w:rPr>
        <w:tab/>
      </w:r>
      <w:r w:rsidRPr="003662C8">
        <w:rPr>
          <w:sz w:val="24"/>
          <w:szCs w:val="24"/>
        </w:rPr>
        <w:tab/>
        <w:t xml:space="preserve"> </w:t>
      </w:r>
      <w:r w:rsidR="00041689" w:rsidRPr="003662C8">
        <w:rPr>
          <w:sz w:val="24"/>
          <w:szCs w:val="24"/>
        </w:rPr>
        <w:t xml:space="preserve">                        </w:t>
      </w:r>
      <w:r w:rsidR="00041689" w:rsidRPr="003662C8">
        <w:rPr>
          <w:sz w:val="24"/>
          <w:szCs w:val="24"/>
        </w:rPr>
        <w:tab/>
        <w:t xml:space="preserve">          </w:t>
      </w:r>
      <w:r w:rsidR="0077476F" w:rsidRPr="003662C8">
        <w:rPr>
          <w:sz w:val="24"/>
          <w:szCs w:val="24"/>
        </w:rPr>
        <w:tab/>
      </w:r>
      <w:r w:rsidR="000115D8" w:rsidRPr="003662C8">
        <w:rPr>
          <w:sz w:val="24"/>
          <w:szCs w:val="24"/>
        </w:rPr>
        <w:t>Nikolina Dorić Hadžisejdić</w:t>
      </w:r>
      <w:r w:rsidR="008866C8">
        <w:rPr>
          <w:sz w:val="24"/>
          <w:szCs w:val="24"/>
        </w:rPr>
        <w:t>, v.r.</w:t>
      </w:r>
    </w:p>
    <w:p w:rsidRDefault="00E836A6" w:rsidP="008676A1" w:rsidR="00E836A6" w:rsidRPr="003662C8">
      <w:pPr>
        <w:jc w:val="right"/>
        <w:rPr>
          <w:sz w:val="24"/>
          <w:szCs w:val="24"/>
        </w:rPr>
      </w:pPr>
    </w:p>
    <w:p w:rsidRDefault="007809D5" w:rsidP="008676A1" w:rsidR="007809D5" w:rsidRPr="003662C8">
      <w:pPr>
        <w:jc w:val="right"/>
        <w:rPr>
          <w:sz w:val="24"/>
          <w:szCs w:val="24"/>
        </w:rPr>
      </w:pPr>
    </w:p>
    <w:p w:rsidRDefault="00A96E38" w:rsidP="00A10F37" w:rsidR="006838BA" w:rsidRPr="003662C8">
      <w:pPr>
        <w:rPr>
          <w:sz w:val="24"/>
          <w:szCs w:val="24"/>
        </w:rPr>
      </w:pPr>
      <w:r w:rsidRPr="003662C8">
        <w:rPr>
          <w:sz w:val="24"/>
          <w:szCs w:val="24"/>
          <w:lang w:val="pl-PL"/>
        </w:rPr>
        <w:t>Uputa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o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pravnom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lijeku</w:t>
      </w:r>
      <w:r w:rsidRPr="003662C8">
        <w:rPr>
          <w:sz w:val="24"/>
          <w:szCs w:val="24"/>
        </w:rPr>
        <w:t>:</w:t>
      </w:r>
    </w:p>
    <w:p w:rsidRDefault="006838BA" w:rsidR="00E67C95" w:rsidRPr="003662C8">
      <w:pPr>
        <w:jc w:val="both"/>
        <w:rPr>
          <w:sz w:val="24"/>
          <w:szCs w:val="24"/>
        </w:rPr>
      </w:pPr>
      <w:r w:rsidRPr="003662C8">
        <w:rPr>
          <w:sz w:val="24"/>
          <w:szCs w:val="24"/>
          <w:lang w:val="pt-BR"/>
        </w:rPr>
        <w:t>Protiv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t-BR"/>
        </w:rPr>
        <w:t>rje</w:t>
      </w:r>
      <w:r w:rsidRPr="003662C8">
        <w:rPr>
          <w:sz w:val="24"/>
          <w:szCs w:val="24"/>
        </w:rPr>
        <w:t>š</w:t>
      </w:r>
      <w:r w:rsidRPr="003662C8">
        <w:rPr>
          <w:sz w:val="24"/>
          <w:szCs w:val="24"/>
          <w:lang w:val="pt-BR"/>
        </w:rPr>
        <w:t>enja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t-BR"/>
        </w:rPr>
        <w:t>o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t-BR"/>
        </w:rPr>
        <w:t>otvaranju</w:t>
      </w:r>
      <w:r w:rsidRPr="003662C8">
        <w:rPr>
          <w:sz w:val="24"/>
          <w:szCs w:val="24"/>
        </w:rPr>
        <w:t xml:space="preserve"> stečajnog </w:t>
      </w:r>
      <w:r w:rsidRPr="003662C8">
        <w:rPr>
          <w:sz w:val="24"/>
          <w:szCs w:val="24"/>
          <w:lang w:val="pt-BR"/>
        </w:rPr>
        <w:t>postupka</w:t>
      </w:r>
      <w:r w:rsidRPr="003662C8">
        <w:rPr>
          <w:sz w:val="24"/>
          <w:szCs w:val="24"/>
        </w:rPr>
        <w:t xml:space="preserve"> </w:t>
      </w:r>
      <w:r w:rsidR="0096090C" w:rsidRPr="003662C8">
        <w:rPr>
          <w:sz w:val="24"/>
          <w:szCs w:val="24"/>
        </w:rPr>
        <w:t xml:space="preserve">pravo na žalbu ima </w:t>
      </w:r>
      <w:r w:rsidRPr="003662C8">
        <w:rPr>
          <w:sz w:val="24"/>
          <w:szCs w:val="24"/>
          <w:lang w:val="pt-BR"/>
        </w:rPr>
        <w:t>osoba</w:t>
      </w:r>
      <w:r w:rsidRPr="003662C8">
        <w:rPr>
          <w:sz w:val="24"/>
          <w:szCs w:val="24"/>
        </w:rPr>
        <w:t xml:space="preserve"> </w:t>
      </w:r>
      <w:r w:rsidR="0096090C" w:rsidRPr="003662C8">
        <w:rPr>
          <w:sz w:val="24"/>
          <w:szCs w:val="24"/>
        </w:rPr>
        <w:t xml:space="preserve">ovlaštena za zastupanje dužnika po zakonu </w:t>
      </w:r>
      <w:r w:rsidRPr="003662C8">
        <w:rPr>
          <w:sz w:val="24"/>
          <w:szCs w:val="24"/>
          <w:lang w:val="pl-PL"/>
        </w:rPr>
        <w:t>do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dana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nastupanja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pravnih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posljedica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otvaranja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ste</w:t>
      </w:r>
      <w:r w:rsidRPr="003662C8">
        <w:rPr>
          <w:sz w:val="24"/>
          <w:szCs w:val="24"/>
        </w:rPr>
        <w:t>č</w:t>
      </w:r>
      <w:r w:rsidRPr="003662C8">
        <w:rPr>
          <w:sz w:val="24"/>
          <w:szCs w:val="24"/>
          <w:lang w:val="pl-PL"/>
        </w:rPr>
        <w:t>ajnog</w:t>
      </w:r>
      <w:r w:rsidRPr="003662C8">
        <w:rPr>
          <w:sz w:val="24"/>
          <w:szCs w:val="24"/>
        </w:rPr>
        <w:t xml:space="preserve"> </w:t>
      </w:r>
      <w:r w:rsidRPr="003662C8">
        <w:rPr>
          <w:sz w:val="24"/>
          <w:szCs w:val="24"/>
          <w:lang w:val="pl-PL"/>
        </w:rPr>
        <w:t>postupka</w:t>
      </w:r>
      <w:r w:rsidR="0096090C" w:rsidRPr="003662C8">
        <w:rPr>
          <w:sz w:val="24"/>
          <w:szCs w:val="24"/>
          <w:lang w:val="pl-PL"/>
        </w:rPr>
        <w:t xml:space="preserve"> i dužnik pojedinac</w:t>
      </w:r>
      <w:r w:rsidRPr="003662C8">
        <w:rPr>
          <w:sz w:val="24"/>
          <w:szCs w:val="24"/>
        </w:rPr>
        <w:t>.</w:t>
      </w:r>
    </w:p>
    <w:p w:rsidRDefault="006838BA" w:rsidR="00B81C62" w:rsidRPr="003662C8">
      <w:pPr>
        <w:jc w:val="both"/>
        <w:rPr>
          <w:sz w:val="24"/>
          <w:szCs w:val="24"/>
          <w:lang w:val="pl-PL"/>
        </w:rPr>
      </w:pPr>
      <w:r w:rsidRPr="003662C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3662C8">
      <w:pPr>
        <w:jc w:val="both"/>
        <w:rPr>
          <w:sz w:val="24"/>
          <w:szCs w:val="24"/>
          <w:lang w:val="pl-PL"/>
        </w:rPr>
      </w:pPr>
    </w:p>
    <w:p w:rsidRDefault="008866C8" w:rsidP="007B64C7" w:rsidR="008866C8">
      <w:pPr>
        <w:ind w:firstLine="708" w:left="3540"/>
        <w:jc w:val="right"/>
      </w:pPr>
    </w:p>
    <w:p w:rsidRDefault="008866C8" w:rsidP="007B64C7" w:rsidR="008866C8" w:rsidRPr="008866C8">
      <w:pPr>
        <w:ind w:firstLine="708" w:left="3540"/>
        <w:jc w:val="right"/>
        <w:rPr>
          <w:sz w:val="24"/>
          <w:szCs w:val="24"/>
        </w:rPr>
      </w:pPr>
      <w:r w:rsidRPr="008866C8">
        <w:rPr>
          <w:sz w:val="24"/>
          <w:szCs w:val="24"/>
        </w:rPr>
        <w:t>Za točnost otpravka-ovlašteni službenik:</w:t>
      </w:r>
    </w:p>
    <w:p w:rsidRDefault="008866C8" w:rsidP="007B64C7" w:rsidR="008866C8" w:rsidRPr="008866C8">
      <w:pPr>
        <w:ind w:firstLine="708" w:left="3540"/>
        <w:jc w:val="right"/>
        <w:rPr>
          <w:sz w:val="24"/>
          <w:szCs w:val="24"/>
        </w:rPr>
      </w:pPr>
      <w:r w:rsidRPr="008866C8">
        <w:rPr>
          <w:sz w:val="24"/>
          <w:szCs w:val="24"/>
        </w:rPr>
        <w:t xml:space="preserve">                                       Valentina Gabud</w:t>
      </w:r>
    </w:p>
    <w:p w:rsidRDefault="003853A9" w:rsidR="003853A9" w:rsidRPr="003662C8">
      <w:pPr>
        <w:jc w:val="both"/>
        <w:rPr>
          <w:sz w:val="24"/>
          <w:szCs w:val="24"/>
          <w:lang w:val="pl-PL"/>
        </w:rPr>
      </w:pPr>
    </w:p>
    <w:sectPr w:rsidSect="00D96515" w:rsidR="003853A9" w:rsidRPr="003662C8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6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DB79FB"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6920C3">
      <w:rPr>
        <w:sz w:val="24"/>
        <w:szCs w:val="24"/>
      </w:rPr>
      <w:t>4117</w:t>
    </w:r>
    <w:r w:rsidR="00F350AD">
      <w:rPr>
        <w:sz w:val="24"/>
        <w:szCs w:val="24"/>
      </w:rPr>
      <w:t>/1</w:t>
    </w:r>
    <w:r w:rsidR="0011790F">
      <w:rPr>
        <w:sz w:val="24"/>
        <w:szCs w:val="24"/>
      </w:rPr>
      <w:t>6-</w:t>
    </w:r>
    <w:r w:rsidR="00D96515">
      <w:rPr>
        <w:sz w:val="24"/>
        <w:szCs w:val="24"/>
      </w:rPr>
      <w:t>27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4511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62C8"/>
    <w:rsid w:val="00370446"/>
    <w:rsid w:val="00377237"/>
    <w:rsid w:val="003853A9"/>
    <w:rsid w:val="003917B6"/>
    <w:rsid w:val="00397118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B3BA8"/>
    <w:rsid w:val="005B7415"/>
    <w:rsid w:val="005D78EA"/>
    <w:rsid w:val="006018F8"/>
    <w:rsid w:val="00603157"/>
    <w:rsid w:val="00641E44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920C3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09D5"/>
    <w:rsid w:val="0078609A"/>
    <w:rsid w:val="00796F9C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80ADE"/>
    <w:rsid w:val="00883B12"/>
    <w:rsid w:val="008866C8"/>
    <w:rsid w:val="008A1DD7"/>
    <w:rsid w:val="008A6E36"/>
    <w:rsid w:val="008B40FA"/>
    <w:rsid w:val="008B6899"/>
    <w:rsid w:val="008C6BC7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71F75"/>
    <w:rsid w:val="00984F17"/>
    <w:rsid w:val="00987AA8"/>
    <w:rsid w:val="009A3E7E"/>
    <w:rsid w:val="009B130A"/>
    <w:rsid w:val="009B2331"/>
    <w:rsid w:val="009E0FC4"/>
    <w:rsid w:val="00A10F37"/>
    <w:rsid w:val="00A219BB"/>
    <w:rsid w:val="00A22302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E69DE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C0221"/>
    <w:rsid w:val="00CE6CB5"/>
    <w:rsid w:val="00CE7270"/>
    <w:rsid w:val="00D03C27"/>
    <w:rsid w:val="00D16263"/>
    <w:rsid w:val="00D174D3"/>
    <w:rsid w:val="00D24F48"/>
    <w:rsid w:val="00D60DAD"/>
    <w:rsid w:val="00D7249B"/>
    <w:rsid w:val="00D832E6"/>
    <w:rsid w:val="00D96515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Bezproreda" w:type="paragraph">
    <w:name w:val="No Spacing"/>
    <w:qFormat/>
    <w:rsid w:val="00D24F48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6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6C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6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6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4117</izvorni_sadrzaj>
    <derivirana_varijabla naziv="DomainObject.Predmet.Broj_1">4117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St-4117/2016</izvorni_sadrzaj>
    <derivirana_varijabla naziv="DomainObject.Predmet.OznakaBroj_1">St-4117/2016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JUST d.o.o. zastupanog po punomoćniku Ivo Jurkić</izvorni_sadrzaj>
    <derivirana_varijabla naziv="DomainObject.Predmet.ProtustrankaFormated_1">  JUST d.o.o. zastupanog po punomoćniku Ivo Jurkić</derivirana_varijabla>
  </DomainObject.Predmet.ProtustrankaFormated>
  <DomainObject.Predmet.ProtustrankaFormatedOIB>
    <izvorni_sadrzaj>  JUST d.o.o., OIB 01653115092 zastupanog po punomoćniku Ivo Jurkić</izvorni_sadrzaj>
    <derivirana_varijabla naziv="DomainObject.Predmet.ProtustrankaFormatedOIB_1">  JUST d.o.o., OIB 01653115092 zastupanog po punomoćniku Ivo Jurkić</derivirana_varijabla>
  </DomainObject.Predmet.ProtustrankaFormatedOIB>
  <DomainObject.Predmet.ProtustrankaFormatedWithAdress>
    <izvorni_sadrzaj> JUST d.o.o., Dužice 28, 10000 Zagreb zastupanog po punomoćniku Ivo Jurkić</izvorni_sadrzaj>
    <derivirana_varijabla naziv="DomainObject.Predmet.ProtustrankaFormatedWithAdress_1"> JUST d.o.o., Dužice 28, 10000 Zagreb zastupanog po punomoćniku Ivo Jurkić</derivirana_varijabla>
  </DomainObject.Predmet.ProtustrankaFormatedWithAdress>
  <DomainObject.Predmet.ProtustrankaFormatedWithAdressOIB>
    <izvorni_sadrzaj> JUST d.o.o., OIB 01653115092, Dužice 28, 10000 Zagreb zastupanog po punomoćniku Ivo Jurkić</izvorni_sadrzaj>
    <derivirana_varijabla naziv="DomainObject.Predmet.ProtustrankaFormatedWithAdressOIB_1"> JUST d.o.o., OIB 01653115092, Dužice 28, 10000 Zagreb zastupanog po punomoćniku Ivo Jurkić</derivirana_varijabla>
  </DomainObject.Predmet.ProtustrankaFormatedWithAdressOIB>
  <DomainObject.Predmet.ProtustrankaWithAdress>
    <izvorni_sadrzaj>JUST d.o.o. Dužice 28, 10000 Zagreb</izvorni_sadrzaj>
    <derivirana_varijabla naziv="DomainObject.Predmet.ProtustrankaWithAdress_1">JUST d.o.o. Dužice 28, 10000 Zagreb</derivirana_varijabla>
  </DomainObject.Predmet.ProtustrankaWithAdress>
  <DomainObject.Predmet.ProtustrankaWithAdressOIB>
    <izvorni_sadrzaj>JUST d.o.o., OIB 01653115092, Dužice 28, 10000 Zagreb</izvorni_sadrzaj>
    <derivirana_varijabla naziv="DomainObject.Predmet.ProtustrankaWithAdressOIB_1">JUST d.o.o., OIB 01653115092, Dužice 28, 10000 Zagreb</derivirana_varijabla>
  </DomainObject.Predmet.ProtustrankaWithAdressOIB>
  <DomainObject.Predmet.ProtustrankaNazivFormated>
    <izvorni_sadrzaj>JUST d.o.o.</izvorni_sadrzaj>
    <derivirana_varijabla naziv="DomainObject.Predmet.ProtustrankaNazivFormated_1">JUST d.o.o.</derivirana_varijabla>
  </DomainObject.Predmet.ProtustrankaNazivFormated>
  <DomainObject.Predmet.ProtustrankaNazivFormatedOIB>
    <izvorni_sadrzaj>JUST d.o.o., OIB 01653115092</izvorni_sadrzaj>
    <derivirana_varijabla naziv="DomainObject.Predmet.ProtustrankaNazivFormatedOIB_1">JUST d.o.o., OIB 01653115092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Jurkić</izvorni_sadrzaj>
    <derivirana_varijabla naziv="DomainObject.Predmet.StrankaFormated_1">  FINA Regionalni centar Zagreb; Ivo Jurkić</derivirana_varijabla>
  </DomainObject.Predmet.StrankaFormated>
  <DomainObject.Predmet.StrankaFormatedOIB>
    <izvorni_sadrzaj>  FINA Regionalni centar Zagreb, OIB 85821130368; Ivo Jurkić, OIB 82447108061</izvorni_sadrzaj>
    <derivirana_varijabla naziv="DomainObject.Predmet.StrankaFormatedOIB_1">  FINA Regionalni centar Zagreb, OIB 85821130368; Ivo Jurkić, OIB 82447108061</derivirana_varijabla>
  </DomainObject.Predmet.StrankaFormatedOIB>
  <DomainObject.Predmet.StrankaFormatedWithAdress>
    <izvorni_sadrzaj> FINA Regionalni centar Zagreb, Trg svibanjskih žrtava 1995. br. 1, 10000 Zagreb; Ivo Jurkić, Zlatarska Ulica 12, 10000 Zagreb</izvorni_sadrzaj>
    <derivirana_varijabla naziv="DomainObject.Predmet.StrankaFormatedWithAdress_1"> FINA Regionalni centar Zagreb, Trg svibanjskih žrtava 1995. br. 1, 10000 Zagreb; Ivo Jurkić, Zlatarska Ulica 12, 10000 Zagreb</derivirana_varijabla>
  </DomainObject.Predmet.StrankaFormatedWithAdress>
  <DomainObject.Predmet.StrankaFormatedWithAdressOIB>
    <izvorni_sadrzaj> FINA Regionalni centar Zagreb, OIB 85821130368, Trg svibanjskih žrtava 1995. br. 1, 10000 Zagreb; Ivo Jurkić, OIB 82447108061, Zlatarska Ulica 12, 10000 Zagreb</izvorni_sadrzaj>
    <derivirana_varijabla naziv="DomainObject.Predmet.StrankaFormatedWithAdressOIB_1"> FINA Regionalni centar Zagreb, OIB 85821130368, Trg svibanjskih žrtava 1995. br. 1, 10000 Zagreb; Ivo Jurkić, OIB 82447108061, Zlatarska Ulica 12, 10000 Zagreb</derivirana_varijabla>
  </DomainObject.Predmet.StrankaFormatedWithAdressOIB>
  <DomainObject.Predmet.StrankaWithAdress>
    <izvorni_sadrzaj>FINA Regionalni centar Zagreb Trg svibanjskih žrtava 1995. br. 1,10000 Zagreb,Ivo Jurkić Zlatarska Ulica 12,10000 Zagreb</izvorni_sadrzaj>
    <derivirana_varijabla naziv="DomainObject.Predmet.StrankaWithAdress_1">FINA Regionalni centar Zagreb Trg svibanjskih žrtava 1995. br. 1,10000 Zagreb,Ivo Jurkić Zlatarska Ulica 12,10000 Zagreb</derivirana_varijabla>
  </DomainObject.Predmet.StrankaWithAdress>
  <DomainObject.Predmet.StrankaWithAdressOIB>
    <izvorni_sadrzaj>FINA Regionalni centar Zagreb, OIB 85821130368, Trg svibanjskih žrtava 1995. br. 1,10000 Zagreb,Ivo Jurkić, OIB 82447108061, Zlatarska Ulica 12,10000 Zagreb</izvorni_sadrzaj>
    <derivirana_varijabla naziv="DomainObject.Predmet.StrankaWithAdressOIB_1">FINA Regionalni centar Zagreb, OIB 85821130368, Trg svibanjskih žrtava 1995. br. 1,10000 Zagreb,Ivo Jurkić, OIB 82447108061, Zlatarska Ulica 12,10000 Zagreb</derivirana_varijabla>
  </DomainObject.Predmet.StrankaWithAdressOIB>
  <DomainObject.Predmet.StrankaNazivFormated>
    <izvorni_sadrzaj>FINA Regionalni centar Zagreb,Ivo Jurkić</izvorni_sadrzaj>
    <derivirana_varijabla naziv="DomainObject.Predmet.StrankaNazivFormated_1">FINA Regionalni centar Zagreb,Ivo Jurkić</derivirana_varijabla>
  </DomainObject.Predmet.StrankaNazivFormated>
  <DomainObject.Predmet.StrankaNazivFormatedOIB>
    <izvorni_sadrzaj>FINA Regionalni centar Zagreb, OIB 85821130368,Ivo Jurkić, OIB 82447108061</izvorni_sadrzaj>
    <derivirana_varijabla naziv="DomainObject.Predmet.StrankaNazivFormatedOIB_1">FINA Regionalni centar Zagreb, OIB 85821130368,Ivo Jurkić, OIB 82447108061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Ivo Jurkić</item>
    </izvorni_sadrzaj>
    <derivirana_varijabla naziv="DomainObject.Predmet.StrankaListFormated_1">
      <item>FINA Regionalni centar Zagreb</item>
      <item>Ivo Jurkić</item>
    </derivirana_varijabla>
  </DomainObject.Predmet.StrankaListFormated>
  <DomainObject.Predmet.StrankaListFormatedOIB>
    <izvorni_sadrzaj>
      <item>FINA Regionalni centar Zagreb, OIB 85821130368</item>
      <item>Ivo Jurkić, OIB 82447108061</item>
    </izvorni_sadrzaj>
    <derivirana_varijabla naziv="DomainObject.Predmet.StrankaListFormatedOIB_1">
      <item>FINA Regionalni centar Zagreb, OIB 85821130368</item>
      <item>Ivo Jurkić, OIB 82447108061</item>
    </derivirana_varijabla>
  </DomainObject.Predmet.StrankaListFormatedOIB>
  <DomainObject.Predmet.StrankaListFormatedWithAdress>
    <izvorni_sadrzaj>
      <item>FINA Regionalni centar Zagreb, Trg svibanjskih žrtava 1995. br. 1, 10000 Zagreb</item>
      <item>Ivo Jurkić, Zlatarska Ulica 12, 10000 Zagreb</item>
    </izvorni_sadrzaj>
    <derivirana_varijabla naziv="DomainObject.Predmet.StrankaListFormatedWithAdress_1">
      <item>FINA Regionalni centar Zagreb, Trg svibanjskih žrtava 1995. br. 1, 10000 Zagreb</item>
      <item>Ivo Jurkić, Zlatarska Ulica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 Jurkić, OIB 82447108061, Zlatarska Ulica 12, 10000 Zagreb</item>
    </izvorni_sadrzaj>
    <derivirana_varijabla naziv="DomainObject.Predmet.StrankaListFormatedWithAdressOIB_1">
      <item>FINA Regionalni centar Zagreb, OIB 85821130368, Trg svibanjskih žrtava 1995. br. 1, 10000 Zagreb</item>
      <item>Ivo Jurkić, OIB 82447108061, Zlatarska Ulica 12, 10000 Zagreb</item>
    </derivirana_varijabla>
  </DomainObject.Predmet.StrankaListFormatedWithAdressOIB>
  <DomainObject.Predmet.StrankaListNazivFormated>
    <izvorni_sadrzaj>
      <item>FINA Regionalni centar Zagreb</item>
      <item>Ivo Jurkić</item>
    </izvorni_sadrzaj>
    <derivirana_varijabla naziv="DomainObject.Predmet.StrankaListNazivFormated_1">
      <item>FINA Regionalni centar Zagreb</item>
      <item>Ivo Jurkić</item>
    </derivirana_varijabla>
  </DomainObject.Predmet.StrankaListNazivFormated>
  <DomainObject.Predmet.StrankaListNazivFormatedOIB>
    <izvorni_sadrzaj>
      <item>FINA Regionalni centar Zagreb, OIB 85821130368</item>
      <item>Ivo Jurkić, OIB 82447108061</item>
    </izvorni_sadrzaj>
    <derivirana_varijabla naziv="DomainObject.Predmet.StrankaListNazivFormatedOIB_1">
      <item>FINA Regionalni centar Zagreb, OIB 85821130368</item>
      <item>Ivo Jurkić, OIB 82447108061</item>
    </derivirana_varijabla>
  </DomainObject.Predmet.StrankaListNazivFormatedOIB>
  <DomainObject.Predmet.ProtuStrankaListFormated>
    <izvorni_sadrzaj>
      <item>JUST d.o.o. zastupanog po punomoćniku Ivo Jurkić</item>
    </izvorni_sadrzaj>
    <derivirana_varijabla naziv="DomainObject.Predmet.ProtuStrankaListFormated_1">
      <item>JUST d.o.o. zastupanog po punomoćniku Ivo Jurkić</item>
    </derivirana_varijabla>
  </DomainObject.Predmet.ProtuStrankaListFormated>
  <DomainObject.Predmet.ProtuStrankaListFormatedOIB>
    <izvorni_sadrzaj>
      <item>JUST d.o.o., OIB 01653115092 zastupanog po punomoćniku Ivo Jurkić</item>
    </izvorni_sadrzaj>
    <derivirana_varijabla naziv="DomainObject.Predmet.ProtuStrankaListFormatedOIB_1">
      <item>JUST d.o.o., OIB 01653115092 zastupanog po punomoćniku Ivo Jurkić</item>
    </derivirana_varijabla>
  </DomainObject.Predmet.ProtuStrankaListFormatedOIB>
  <DomainObject.Predmet.ProtuStrankaListFormatedWithAdress>
    <izvorni_sadrzaj>
      <item>JUST d.o.o., Dužice 28, 10000 Zagreb zastupanog po punomoćniku Ivo Jurkić</item>
    </izvorni_sadrzaj>
    <derivirana_varijabla naziv="DomainObject.Predmet.ProtuStrankaListFormatedWithAdress_1">
      <item>JUST d.o.o., Dužice 28, 10000 Zagreb zastupanog po punomoćniku Ivo Jurkić</item>
    </derivirana_varijabla>
  </DomainObject.Predmet.ProtuStrankaListFormatedWithAdress>
  <DomainObject.Predmet.ProtuStrankaListFormatedWithAdressOIB>
    <izvorni_sadrzaj>
      <item>JUST d.o.o., OIB 01653115092, Dužice 28, 10000 Zagreb zastupanog po punomoćniku Ivo Jurkić</item>
    </izvorni_sadrzaj>
    <derivirana_varijabla naziv="DomainObject.Predmet.ProtuStrankaListFormatedWithAdressOIB_1">
      <item>JUST d.o.o., OIB 01653115092, Dužice 28, 10000 Zagreb zastupanog po punomoćniku Ivo Jurkić</item>
    </derivirana_varijabla>
  </DomainObject.Predmet.ProtuStrankaListFormatedWithAdressOIB>
  <DomainObject.Predmet.ProtuStrankaListNazivFormated>
    <izvorni_sadrzaj>
      <item>JUST d.o.o.</item>
    </izvorni_sadrzaj>
    <derivirana_varijabla naziv="DomainObject.Predmet.ProtuStrankaListNazivFormated_1">
      <item>JUST d.o.o.</item>
    </derivirana_varijabla>
  </DomainObject.Predmet.ProtuStrankaListNazivFormated>
  <DomainObject.Predmet.ProtuStrankaListNazivFormatedOIB>
    <izvorni_sadrzaj>
      <item>JUST d.o.o., OIB 01653115092</item>
    </izvorni_sadrzaj>
    <derivirana_varijabla naziv="DomainObject.Predmet.ProtuStrankaListNazivFormatedOIB_1">
      <item>JUST d.o.o., OIB 01653115092</item>
    </derivirana_varijabla>
  </DomainObject.Predmet.ProtuStrankaListNazivFormatedOIB>
  <DomainObject.Predmet.OstaliListFormated>
    <izvorni_sadrzaj>
      <item>Ivo Jurkić punomoćnik sudionika u postupku JUST d.o.o.</item>
      <item>PODRAVSKA BANKA dioničko društvo</item>
    </izvorni_sadrzaj>
    <derivirana_varijabla naziv="DomainObject.Predmet.OstaliListFormated_1">
      <item>Ivo Jurkić punomoćnik sudionika u postupku JUST d.o.o.</item>
      <item>PODRAVSKA BANKA dioničko društvo</item>
    </derivirana_varijabla>
  </DomainObject.Predmet.OstaliListFormated>
  <DomainObject.Predmet.OstaliListFormatedOIB>
    <izvorni_sadrzaj>
      <item>Ivo Jurkić, OIB 82447108061 punomoćnik sudionika u postupku JUST d.o.o.</item>
      <item>PODRAVSKA BANKA dioničko društvo, OIB 97326283154</item>
    </izvorni_sadrzaj>
    <derivirana_varijabla naziv="DomainObject.Predmet.OstaliListFormatedOIB_1">
      <item>Ivo Jurkić, OIB 82447108061 punomoćnik sudionika u postupku JUST d.o.o.</item>
      <item>PODRAVSKA BANKA dioničko društvo, OIB 97326283154</item>
    </derivirana_varijabla>
  </DomainObject.Predmet.OstaliListFormatedOIB>
  <DomainObject.Predmet.OstaliListFormatedWithAdress>
    <izvorni_sadrzaj>
      <item>Ivo Jurkić, Zlatarska Ulica 12, 10000 Zagreb punomoćnik sudionika u postupku JUST d.o.o.</item>
      <item>PODRAVSKA BANKA dioničko društvo, Opatička 3, 48000 Koprivnica</item>
    </izvorni_sadrzaj>
    <derivirana_varijabla naziv="DomainObject.Predmet.OstaliListFormatedWithAdress_1">
      <item>Ivo Jurkić, Zlatarska Ulica 12, 10000 Zagreb punomoćnik sudionika u postupku JUST d.o.o.</item>
      <item>PODRAVSKA BANKA dioničko društvo, Opatička 3, 48000 Koprivnica</item>
    </derivirana_varijabla>
  </DomainObject.Predmet.OstaliListFormatedWithAdress>
  <DomainObject.Predmet.OstaliListFormatedWithAdressOIB>
    <izvorni_sadrzaj>
      <item>Ivo Jurkić, OIB 82447108061, Zlatarska Ulica 12, 10000 Zagreb punomoćnik sudionika u postupku JUST d.o.o.</item>
      <item>PODRAVSKA BANKA dioničko društvo, OIB 97326283154, Opatička 3, 48000 Koprivnica</item>
    </izvorni_sadrzaj>
    <derivirana_varijabla naziv="DomainObject.Predmet.OstaliListFormatedWithAdressOIB_1">
      <item>Ivo Jurkić, OIB 82447108061, Zlatarska Ulica 12, 10000 Zagreb punomoćnik sudionika u postupku JUST d.o.o.</item>
      <item>PODRAVSKA BANKA dioničko društvo, OIB 97326283154, Opatička 3, 48000 Koprivnica</item>
    </derivirana_varijabla>
  </DomainObject.Predmet.OstaliListFormatedWithAdressOIB>
  <DomainObject.Predmet.OstaliListNazivFormated>
    <izvorni_sadrzaj>
      <item>Ivo Jurkić</item>
      <item>PODRAVSKA BANKA dioničko društvo</item>
    </izvorni_sadrzaj>
    <derivirana_varijabla naziv="DomainObject.Predmet.OstaliListNazivFormated_1">
      <item>Ivo Jurkić</item>
      <item>PODRAVSKA BANKA dioničko društvo</item>
    </derivirana_varijabla>
  </DomainObject.Predmet.OstaliListNazivFormated>
  <DomainObject.Predmet.OstaliListNazivFormatedOIB>
    <izvorni_sadrzaj>
      <item>Ivo Jurkić, OIB 82447108061</item>
      <item>PODRAVSKA BANKA dioničko društvo, OIB 97326283154</item>
    </izvorni_sadrzaj>
    <derivirana_varijabla naziv="DomainObject.Predmet.OstaliListNazivFormatedOIB_1">
      <item>Ivo Jurkić, OIB 82447108061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JUST d.o.o.</izvorni_sadrzaj>
    <derivirana_varijabla naziv="DomainObject.Predmet.ProtustrankaIDrugi_1">JUST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JUST d.o.o., OIB 01653115092, Dužice 28, 10000 Zagreb</izvorni_sadrzaj>
    <derivirana_varijabla naziv="DomainObject.Predmet.ProtustrankaIDrugiAdressOIB_1">JUST d.o.o., OIB 01653115092,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JUST d.o.o.</item>
      <item>Ivo Jurkić</item>
      <item>PODRAVSKA BANKA dioničko društvo</item>
      <item>Ivo Jurkić</item>
    </izvorni_sadrzaj>
    <derivirana_varijabla naziv="DomainObject.Predmet.SudioniciListNaziv_1">
      <item>FINA Regionalni centar Zagreb</item>
      <item>JUST d.o.o.</item>
      <item>Ivo Jurkić</item>
      <item>PODRAVSKA BANKA dioničko društvo</item>
      <item>Ivo Jurkić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izvorni_sadrzaj>
    <derivirana_varijabla naziv="DomainObject.Predmet.SudioniciListAdressOIB_1"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01653115092</item>
      <item>, OIB 82447108061</item>
      <item>, OIB 97326283154</item>
      <item>, OIB 82447108061</item>
    </izvorni_sadrzaj>
    <derivirana_varijabla naziv="DomainObject.Predmet.SudioniciListNazivOIB_1">
      <item>, OIB 85821130368</item>
      <item>, OIB 01653115092</item>
      <item>, OIB 82447108061</item>
      <item>, OIB 97326283154</item>
      <item>, OIB 82447108061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St-4117/2016-17</izvorni_sadrzaj>
    <derivirana_varijabla naziv="DomainObject.PredzadnjaOdlukaIzPredmeta.Oznaka_1">St-4117/2016-17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50657-213F-425A-8496-D32274F09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1261</properties:Words>
  <properties:Characters>7087</properties:Characters>
  <properties:Lines>131</properties:Lines>
  <properties:Paragraphs>37</properties:Paragraphs>
  <properties:TotalTime>669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Valentina Gabud</cp:lastModifiedBy>
  <cp:lastPrinted>2019-03-11T09:56:00Z</cp:lastPrinted>
  <dcterms:modified xmlns:xsi="http://www.w3.org/2001/XMLSchema-instance" xsi:type="dcterms:W3CDTF">2019-03-11T09:56:00Z</dcterms:modified>
  <cp:revision>44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(10. Rješenje o otvaranju stečaja-privremeni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