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4803" w14:paraId="614480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7D3062">
        <w:t>-415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52CBC">
        <w:t>G</w:t>
      </w:r>
      <w:r w:rsidR="007D3062">
        <w:t>AMA ADRIA</w:t>
      </w:r>
      <w:r w:rsidR="00A52CBC">
        <w:t xml:space="preserve"> d.o.o., </w:t>
      </w:r>
      <w:r w:rsidR="007D3062">
        <w:t>Split, Sv. Nikole Tavelića 1</w:t>
      </w:r>
      <w:r w:rsidR="00AA3C60">
        <w:t>,</w:t>
      </w:r>
      <w:r w:rsidR="007D3062">
        <w:t xml:space="preserve"> OIB: 17310615818</w:t>
      </w:r>
      <w:r w:rsidR="00AA3C60">
        <w:t xml:space="preserve">, </w:t>
      </w:r>
      <w:r w:rsidR="007D3062">
        <w:t>MBS: 090006806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D3062" w:rsidRPr="007D3062">
        <w:t xml:space="preserve">GAMA ADRIA d.o.o., Split, Sv. Nikole Tavelića 1, OIB: 17310615818, MBS: 090006806,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D3062">
        <w:t>3638</w:t>
      </w:r>
      <w:r>
        <w:t xml:space="preserve"> dana, u </w:t>
      </w:r>
      <w:r w:rsidR="00E076CF">
        <w:t>u</w:t>
      </w:r>
      <w:r w:rsidR="001E6581">
        <w:t>kupnom iznosu o</w:t>
      </w:r>
      <w:r w:rsidR="007D3062">
        <w:t>d 131.883,56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D3062">
        <w:t>3. ST-415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10B63"/>
    <w:rsid w:val="00985998"/>
    <w:rsid w:val="009E1BCA"/>
    <w:rsid w:val="009E337A"/>
    <w:rsid w:val="009F1E68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35A70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ADRIA d.o.o. za turizam, građenje i trgovinu</izvorni_sadrzaj>
    <derivirana_varijabla naziv="DomainObject.Predmet.ProtustrankaFormated_1">  GAMA ADRIA d.o.o. za turizam, građenje i trgovinu</derivirana_varijabla>
  </DomainObject.Predmet.ProtustrankaFormated>
  <DomainObject.Predmet.ProtustrankaFormatedOIB>
    <izvorni_sadrzaj>  GAMA ADRIA d.o.o. za turizam, građenje i trgovinu, OIB 17310615818</izvorni_sadrzaj>
    <derivirana_varijabla naziv="DomainObject.Predmet.ProtustrankaFormatedOIB_1">  GAMA ADRIA d.o.o. za turizam, građenje i trgovinu, OIB 17310615818</derivirana_varijabla>
  </DomainObject.Predmet.ProtustrankaFormatedOIB>
  <DomainObject.Predmet.ProtustrankaFormatedWithAdress>
    <izvorni_sadrzaj> GAMA ADRIA d.o.o. za turizam, građenje i trgovinu, Sv. Nikola Tavelića 1, 21000 Split</izvorni_sadrzaj>
    <derivirana_varijabla naziv="DomainObject.Predmet.ProtustrankaFormatedWithAdress_1"> GAMA ADRIA d.o.o. za turizam, građenje i trgovinu, Sv. Nikola Tavelića 1, 21000 Split</derivirana_varijabla>
  </DomainObject.Predmet.ProtustrankaFormatedWithAdress>
  <DomainObject.Predmet.ProtustrankaFormatedWithAdressOIB>
    <izvorni_sadrzaj> GAMA ADRIA d.o.o. za turizam, građenje i trgovinu, OIB 17310615818, Sv. Nikola Tavelića 1, 21000 Split</izvorni_sadrzaj>
    <derivirana_varijabla naziv="DomainObject.Predmet.ProtustrankaFormatedWithAdressOIB_1"> GAMA ADRIA d.o.o. za turizam, građenje i trgovinu, OIB 17310615818, Sv. Nikola Tavelića 1, 21000 Split</derivirana_varijabla>
  </DomainObject.Predmet.ProtustrankaFormatedWithAdressOIB>
  <DomainObject.Predmet.ProtustrankaWithAdress>
    <izvorni_sadrzaj>GAMA ADRIA d.o.o. za turizam, građenje i trgovinu Sv. Nikola Tavelića 1, 21000 Split</izvorni_sadrzaj>
    <derivirana_varijabla naziv="DomainObject.Predmet.ProtustrankaWithAdress_1">GAMA ADRIA d.o.o. za turizam, građenje i trgovinu Sv. Nikola Tavelića 1, 21000 Split</derivirana_varijabla>
  </DomainObject.Predmet.ProtustrankaWithAdress>
  <DomainObject.Predmet.ProtustrankaWithAdressOIB>
    <izvorni_sadrzaj>GAMA ADRIA d.o.o. za turizam, građenje i trgovinu, OIB 17310615818, Sv. Nikola Tavelića 1, 21000 Split</izvorni_sadrzaj>
    <derivirana_varijabla naziv="DomainObject.Predmet.ProtustrankaWithAdressOIB_1">GAMA ADRIA d.o.o. za turizam, građenje i trgovinu, OIB 17310615818, Sv. Nikola Tavelića 1, 21000 Split</derivirana_varijabla>
  </DomainObject.Predmet.ProtustrankaWithAdressOIB>
  <DomainObject.Predmet.ProtustrankaNazivFormated>
    <izvorni_sadrzaj>GAMA ADRIA d.o.o. za turizam, građenje i trgovinu</izvorni_sadrzaj>
    <derivirana_varijabla naziv="DomainObject.Predmet.ProtustrankaNazivFormated_1">GAMA ADRIA d.o.o. za turizam, građenje i trgovinu</derivirana_varijabla>
  </DomainObject.Predmet.ProtustrankaNazivFormated>
  <DomainObject.Predmet.ProtustrankaNazivFormatedOIB>
    <izvorni_sadrzaj>GAMA ADRIA d.o.o. za turizam, građenje i trgovinu, OIB 17310615818</izvorni_sadrzaj>
    <derivirana_varijabla naziv="DomainObject.Predmet.ProtustrankaNazivFormatedOIB_1">GAMA ADRIA d.o.o. za turizam, građenje i trgovinu, OIB 17310615818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131670.21</izvorni_sadrzaj>
    <derivirana_varijabla naziv="DomainObject.Predmet.TrenutnaVrijednost_1">131670.21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GAMA ADRIA d.o.o. za turizam, građenje i trgovinu</item>
    </izvorni_sadrzaj>
    <derivirana_varijabla naziv="DomainObject.Predmet.ProtuStrankaListFormated_1">
      <item>GAMA ADRIA d.o.o. za turizam, građenje i trgovinu</item>
    </derivirana_varijabla>
  </DomainObject.Predmet.ProtuStrankaListFormated>
  <DomainObject.Predmet.ProtuStrankaListFormatedOIB>
    <izvorni_sadrzaj>
      <item>GAMA ADRIA d.o.o. za turizam, građenje i trgovinu, OIB 17310615818</item>
    </izvorni_sadrzaj>
    <derivirana_varijabla naziv="DomainObject.Predmet.ProtuStrankaListFormatedOIB_1">
      <item>GAMA ADRIA d.o.o. za turizam, građenje i trgovinu, OIB 17310615818</item>
    </derivirana_varijabla>
  </DomainObject.Predmet.ProtuStrankaListFormatedOIB>
  <DomainObject.Predmet.ProtuStrankaListFormatedWithAdress>
    <izvorni_sadrzaj>
      <item>GAMA ADRIA d.o.o. za turizam, građenje i trgovinu, Sv. Nikola Tavelića 1, 21000 Split</item>
    </izvorni_sadrzaj>
    <derivirana_varijabla naziv="DomainObject.Predmet.ProtuStrankaListFormatedWithAdress_1">
      <item>GAMA ADRIA d.o.o. za turizam, građenje i trgovinu, Sv. Nikola Tavelića 1, 21000 Split</item>
    </derivirana_varijabla>
  </DomainObject.Predmet.ProtuStrankaListFormatedWithAdress>
  <DomainObject.Predmet.ProtuStrankaListFormatedWithAdressOIB>
    <izvorni_sadrzaj>
      <item>GAMA ADRIA d.o.o. za turizam, građenje i trgovinu, OIB 17310615818, Sv. Nikola Tavelića 1, 21000 Split</item>
    </izvorni_sadrzaj>
    <derivirana_varijabla naziv="DomainObject.Predmet.ProtuStrankaListFormatedWithAdressOIB_1">
      <item>GAMA ADRIA d.o.o. za turizam, građenje i trgovinu, OIB 17310615818, Sv. Nikola Tavelića 1, 21000 Split</item>
    </derivirana_varijabla>
  </DomainObject.Predmet.ProtuStrankaListFormatedWithAdressOIB>
  <DomainObject.Predmet.ProtuStrankaListNazivFormated>
    <izvorni_sadrzaj>
      <item>GAMA ADRIA d.o.o. za turizam, građenje i trgovinu</item>
    </izvorni_sadrzaj>
    <derivirana_varijabla naziv="DomainObject.Predmet.ProtuStrankaListNazivFormated_1">
      <item>GAMA ADRIA d.o.o. za turizam, građenje i trgovinu</item>
    </derivirana_varijabla>
  </DomainObject.Predmet.ProtuStrankaListNazivFormated>
  <DomainObject.Predmet.ProtuStrankaListNazivFormatedOIB>
    <izvorni_sadrzaj>
      <item>GAMA ADRIA d.o.o. za turizam, građenje i trgovinu, OIB 17310615818</item>
    </izvorni_sadrzaj>
    <derivirana_varijabla naziv="DomainObject.Predmet.ProtuStrankaListNazivFormatedOIB_1">
      <item>GAMA ADRIA d.o.o. za turizam, građenje i trgovinu, OIB 17310615818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GAMA ADRIA d.o.o. za turizam, građenje i trgovinu</izvorni_sadrzaj>
    <derivirana_varijabla naziv="DomainObject.Predmet.ProtustrankaIDrugi_1">GAMA ADRIA d.o.o. za turizam, građenje i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GAMA ADRIA d.o.o. za turizam, građenje i trgovinu, OIB 17310615818, Sv. Nikola Tavelića 1, 21000 Split</izvorni_sadrzaj>
    <derivirana_varijabla naziv="DomainObject.Predmet.ProtustrankaIDrugiAdressOIB_1">GAMA ADRIA d.o.o. za turizam, građenje i trgovinu, OIB 17310615818, Sv. Nikola Tavelića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GAMA ADRIA d.o.o. za turizam, građenje i trgovinu</item>
    </izvorni_sadrzaj>
    <derivirana_varijabla naziv="DomainObject.Predmet.SudioniciListNaziv_1">
      <item>FINA SPLIT</item>
      <item>GAMA ADRIA d.o.o. za turizam, građenje i trgovinu</item>
    </derivirana_varijabla>
  </DomainObject.Predmet.SudioniciListNaziv>
  <DomainObject.Predmet.SudioniciListAdressOIB>
    <izvorni_sadrzaj>
      <item>FINA SPLIT, Mažuranićevo šetalište 24 b,21000 Split</item>
      <item>GAMA ADRIA d.o.o. za turizam, građenje i trgovinu, OIB 17310615818, Sv. Nikola Tavelića 1,21000 Split</item>
    </izvorni_sadrzaj>
    <derivirana_varijabla naziv="DomainObject.Predmet.SudioniciListAdressOIB_1">
      <item>FINA SPLIT, Mažuranićevo šetalište 24 b,21000 Split</item>
      <item>GAMA ADRIA d.o.o. za turizam, građenje i trgovinu, OIB 17310615818, Sv. Nikola Tavelića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17310615818</item>
    </izvorni_sadrzaj>
    <derivirana_varijabla naziv="DomainObject.Predmet.SudioniciListNazivOIB_1">
      <item>, OIB null</item>
      <item>, OIB 17310615818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1773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2015-11-20T08:07:00Z</dcterms:created>
  <dc:creator>Lari Glavaš</dc:creator>
  <cp:lastModifiedBy>Lari Glavaš</cp:lastModifiedBy>
  <cp:lastPrinted>2015-11-20T08:06:00Z</cp:lastPrinted>
  <dcterms:modified xmlns:xsi="http://www.w3.org/2001/XMLSchema-instance" xsi:type="dcterms:W3CDTF">2015-11-20T08:09:00Z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