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e383" w14:paraId="7a7e38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 </w:t>
      </w:r>
      <w:r w:rsidR="006634BC">
        <w:t>Poslovni broj 3</w:t>
      </w:r>
      <w:r w:rsidR="00C447ED">
        <w:t xml:space="preserve">. </w:t>
      </w:r>
      <w:r w:rsidR="00AA5237" w:rsidRPr="008C3132">
        <w:t>St-</w:t>
      </w:r>
      <w:r w:rsidR="0072796E">
        <w:t>935</w:t>
      </w:r>
      <w:r w:rsidR="00597EAD">
        <w:t>/16-</w:t>
      </w:r>
      <w:r w:rsidR="0072796E">
        <w:t>9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912002" w:rsidP="00952B68" w:rsidR="00912002"/>
    <w:p w:rsidRDefault="00DA0946" w:rsidP="008C3132" w:rsidR="00AA5237" w:rsidRPr="008C3132">
      <w:pPr>
        <w:jc w:val="center"/>
      </w:pPr>
      <w:r>
        <w:t xml:space="preserve">U  I  M E  R E P U B L I K E  </w:t>
      </w:r>
      <w:r w:rsidR="00AA5237">
        <w:t xml:space="preserve">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11256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C8229D">
        <w:t xml:space="preserve">po </w:t>
      </w:r>
      <w:r w:rsidR="003E6CC5">
        <w:t>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</w:t>
      </w:r>
      <w:r w:rsidR="00A11256">
        <w:t xml:space="preserve"> prijedloga vjerovnika Republike Hrvatske, Ministarstva financija-Porezne uprave, Područnog ureda Dalmacija zastupanog po Županijskom državnom odvjetništvu u Zadru od </w:t>
      </w:r>
      <w:r w:rsidR="0072796E">
        <w:t>11</w:t>
      </w:r>
      <w:r w:rsidR="00A11256">
        <w:t xml:space="preserve">. travnja 2016. </w:t>
      </w:r>
      <w:r>
        <w:t xml:space="preserve">za </w:t>
      </w:r>
      <w:r w:rsidR="00A11256">
        <w:t>otvaranje stečajnoga postupka</w:t>
      </w:r>
      <w:r w:rsidR="00AA5237" w:rsidRPr="008C3132">
        <w:t xml:space="preserve"> nad dužnikom</w:t>
      </w:r>
      <w:r w:rsidR="00AA5237">
        <w:t xml:space="preserve"> </w:t>
      </w:r>
      <w:r w:rsidR="0072796E">
        <w:t xml:space="preserve">H.Z.B. </w:t>
      </w:r>
      <w:r w:rsidR="00486654">
        <w:t>d.o.o.</w:t>
      </w:r>
      <w:r w:rsidR="00311993">
        <w:t xml:space="preserve"> </w:t>
      </w:r>
      <w:r w:rsidR="006634BC">
        <w:t xml:space="preserve">sa sjedištem u </w:t>
      </w:r>
      <w:r w:rsidR="0072796E">
        <w:t>Benkovcu (Grad Benkovac), Donje Biljane 201</w:t>
      </w:r>
      <w:r w:rsidR="00C8229D">
        <w:t xml:space="preserve">, </w:t>
      </w:r>
      <w:r w:rsidR="00A01095">
        <w:t>OIB</w:t>
      </w:r>
      <w:r w:rsidR="0079567A">
        <w:t xml:space="preserve">: </w:t>
      </w:r>
      <w:r w:rsidR="0072796E">
        <w:t>68418853261</w:t>
      </w:r>
      <w:r w:rsidR="00486654">
        <w:t>,</w:t>
      </w:r>
      <w:r>
        <w:t xml:space="preserve"> </w:t>
      </w:r>
      <w:r w:rsidR="00C447ED">
        <w:t xml:space="preserve">3. ožujka 2017.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stečajni postupak nad dužnikom </w:t>
      </w:r>
      <w:r w:rsidR="0072796E">
        <w:t>H.Z.B. d.o.o. sa sjedištem u Benkovcu (Grad Benkovac), Donje Biljane 201, OIB: 68418853261</w:t>
      </w:r>
      <w:r w:rsidR="00C8229D">
        <w:t xml:space="preserve"> s danom </w:t>
      </w:r>
      <w:r w:rsidR="00C447ED">
        <w:t>3. ožujka 2017.</w:t>
      </w:r>
      <w:r>
        <w:t xml:space="preserve"> u </w:t>
      </w:r>
      <w:r w:rsidR="00D6480D">
        <w:t>9,30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D6480D" w:rsidR="00252A9D">
      <w:pPr>
        <w:pStyle w:val="Odlomakpopisa"/>
        <w:spacing w:after="200"/>
        <w:ind w:firstLine="720" w:left="0"/>
        <w:jc w:val="both"/>
      </w:pPr>
      <w:r w:rsidRPr="00EE1103">
        <w:t>II</w:t>
      </w:r>
      <w:r w:rsidR="00386298" w:rsidRPr="00EE1103">
        <w:t xml:space="preserve">. </w:t>
      </w:r>
      <w:r w:rsidR="00193657" w:rsidRPr="00EE1103">
        <w:t>Stečajnim upraviteljem</w:t>
      </w:r>
      <w:r w:rsidRPr="00EE1103">
        <w:t xml:space="preserve"> dužnika </w:t>
      </w:r>
      <w:r w:rsidR="00193657" w:rsidRPr="00EE1103">
        <w:t xml:space="preserve">imenuje se </w:t>
      </w:r>
      <w:r w:rsidR="00D6480D" w:rsidRPr="00D6480D">
        <w:t>Branko  Morić</w:t>
      </w:r>
      <w:r w:rsidR="00252A9D" w:rsidRPr="00252A9D">
        <w:t xml:space="preserve"> iz Zadra, </w:t>
      </w:r>
      <w:r w:rsidR="00D6480D">
        <w:t>M. Krleže 1e</w:t>
      </w:r>
      <w:r w:rsidR="00252A9D" w:rsidRPr="00252A9D">
        <w:t xml:space="preserve">, OIB: </w:t>
      </w:r>
      <w:r w:rsidR="00D6480D">
        <w:t>89888559843</w:t>
      </w:r>
    </w:p>
    <w:p w:rsidRDefault="00252A9D" w:rsidP="00D6480D" w:rsidR="00252A9D">
      <w:pPr>
        <w:pStyle w:val="Odlomakpopisa"/>
        <w:spacing w:after="200"/>
        <w:ind w:firstLine="720" w:left="0"/>
        <w:jc w:val="both"/>
      </w:pPr>
    </w:p>
    <w:p w:rsidRDefault="007C62EB" w:rsidP="00252A9D" w:rsidR="00193657" w:rsidRPr="002B5AAE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stečajni postupak nad dužnikom </w:t>
      </w:r>
      <w:r w:rsidR="0072796E">
        <w:t>H.Z.B. d.o.o. sa sjedištem u Benkovcu (Grad Benkovac), Donje Biljane 201, OIB: 68418853261</w:t>
      </w:r>
      <w:r w:rsidR="00742C32">
        <w:t>.</w:t>
      </w: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</w:t>
      </w:r>
      <w:r w:rsidR="00A11256">
        <w:t>škova stečajnoga postupka iz članka</w:t>
      </w:r>
      <w:r w:rsidR="007C6FBF">
        <w:t xml:space="preserve"> 111. Stečajnog zakona</w:t>
      </w:r>
      <w:r w:rsidR="003966DB">
        <w:t>.</w:t>
      </w:r>
    </w:p>
    <w:p w:rsidRDefault="00193657" w:rsidP="00386298" w:rsidR="00193657" w:rsidRPr="00C8229D">
      <w:pPr>
        <w:jc w:val="both"/>
        <w:rPr>
          <w:b/>
        </w:rPr>
      </w:pPr>
    </w:p>
    <w:p w:rsidRDefault="007C62EB" w:rsidP="00A11256" w:rsidR="00193657" w:rsidRPr="002B5AAE">
      <w:pPr>
        <w:ind w:firstLine="705"/>
        <w:jc w:val="both"/>
      </w:pPr>
      <w:r w:rsidRPr="00A11256">
        <w:t>V</w:t>
      </w:r>
      <w:r w:rsidR="00386298" w:rsidRPr="00A11256">
        <w:t>.</w:t>
      </w:r>
      <w:r w:rsidR="00A11256" w:rsidRPr="00A11256">
        <w:t xml:space="preserve"> </w:t>
      </w:r>
      <w:r w:rsidR="00A11256">
        <w:t xml:space="preserve">Ovo rješenje o otvaranju i zaključenju stečajnoga postupka nad dužnikom će se neposredno po objavi istog na mrežnoj stranici e-Oglasna ploča sudova dostaviti </w:t>
      </w:r>
      <w:r w:rsidR="00A11256" w:rsidRPr="002B5AAE">
        <w:t xml:space="preserve">sudskom registru </w:t>
      </w:r>
      <w:r w:rsidR="00A11256">
        <w:t xml:space="preserve">ovog suda </w:t>
      </w:r>
      <w:r w:rsidR="00A11256" w:rsidRPr="002B5AAE">
        <w:t xml:space="preserve">radi </w:t>
      </w:r>
      <w:r w:rsidR="00A11256">
        <w:t xml:space="preserve">provedbe </w:t>
      </w:r>
      <w:r w:rsidR="00A11256" w:rsidRPr="002B5AAE">
        <w:t>upisa činjenice otvaranja</w:t>
      </w:r>
      <w:r w:rsidR="00D85B8A">
        <w:t xml:space="preserve"> </w:t>
      </w:r>
      <w:r w:rsidR="00A11256">
        <w:t xml:space="preserve"> </w:t>
      </w:r>
      <w:r w:rsidR="00A11256" w:rsidRPr="002B5AAE">
        <w:t>stečajnog</w:t>
      </w:r>
      <w:r w:rsidR="00BA4826">
        <w:t>a</w:t>
      </w:r>
      <w:r w:rsidR="00A11256" w:rsidRPr="002B5AAE">
        <w:t xml:space="preserve"> postupka</w:t>
      </w:r>
      <w:r w:rsidR="00A11256">
        <w:t xml:space="preserve"> nad dužnikom, kao i</w:t>
      </w:r>
      <w:r w:rsidR="00A11256" w:rsidRPr="002B5AAE">
        <w:t xml:space="preserve"> po pravomoćnosti</w:t>
      </w:r>
      <w:r w:rsidR="00A11256">
        <w:t xml:space="preserve"> istog radi upisa </w:t>
      </w:r>
      <w:r w:rsidR="00D85B8A">
        <w:t>činjenice zaključenja</w:t>
      </w:r>
      <w:r w:rsidR="00A11256">
        <w:t xml:space="preserve"> stečajnog</w:t>
      </w:r>
      <w:r w:rsidR="00BA4826">
        <w:t>a</w:t>
      </w:r>
      <w:r w:rsidR="00A11256">
        <w:t xml:space="preserve"> postupka nad dužnikom tj. brisanja istog </w:t>
      </w:r>
      <w:r w:rsidR="00A11256" w:rsidRPr="002B5AAE">
        <w:t xml:space="preserve">iz </w:t>
      </w:r>
      <w:r w:rsidR="00A11256">
        <w:t xml:space="preserve">sudskog </w:t>
      </w:r>
      <w:r w:rsidR="00A11256" w:rsidRPr="002B5AAE">
        <w:t>registra.</w:t>
      </w:r>
      <w:r w:rsidR="00A11256">
        <w:t xml:space="preserve"> </w:t>
      </w:r>
    </w:p>
    <w:p w:rsidRDefault="00193657" w:rsidP="00386298" w:rsidR="00193657" w:rsidRPr="00C8229D">
      <w:pPr>
        <w:ind w:hanging="705" w:left="705"/>
        <w:jc w:val="both"/>
        <w:rPr>
          <w:b/>
        </w:rPr>
      </w:pPr>
    </w:p>
    <w:p w:rsidRDefault="00A11256" w:rsidP="00A11256" w:rsidR="00A11256" w:rsidRPr="002B5AAE">
      <w:pPr>
        <w:ind w:firstLine="705"/>
        <w:jc w:val="both"/>
      </w:pPr>
      <w:r>
        <w:t xml:space="preserve">VI. </w:t>
      </w:r>
      <w:r w:rsidRPr="002B5AAE">
        <w:t>Otvaranje stečajnog</w:t>
      </w:r>
      <w:r w:rsidR="00243E13">
        <w:t>a</w:t>
      </w:r>
      <w:r w:rsidRPr="002B5AAE">
        <w:t xml:space="preserve"> postupka</w:t>
      </w:r>
      <w:r>
        <w:t xml:space="preserve"> nad dužnikom</w:t>
      </w:r>
      <w:r w:rsidRPr="002B5AAE">
        <w:t xml:space="preserve"> i imenovanje stečajnog upravitelja </w:t>
      </w:r>
      <w:r w:rsidR="00243E13">
        <w:t xml:space="preserve">dužniku </w:t>
      </w:r>
      <w:r w:rsidRPr="002B5AAE">
        <w:t>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</w:t>
      </w:r>
      <w:r w:rsidR="005812DF">
        <w:t>a</w:t>
      </w:r>
      <w:r w:rsidR="00193657" w:rsidRPr="002B5AAE">
        <w:t xml:space="preserve">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72796E">
        <w:t>2</w:t>
      </w:r>
      <w:r w:rsidR="00597EAD">
        <w:t xml:space="preserve">. </w:t>
      </w:r>
      <w:r w:rsidR="00486654">
        <w:t>veljače</w:t>
      </w:r>
      <w:r w:rsidR="00DF52BC">
        <w:t xml:space="preserve"> 201</w:t>
      </w:r>
      <w:r w:rsidR="00597EAD">
        <w:t>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72796E">
        <w:t>429</w:t>
      </w:r>
      <w:r>
        <w:t>. st. 1. Stečajnog zakona (Narodne novine b</w:t>
      </w:r>
      <w:r w:rsidR="00243E13">
        <w:t xml:space="preserve">roj 71/15, dalje u tekstu: SZ) navodeći </w:t>
      </w:r>
      <w:r w:rsidR="00193657" w:rsidRPr="002B5AAE">
        <w:t xml:space="preserve">da na dan </w:t>
      </w:r>
      <w:r w:rsidR="0072796E">
        <w:t>28. siječanj 2016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72796E">
        <w:t>120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72796E">
        <w:t>1.185.309,44</w:t>
      </w:r>
      <w:r w:rsidR="00486654">
        <w:t xml:space="preserve"> </w:t>
      </w:r>
      <w:r w:rsidR="00193657" w:rsidRPr="002B5AAE">
        <w:t>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486654">
        <w:t>i</w:t>
      </w:r>
      <w:r w:rsidR="007E65A6">
        <w:t>ma</w:t>
      </w:r>
      <w:r w:rsidR="001E74F1" w:rsidRPr="00CF7AC9">
        <w:t xml:space="preserve"> </w:t>
      </w:r>
      <w:r w:rsidR="0072796E">
        <w:t>3 otvorena računa u Splitskoj banci d.d.</w:t>
      </w:r>
      <w:r w:rsidR="00B84B6D">
        <w:t xml:space="preserve">, kao </w:t>
      </w:r>
      <w:r w:rsidR="00193657" w:rsidRPr="00CF7AC9">
        <w:t>i da nema zaplijenjenih sredstava na ime predujma za namire</w:t>
      </w:r>
      <w:r w:rsidR="00243E13">
        <w:t>nje troškova stečajnog postupka u smislu odredbe čl. 112. st. 5. SZ-a.</w:t>
      </w:r>
    </w:p>
    <w:p w:rsidRDefault="00F4631E" w:rsidP="00F4631E" w:rsidR="00193657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2796E">
        <w:t>14</w:t>
      </w:r>
      <w:r w:rsidR="002216B4">
        <w:t xml:space="preserve">. </w:t>
      </w:r>
      <w:r w:rsidR="00486654">
        <w:t>ožujka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 w:rsidR="00486654">
        <w:t xml:space="preserve">su </w:t>
      </w:r>
      <w:r>
        <w:t>pozvani vjerovnici najkasnije u roku od 45 dana</w:t>
      </w:r>
      <w:r w:rsidR="00A366D1">
        <w:t xml:space="preserve"> od dana objave </w:t>
      </w:r>
      <w:r w:rsidR="00486654">
        <w:t>istog</w:t>
      </w:r>
      <w:r w:rsidR="00A366D1">
        <w:t xml:space="preserve">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243E13" w:rsidP="00243E13" w:rsidR="00243E13" w:rsidRPr="00C447ED">
      <w:pPr>
        <w:ind w:firstLine="708"/>
        <w:jc w:val="both"/>
      </w:pPr>
      <w:r>
        <w:t xml:space="preserve">S obzirom da je vjerovnik Republika Hrvatska </w:t>
      </w:r>
      <w:r w:rsidR="00486654">
        <w:t xml:space="preserve">u propisanom roku podnijela ovom sudu prijedlog za otvaranje stečajnog postupka nad dužnikom </w:t>
      </w:r>
      <w:r w:rsidR="00C447ED">
        <w:t xml:space="preserve">kojim je učinila vjerojatnim postojanje svoje tražbine te postojanje imovine dužnika, </w:t>
      </w:r>
      <w:r>
        <w:t xml:space="preserve">to je rješenjem ovog suda </w:t>
      </w:r>
      <w:r w:rsidR="00190C7C">
        <w:t>po</w:t>
      </w:r>
      <w:r>
        <w:t xml:space="preserve">sl. br. </w:t>
      </w:r>
      <w:r w:rsidR="00554A37">
        <w:t>St-</w:t>
      </w:r>
      <w:r w:rsidR="00B119E2">
        <w:t>153</w:t>
      </w:r>
      <w:r w:rsidR="00554A37">
        <w:t>/16</w:t>
      </w:r>
      <w:r w:rsidR="00190C7C">
        <w:t>-</w:t>
      </w:r>
      <w:r w:rsidR="00B119E2">
        <w:t>10</w:t>
      </w:r>
      <w:r w:rsidR="00190C7C">
        <w:t xml:space="preserve"> od </w:t>
      </w:r>
      <w:r w:rsidR="00B119E2">
        <w:t>8</w:t>
      </w:r>
      <w:r w:rsidR="00190C7C">
        <w:t xml:space="preserve">. </w:t>
      </w:r>
      <w:r w:rsidR="00B119E2">
        <w:t>lipnja</w:t>
      </w:r>
      <w:r w:rsidR="00190C7C">
        <w:t xml:space="preserve"> 2016. obusta</w:t>
      </w:r>
      <w:r>
        <w:t xml:space="preserve">vljen skraćeni stečajni postupak te nakon pravomoćnosti istog, rješenjem od </w:t>
      </w:r>
      <w:r w:rsidR="00B119E2">
        <w:t>14</w:t>
      </w:r>
      <w:r>
        <w:t xml:space="preserve">. </w:t>
      </w:r>
      <w:r w:rsidR="00B119E2">
        <w:t>srpnja</w:t>
      </w:r>
      <w:r>
        <w:t xml:space="preserve"> 2016., pokrenut prethodni postupak radi utvrđivanja pretpostavki za otvaranje stečajnoga postupka nad dužnikom u smislu odredbi čl. 433. i čl</w:t>
      </w:r>
      <w:r w:rsidRPr="00C447ED">
        <w:t xml:space="preserve">. 115. SZ-a. </w:t>
      </w:r>
    </w:p>
    <w:p w:rsidRDefault="00243E13" w:rsidP="00243E13" w:rsidR="00190C7C" w:rsidRPr="00C447ED">
      <w:pPr>
        <w:ind w:firstLine="708"/>
        <w:jc w:val="both"/>
      </w:pPr>
      <w:r w:rsidRPr="00C447ED">
        <w:t xml:space="preserve"> </w:t>
      </w:r>
      <w:r w:rsidR="00190C7C" w:rsidRPr="00C447ED">
        <w:rPr>
          <w:rFonts w:eastAsia="Calibri"/>
          <w:lang w:eastAsia="en-US"/>
        </w:rPr>
        <w:t xml:space="preserve">Na ročištu radi očitovanja o prijedlogu i radi utvrđivanja pretpostavki za otvaranje stečajnoga postupka nad dužnikom od </w:t>
      </w:r>
      <w:r w:rsidR="00B119E2" w:rsidRPr="00C447ED">
        <w:rPr>
          <w:rFonts w:eastAsia="Calibri"/>
          <w:lang w:eastAsia="en-US"/>
        </w:rPr>
        <w:t>21</w:t>
      </w:r>
      <w:r w:rsidR="00190C7C" w:rsidRPr="00C447ED">
        <w:rPr>
          <w:rFonts w:eastAsia="Calibri"/>
          <w:lang w:eastAsia="en-US"/>
        </w:rPr>
        <w:t xml:space="preserve">. </w:t>
      </w:r>
      <w:r w:rsidR="00B119E2" w:rsidRPr="00C447ED">
        <w:rPr>
          <w:rFonts w:eastAsia="Calibri"/>
          <w:lang w:eastAsia="en-US"/>
        </w:rPr>
        <w:t>rujna</w:t>
      </w:r>
      <w:r w:rsidR="00190C7C" w:rsidRPr="00C447ED">
        <w:rPr>
          <w:rFonts w:eastAsia="Calibri"/>
          <w:lang w:eastAsia="en-US"/>
        </w:rPr>
        <w:t xml:space="preserve"> 2016., osoba ovlaštena za zastupanje dužnika po zakonu je izjavila suglasnost s prijedlogom navedenog vjerovnika za otvaranje stečajnog postupka zbog postojanja stečajnog razloga nesposobnosti </w:t>
      </w:r>
      <w:r w:rsidRPr="00C447ED">
        <w:rPr>
          <w:rFonts w:eastAsia="Calibri"/>
          <w:lang w:eastAsia="en-US"/>
        </w:rPr>
        <w:t>dužnika</w:t>
      </w:r>
      <w:r w:rsidR="00190C7C" w:rsidRPr="00C447ED">
        <w:rPr>
          <w:rFonts w:eastAsia="Calibri"/>
          <w:lang w:eastAsia="en-US"/>
        </w:rPr>
        <w:t xml:space="preserve"> za plaćanje iz čl. 6. SZ-a u bitnom navodeći da dužnik </w:t>
      </w:r>
      <w:r w:rsidR="00C447ED">
        <w:rPr>
          <w:rFonts w:eastAsia="Calibri"/>
          <w:lang w:eastAsia="en-US"/>
        </w:rPr>
        <w:t xml:space="preserve">već dulje vrijeme ne obavlja svoju poslovnu djelatnost te da </w:t>
      </w:r>
      <w:r w:rsidR="00190C7C" w:rsidRPr="00C447ED">
        <w:rPr>
          <w:rFonts w:eastAsia="Calibri"/>
          <w:lang w:eastAsia="en-US"/>
        </w:rPr>
        <w:t>nema imovinu iz koje bi se mogli namiriti troškovi s</w:t>
      </w:r>
      <w:r w:rsidR="00C447ED">
        <w:rPr>
          <w:rFonts w:eastAsia="Calibri"/>
          <w:lang w:eastAsia="en-US"/>
        </w:rPr>
        <w:t xml:space="preserve">tečajnoga postupka i vjerovnici. </w:t>
      </w:r>
    </w:p>
    <w:p w:rsidRDefault="00190C7C" w:rsidP="00190C7C" w:rsidR="00190C7C" w:rsidRPr="00190C7C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 w:rsidR="00C447ED"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3A72C7" w:rsidP="00190C7C" w:rsidR="00190C7C">
      <w:pPr>
        <w:ind w:firstLine="708"/>
        <w:jc w:val="both"/>
      </w:pPr>
      <w:r>
        <w:t xml:space="preserve">Postupajući u smislu naprijed citirane zakonske odredbe, rješenjem ovog suda posl. br. gornji </w:t>
      </w:r>
      <w:r w:rsidR="00190C7C" w:rsidRPr="006A62B7">
        <w:t xml:space="preserve">od </w:t>
      </w:r>
      <w:r w:rsidR="00B119E2">
        <w:t>21</w:t>
      </w:r>
      <w:r w:rsidR="00190C7C">
        <w:t xml:space="preserve">. </w:t>
      </w:r>
      <w:r w:rsidR="00B119E2">
        <w:t>rujna</w:t>
      </w:r>
      <w:r w:rsidR="00190C7C">
        <w:t xml:space="preserve"> 2016</w:t>
      </w:r>
      <w:r w:rsidR="00190C7C" w:rsidRPr="006A62B7">
        <w:t>.</w:t>
      </w:r>
      <w:r>
        <w:t xml:space="preserve"> pozvane su osobe koje imaju pravni interes za provedbom stečajnoga postupka nad dužnikom </w:t>
      </w:r>
      <w:r w:rsidR="00190C7C">
        <w:t xml:space="preserve">u roku od 15 dana od isteka osmog dana od </w:t>
      </w:r>
      <w:r w:rsidR="00C54BF7">
        <w:t xml:space="preserve">dana </w:t>
      </w:r>
      <w:r w:rsidR="00190C7C">
        <w:t>objave rješenja na e-oglasnoj ploči</w:t>
      </w:r>
      <w:r w:rsidR="00523C4F">
        <w:t xml:space="preserve"> </w:t>
      </w:r>
      <w:r>
        <w:t>suda</w:t>
      </w:r>
      <w:r w:rsidR="00523C4F">
        <w:t>,</w:t>
      </w:r>
      <w:r>
        <w:t xml:space="preserve"> solidarno uplatiti predujam u iznos od  </w:t>
      </w:r>
      <w:r w:rsidR="00523C4F">
        <w:t xml:space="preserve">10.000,00 kuna </w:t>
      </w:r>
      <w:r>
        <w:t>za namirenje</w:t>
      </w:r>
      <w:r w:rsidR="00190C7C">
        <w:t xml:space="preserve"> troškova </w:t>
      </w:r>
      <w:r>
        <w:t>prethodnoga i otvorenoga stečajnoga postupka.</w:t>
      </w:r>
    </w:p>
    <w:p w:rsidRDefault="003A72C7" w:rsidP="00190C7C" w:rsidR="00190C7C" w:rsidRPr="00C447ED">
      <w:pPr>
        <w:ind w:firstLine="708"/>
        <w:jc w:val="both"/>
      </w:pPr>
      <w:r>
        <w:t xml:space="preserve">Navedeno rješenje uredno je objavljeno na </w:t>
      </w:r>
      <w:r w:rsidR="00190C7C">
        <w:t xml:space="preserve">e-oglasnoj ploči </w:t>
      </w:r>
      <w:r w:rsidR="00C54BF7">
        <w:t xml:space="preserve">ovog </w:t>
      </w:r>
      <w:r w:rsidR="00190C7C">
        <w:t>suda</w:t>
      </w:r>
      <w:r w:rsidR="00190C7C" w:rsidRPr="006A62B7">
        <w:t xml:space="preserve"> </w:t>
      </w:r>
      <w:r w:rsidR="00B119E2" w:rsidRPr="00C447ED">
        <w:t>22</w:t>
      </w:r>
      <w:r w:rsidR="00C54BF7" w:rsidRPr="00C447ED">
        <w:t xml:space="preserve">. </w:t>
      </w:r>
      <w:r w:rsidR="00B119E2" w:rsidRPr="00C447ED">
        <w:t>rujna</w:t>
      </w:r>
      <w:r w:rsidR="00C54BF7" w:rsidRPr="00C447ED">
        <w:t xml:space="preserve"> </w:t>
      </w:r>
      <w:r w:rsidRPr="00C447ED">
        <w:t>2016.</w:t>
      </w:r>
      <w:r w:rsidR="00190C7C" w:rsidRPr="00C447ED">
        <w:t xml:space="preserve"> </w:t>
      </w:r>
      <w:r w:rsidRPr="00C447ED">
        <w:t xml:space="preserve">slijedom čega je </w:t>
      </w:r>
      <w:r w:rsidR="00190C7C" w:rsidRPr="00C447ED">
        <w:t xml:space="preserve">rok za uplatu </w:t>
      </w:r>
      <w:r w:rsidR="00C54BF7" w:rsidRPr="00C447ED">
        <w:t>navedenog predujma</w:t>
      </w:r>
      <w:r w:rsidR="00190C7C" w:rsidRPr="00C447ED">
        <w:t xml:space="preserve"> istekao </w:t>
      </w:r>
      <w:r w:rsidR="00C447ED" w:rsidRPr="00C447ED">
        <w:t>17</w:t>
      </w:r>
      <w:r w:rsidR="00190C7C" w:rsidRPr="00C447ED">
        <w:t xml:space="preserve">. </w:t>
      </w:r>
      <w:r w:rsidR="00B119E2" w:rsidRPr="00C447ED">
        <w:t>listopada</w:t>
      </w:r>
      <w:r w:rsidR="00190C7C" w:rsidRPr="00C447ED">
        <w:t xml:space="preserve"> 2016.</w:t>
      </w:r>
    </w:p>
    <w:p w:rsidRDefault="003A72C7" w:rsidP="00F4631E" w:rsidR="00190C7C" w:rsidRPr="002B5AAE">
      <w:pPr>
        <w:ind w:firstLine="708"/>
        <w:jc w:val="both"/>
      </w:pPr>
      <w:r>
        <w:t xml:space="preserve">S obzirom da </w:t>
      </w:r>
      <w:r w:rsidR="00C54BF7">
        <w:t>navedene osobe nisu predujmile traženi iznos u određen</w:t>
      </w:r>
      <w:r w:rsidR="00E85ACF">
        <w:t>om roku, to je primjenom odredbi</w:t>
      </w:r>
      <w:r w:rsidR="00C54BF7">
        <w:t xml:space="preserve"> čl. 132. st. 2., 3. i 5. </w:t>
      </w:r>
      <w:r w:rsidR="00E85ACF">
        <w:t xml:space="preserve"> i čl. 129. st. 1. alineja 1. do 3. i st. 2. SZ-a </w:t>
      </w:r>
      <w:r w:rsidR="00C54BF7">
        <w:t>dones</w:t>
      </w:r>
      <w:r w:rsidR="00E85ACF">
        <w:t>ena odluka kao u točki I. do IV</w:t>
      </w:r>
      <w:r w:rsidR="00C54BF7">
        <w:t>. izreke rješenja.</w:t>
      </w:r>
    </w:p>
    <w:p w:rsidRDefault="009A255F" w:rsidP="009A255F" w:rsidR="005812DF">
      <w:pPr>
        <w:ind w:firstLine="708"/>
        <w:jc w:val="both"/>
      </w:pPr>
      <w:r w:rsidRPr="009A255F">
        <w:t xml:space="preserve">Odluka suda iz točke </w:t>
      </w:r>
      <w:r>
        <w:t>V</w:t>
      </w:r>
      <w:r w:rsidR="00C54BF7">
        <w:t xml:space="preserve">. do </w:t>
      </w:r>
      <w:r w:rsidRPr="009A255F">
        <w:t>VI. izreke ovog rješe</w:t>
      </w:r>
      <w:r w:rsidR="00C54BF7">
        <w:t>nja temelji se na odredbi čl.</w:t>
      </w:r>
      <w:r w:rsidRPr="009A255F">
        <w:t xml:space="preserve"> 129. st. 2. SZ-a, a radi postupanja navedenih tijela u skladu sa</w:t>
      </w:r>
      <w:r w:rsidR="005812DF">
        <w:t xml:space="preserve"> odredbom čl. 131. st. 2. SZ-a, dok se odluka iz točke VII. izreke istog temelji na odredbi čl. 133. st. 1. SZ-a. </w:t>
      </w:r>
    </w:p>
    <w:p w:rsidRDefault="009A255F" w:rsidP="009A255F" w:rsidR="009A255F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</w:t>
      </w:r>
      <w:r w:rsidRPr="009A255F">
        <w:lastRenderedPageBreak/>
        <w:t xml:space="preserve">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E85ACF" w:rsidP="009A255F" w:rsidR="00E85ACF">
      <w:pPr>
        <w:ind w:firstLine="708"/>
        <w:jc w:val="both"/>
      </w:pPr>
      <w:r>
        <w:t>Izbor</w:t>
      </w:r>
      <w:r w:rsidR="009A255F" w:rsidRPr="009A255F">
        <w:t xml:space="preserve"> stečajnog</w:t>
      </w:r>
      <w:r>
        <w:t>a</w:t>
      </w:r>
      <w:r w:rsidR="009A255F" w:rsidRPr="009A255F">
        <w:t xml:space="preserve"> upravitelja</w:t>
      </w:r>
      <w:r w:rsidR="005812DF">
        <w:t xml:space="preserve"> dužnika</w:t>
      </w:r>
      <w:r w:rsidR="009A255F" w:rsidRPr="009A255F">
        <w:t xml:space="preserve"> obavljen je metodom slučajnog odabira s liste A stečajnih upravitelja za područje nadležnosti ovog su</w:t>
      </w:r>
      <w:r>
        <w:t>da, a sukladno odredbi</w:t>
      </w:r>
      <w:r w:rsidR="009A255F" w:rsidRPr="009A255F">
        <w:t xml:space="preserve"> čl. 84. st. 1</w:t>
      </w:r>
      <w:r>
        <w:t xml:space="preserve">. u svezi s </w:t>
      </w:r>
      <w:r w:rsidR="005812DF">
        <w:t xml:space="preserve"> odredbom </w:t>
      </w:r>
      <w:r>
        <w:t xml:space="preserve">čl. 432. SZ-a. </w:t>
      </w:r>
    </w:p>
    <w:p w:rsidRDefault="00E85ACF" w:rsidP="009A255F" w:rsidR="00E85ACF">
      <w:pPr>
        <w:ind w:firstLine="708"/>
        <w:jc w:val="both"/>
      </w:pPr>
    </w:p>
    <w:p w:rsidRDefault="001B47CD" w:rsidP="005812DF" w:rsidR="001B47CD"/>
    <w:p w:rsidRDefault="00C447ED" w:rsidP="00193657" w:rsidR="00193657" w:rsidRPr="00240F6B">
      <w:pPr>
        <w:jc w:val="center"/>
      </w:pPr>
      <w:r>
        <w:t>U Zadru 3. ožujka 2017.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22553D" w:rsidP="00252337" w:rsidR="00193657" w:rsidRPr="00240F6B">
      <w:pPr>
        <w:jc w:val="right"/>
      </w:pPr>
      <w:r>
        <w:tab/>
      </w:r>
      <w:r w:rsidR="001B47CD">
        <w:t>Sutkinja:</w:t>
      </w:r>
    </w:p>
    <w:p w:rsidRDefault="003E6CC5" w:rsidP="00252337" w:rsidR="00193657" w:rsidRPr="00F42AAC">
      <w:pPr>
        <w:ind w:firstLine="708"/>
        <w:jc w:val="right"/>
      </w:pPr>
      <w:r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C447ED" w:rsidR="00930553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Protiv ovog rješenja žalbu </w:t>
      </w:r>
      <w:r>
        <w:t xml:space="preserve">može </w:t>
      </w:r>
      <w:r w:rsidR="00F42AAC">
        <w:t>izjaviti i</w:t>
      </w:r>
      <w:r>
        <w:t xml:space="preserve"> osoba </w:t>
      </w:r>
      <w:r w:rsidR="00F42AAC">
        <w:t xml:space="preserve">ovlaštena za zastupanje dužnika po zakonu do dana nastupanja pravnih posljedica otvaranja stečajnoga postupka </w:t>
      </w:r>
      <w:r>
        <w:t>(čl. 128. st. 8. SZ-a).</w:t>
      </w:r>
    </w:p>
    <w:p w:rsidRDefault="009A2BE7" w:rsidP="00CB0F6A" w:rsidR="009A2BE7">
      <w:pPr>
        <w:ind w:firstLine="708"/>
        <w:jc w:val="both"/>
      </w:pPr>
    </w:p>
    <w:p w:rsidRDefault="009A2BE7" w:rsidP="00CB0F6A" w:rsidR="009A2BE7">
      <w:pPr>
        <w:ind w:firstLine="708"/>
        <w:jc w:val="both"/>
      </w:pPr>
    </w:p>
    <w:p w:rsidRDefault="00D35229" w:rsidP="00CB0F6A" w:rsidR="00D35229">
      <w:pPr>
        <w:ind w:firstLine="708"/>
        <w:jc w:val="both"/>
      </w:pPr>
      <w:r>
        <w:t>DNA: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Stečajnom upravitelju uz potvrdu izjavu o imenovanju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Dužniku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FINA, regionalni centar Split, Podružnica Zadar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ŽDO-u u Zadru, građansko-upravnom odjelu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Vjerovniku Republika Hrvatska, Ministarstvo financija-Porezna uprava, PU Dalmacija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Općinski sud u Zadru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Lučkoj kapetaniji – registru brodova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Registru ovog suda odmah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Registru ovog suda po pravomoćnosti rješenja radi provedbe točke V. izreke rješenja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Državnom zavodu za intelektualno vlasništvo, Ulica grada Vukovara 78, Zagreb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Pisarnici suda</w:t>
      </w:r>
    </w:p>
    <w:p w:rsidRDefault="00D35229" w:rsidP="00D35229" w:rsidR="00D35229">
      <w:pPr>
        <w:pStyle w:val="Odlomakpopisa"/>
        <w:numPr>
          <w:ilvl w:val="0"/>
          <w:numId w:val="8"/>
        </w:numPr>
        <w:jc w:val="both"/>
      </w:pPr>
      <w:r>
        <w:t>e-Oglasna ploča</w:t>
      </w:r>
    </w:p>
    <w:sectPr w:rsidSect="00BE1154" w:rsidR="00D3522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9E2" w:rsidR="00B119E2">
      <w:r>
        <w:separator/>
      </w:r>
    </w:p>
  </w:endnote>
  <w:endnote w:id="0" w:type="continuationSeparator">
    <w:p w:rsidRDefault="00B119E2" w:rsidR="00B11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9E2" w:rsidR="00B119E2">
      <w:r>
        <w:separator/>
      </w:r>
    </w:p>
  </w:footnote>
  <w:footnote w:id="0" w:type="continuationSeparator">
    <w:p w:rsidRDefault="00B119E2" w:rsidR="00B119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9E2" w:rsidP="00E37B9D" w:rsidR="00B11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19E2" w:rsidR="00B11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9E2" w:rsidP="00E37B9D" w:rsidR="00B11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F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119E2" w:rsidP="008C3132" w:rsidR="00B119E2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C447ED">
      <w:t>.</w:t>
    </w:r>
    <w:r w:rsidRPr="00BE1154">
      <w:t xml:space="preserve"> St-</w:t>
    </w:r>
    <w:r>
      <w:t>935/16-9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448D1A6C"/>
    <w:multiLevelType w:val="hybridMultilevel"/>
    <w:tmpl w:val="D862C280"/>
    <w:lvl w:tplc="9C2E1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0C7C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43E13"/>
    <w:rsid w:val="00252337"/>
    <w:rsid w:val="00252A9D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575A"/>
    <w:rsid w:val="00386298"/>
    <w:rsid w:val="003966DB"/>
    <w:rsid w:val="003A72C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654"/>
    <w:rsid w:val="00486C2C"/>
    <w:rsid w:val="004A5D4D"/>
    <w:rsid w:val="004B703D"/>
    <w:rsid w:val="004C2509"/>
    <w:rsid w:val="004C4B52"/>
    <w:rsid w:val="004C7182"/>
    <w:rsid w:val="004E498B"/>
    <w:rsid w:val="00513D2B"/>
    <w:rsid w:val="00523C4F"/>
    <w:rsid w:val="00531A9C"/>
    <w:rsid w:val="005439BE"/>
    <w:rsid w:val="005440C2"/>
    <w:rsid w:val="005547E0"/>
    <w:rsid w:val="00554A37"/>
    <w:rsid w:val="00571AD1"/>
    <w:rsid w:val="005759FC"/>
    <w:rsid w:val="005812DF"/>
    <w:rsid w:val="00583030"/>
    <w:rsid w:val="00584E27"/>
    <w:rsid w:val="00591C0E"/>
    <w:rsid w:val="00592BEA"/>
    <w:rsid w:val="00592CB7"/>
    <w:rsid w:val="00597EAD"/>
    <w:rsid w:val="005B55EC"/>
    <w:rsid w:val="005D1971"/>
    <w:rsid w:val="005E68BB"/>
    <w:rsid w:val="005F46A2"/>
    <w:rsid w:val="006062E4"/>
    <w:rsid w:val="00614882"/>
    <w:rsid w:val="00624EE7"/>
    <w:rsid w:val="0063409B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E4C9A"/>
    <w:rsid w:val="00722809"/>
    <w:rsid w:val="0072570A"/>
    <w:rsid w:val="0072796E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7F2FE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255F"/>
    <w:rsid w:val="009A2BE7"/>
    <w:rsid w:val="009B1C85"/>
    <w:rsid w:val="009C0D3D"/>
    <w:rsid w:val="009D5D95"/>
    <w:rsid w:val="00A01095"/>
    <w:rsid w:val="00A11256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119E2"/>
    <w:rsid w:val="00B34FFD"/>
    <w:rsid w:val="00B41A83"/>
    <w:rsid w:val="00B541D9"/>
    <w:rsid w:val="00B81B78"/>
    <w:rsid w:val="00B81EFE"/>
    <w:rsid w:val="00B84B6D"/>
    <w:rsid w:val="00B96E05"/>
    <w:rsid w:val="00BA4826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137D5"/>
    <w:rsid w:val="00C20CD8"/>
    <w:rsid w:val="00C258BC"/>
    <w:rsid w:val="00C2776D"/>
    <w:rsid w:val="00C447ED"/>
    <w:rsid w:val="00C54BF7"/>
    <w:rsid w:val="00C61524"/>
    <w:rsid w:val="00C758AA"/>
    <w:rsid w:val="00C8229D"/>
    <w:rsid w:val="00C84E20"/>
    <w:rsid w:val="00CA3E6B"/>
    <w:rsid w:val="00CA5F49"/>
    <w:rsid w:val="00CA6E9D"/>
    <w:rsid w:val="00CB0F6A"/>
    <w:rsid w:val="00CF7AC9"/>
    <w:rsid w:val="00D10636"/>
    <w:rsid w:val="00D10DB1"/>
    <w:rsid w:val="00D21637"/>
    <w:rsid w:val="00D23BBC"/>
    <w:rsid w:val="00D250F7"/>
    <w:rsid w:val="00D30751"/>
    <w:rsid w:val="00D3138D"/>
    <w:rsid w:val="00D35229"/>
    <w:rsid w:val="00D36588"/>
    <w:rsid w:val="00D41763"/>
    <w:rsid w:val="00D50226"/>
    <w:rsid w:val="00D51E7B"/>
    <w:rsid w:val="00D6480D"/>
    <w:rsid w:val="00D7124E"/>
    <w:rsid w:val="00D75141"/>
    <w:rsid w:val="00D766C4"/>
    <w:rsid w:val="00D82465"/>
    <w:rsid w:val="00D85B8A"/>
    <w:rsid w:val="00D92DF0"/>
    <w:rsid w:val="00D94D07"/>
    <w:rsid w:val="00D96FA0"/>
    <w:rsid w:val="00DA0946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ACF"/>
    <w:rsid w:val="00E85F98"/>
    <w:rsid w:val="00E8758E"/>
    <w:rsid w:val="00E912CB"/>
    <w:rsid w:val="00EB0EBA"/>
    <w:rsid w:val="00EB2C50"/>
    <w:rsid w:val="00EC6F99"/>
    <w:rsid w:val="00EC739B"/>
    <w:rsid w:val="00ED303C"/>
    <w:rsid w:val="00EE1103"/>
    <w:rsid w:val="00EE6A90"/>
    <w:rsid w:val="00EF6F21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H.Z.B. društvo s ograničenom odgovornošću za turizam, lov i ugostiteljstvo</izvorni_sadrzaj>
    <derivirana_varijabla naziv="DomainObject.Predmet.ProtustrankaFormated_1">  H.Z.B. društvo s ograničenom odgovornošću za turizam, lov i ugostiteljstvo</derivirana_varijabla>
  </DomainObject.Predmet.ProtustrankaFormated>
  <DomainObject.Predmet.ProtustrankaFormatedOIB>
    <izvorni_sadrzaj>  H.Z.B. društvo s ograničenom odgovornošću za turizam, lov i ugostiteljstvo, OIB 68418853261</izvorni_sadrzaj>
    <derivirana_varijabla naziv="DomainObject.Predmet.ProtustrankaFormatedOIB_1">  H.Z.B. društvo s ograničenom odgovornošću za turizam, lov i ugostiteljstvo, OIB 68418853261</derivirana_varijabla>
  </DomainObject.Predmet.ProtustrankaFormatedOIB>
  <DomainObject.Predmet.ProtustrankaFormatedWithAdress>
    <izvorni_sadrzaj> H.Z.B. društvo s ograničenom odgovornošću za turizam, lov i ugostiteljstvo, Donje Biljane 201, 23420 Benkovac</izvorni_sadrzaj>
    <derivirana_varijabla naziv="DomainObject.Predmet.ProtustrankaFormatedWithAdress_1"> H.Z.B. društvo s ograničenom odgovornošću za turizam, lov i ugostiteljstvo, Donje Biljane 201, 23420 Benkovac</derivirana_varijabla>
  </DomainObject.Predmet.ProtustrankaFormatedWithAdress>
  <DomainObject.Predmet.ProtustrankaFormatedWithAdressOIB>
    <izvorni_sadrzaj> H.Z.B. društvo s ograničenom odgovornošću za turizam, lov i ugostiteljstvo, OIB 68418853261, Donje Biljane 201, 23420 Benkovac</izvorni_sadrzaj>
    <derivirana_varijabla naziv="DomainObject.Predmet.ProtustrankaFormatedWithAdressOIB_1"> H.Z.B. društvo s ograničenom odgovornošću za turizam, lov i ugostiteljstvo, OIB 68418853261, Donje Biljane 201, 23420 Benkovac</derivirana_varijabla>
  </DomainObject.Predmet.ProtustrankaFormatedWithAdressOIB>
  <DomainObject.Predmet.ProtustrankaWithAdress>
    <izvorni_sadrzaj>H.Z.B. društvo s ograničenom odgovornošću za turizam, lov i ugostiteljstvo Donje Biljane 201, 23420 Benkovac</izvorni_sadrzaj>
    <derivirana_varijabla naziv="DomainObject.Predmet.ProtustrankaWithAdress_1">H.Z.B. društvo s ograničenom odgovornošću za turizam, lov i ugostiteljstvo Donje Biljane 201, 23420 Benkovac</derivirana_varijabla>
  </DomainObject.Predmet.ProtustrankaWithAdress>
  <DomainObject.Predmet.ProtustrankaWithAdressOIB>
    <izvorni_sadrzaj>H.Z.B. društvo s ograničenom odgovornošću za turizam, lov i ugostiteljstvo, OIB 68418853261, Donje Biljane 201, 23420 Benkovac</izvorni_sadrzaj>
    <derivirana_varijabla naziv="DomainObject.Predmet.ProtustrankaWithAdressOIB_1">H.Z.B. društvo s ograničenom odgovornošću za turizam, lov i ugostiteljstvo, OIB 68418853261, Donje Biljane 201, 23420 Benkovac</derivirana_varijabla>
  </DomainObject.Predmet.ProtustrankaWithAdressOIB>
  <DomainObject.Predmet.ProtustrankaNazivFormated>
    <izvorni_sadrzaj>H.Z.B. društvo s ograničenom odgovornošću za turizam, lov i ugostiteljstvo</izvorni_sadrzaj>
    <derivirana_varijabla naziv="DomainObject.Predmet.ProtustrankaNazivFormated_1">H.Z.B. društvo s ograničenom odgovornošću za turizam, lov i ugostiteljstvo</derivirana_varijabla>
  </DomainObject.Predmet.ProtustrankaNazivFormated>
  <DomainObject.Predmet.ProtustrankaNazivFormatedOIB>
    <izvorni_sadrzaj>H.Z.B. društvo s ograničenom odgovornošću za turizam, lov i ugostiteljstvo, OIB 68418853261</izvorni_sadrzaj>
    <derivirana_varijabla naziv="DomainObject.Predmet.ProtustrankaNazivFormatedOIB_1">H.Z.B. društvo s ograničenom odgovornošću za turizam, lov i ugostiteljstvo, OIB 68418853261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Radames Benetti</izvorni_sadrzaj>
    <derivirana_varijabla naziv="DomainObject.Predmet.StrankaFormated_1">  FINA; Radames Benetti</derivirana_varijabla>
  </DomainObject.Predmet.StrankaFormated>
  <DomainObject.Predmet.StrankaFormatedOIB>
    <izvorni_sadrzaj>  FINA, OIB 85821130368; Radames Benetti, OIB 45026798240</izvorni_sadrzaj>
    <derivirana_varijabla naziv="DomainObject.Predmet.StrankaFormatedOIB_1">  FINA, OIB 85821130368; Radames Benetti, OIB 45026798240</derivirana_varijabla>
  </DomainObject.Predmet.StrankaFormatedOIB>
  <DomainObject.Predmet.StrankaFormatedWithAdress>
    <izvorni_sadrzaj> FINA; Radames Benetti, Donje Biljane 200 A, 23420 Donje Biljane</izvorni_sadrzaj>
    <derivirana_varijabla naziv="DomainObject.Predmet.StrankaFormatedWithAdress_1"> FINA; Radames Benetti, Donje Biljane 200 A, 23420 Donje Biljane</derivirana_varijabla>
  </DomainObject.Predmet.StrankaFormatedWithAdress>
  <DomainObject.Predmet.StrankaFormatedWithAdressOIB>
    <izvorni_sadrzaj> FINA, OIB 85821130368; Radames Benetti, OIB 45026798240, Donje Biljane 200 A, 23420 Donje Biljane</izvorni_sadrzaj>
    <derivirana_varijabla naziv="DomainObject.Predmet.StrankaFormatedWithAdressOIB_1"> FINA, OIB 85821130368; Radames Benetti, OIB 45026798240, Donje Biljane 200 A, 23420 Donje Biljane</derivirana_varijabla>
  </DomainObject.Predmet.StrankaFormatedWithAdressOIB>
  <DomainObject.Predmet.StrankaWithAdress>
    <izvorni_sadrzaj>FINA ,Radames Benetti Donje Biljane 200 A,23420 Donje Biljane</izvorni_sadrzaj>
    <derivirana_varijabla naziv="DomainObject.Predmet.StrankaWithAdress_1">FINA ,Radames Benetti Donje Biljane 200 A,23420 Donje Biljane</derivirana_varijabla>
  </DomainObject.Predmet.StrankaWithAdress>
  <DomainObject.Predmet.StrankaWithAdressOIB>
    <izvorni_sadrzaj>FINA, OIB 85821130368,Radames Benetti, OIB 45026798240, Donje Biljane 200 A,23420 Donje Biljane</izvorni_sadrzaj>
    <derivirana_varijabla naziv="DomainObject.Predmet.StrankaWithAdressOIB_1">FINA, OIB 85821130368,Radames Benetti, OIB 45026798240, Donje Biljane 200 A,23420 Donje Biljane</derivirana_varijabla>
  </DomainObject.Predmet.StrankaWithAdressOIB>
  <DomainObject.Predmet.StrankaNazivFormated>
    <izvorni_sadrzaj>FINA,Radames Benetti</izvorni_sadrzaj>
    <derivirana_varijabla naziv="DomainObject.Predmet.StrankaNazivFormated_1">FINA,Radames Benetti</derivirana_varijabla>
  </DomainObject.Predmet.StrankaNazivFormated>
  <DomainObject.Predmet.StrankaNazivFormatedOIB>
    <izvorni_sadrzaj>FINA, OIB 85821130368,Radames Benetti, OIB 45026798240</izvorni_sadrzaj>
    <derivirana_varijabla naziv="DomainObject.Predmet.StrankaNazivFormatedOIB_1">FINA, OIB 85821130368,Radames Benetti, OIB 45026798240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Radames Benetti</item>
    </izvorni_sadrzaj>
    <derivirana_varijabla naziv="DomainObject.Predmet.StrankaListFormated_1">
      <item>FINA</item>
      <item>Radames Benetti</item>
    </derivirana_varijabla>
  </DomainObject.Predmet.StrankaListFormated>
  <DomainObject.Predmet.StrankaListFormatedOIB>
    <izvorni_sadrzaj>
      <item>FINA, OIB 85821130368</item>
      <item>Radames Benetti, OIB 45026798240</item>
    </izvorni_sadrzaj>
    <derivirana_varijabla naziv="DomainObject.Predmet.StrankaListFormatedOIB_1">
      <item>FINA, OIB 85821130368</item>
      <item>Radames Benetti, OIB 45026798240</item>
    </derivirana_varijabla>
  </DomainObject.Predmet.StrankaListFormatedOIB>
  <DomainObject.Predmet.StrankaListFormatedWithAdress>
    <izvorni_sadrzaj>
      <item>FINA</item>
      <item>Radames Benetti, Donje Biljane 200 A, 23420 Donje Biljane</item>
    </izvorni_sadrzaj>
    <derivirana_varijabla naziv="DomainObject.Predmet.StrankaListFormatedWithAdress_1">
      <item>FINA</item>
      <item>Radames Benetti, Donje Biljane 200 A, 23420 Donje Biljane</item>
    </derivirana_varijabla>
  </DomainObject.Predmet.StrankaListFormatedWithAdress>
  <DomainObject.Predmet.StrankaListFormatedWithAdressOIB>
    <izvorni_sadrzaj>
      <item>FINA, OIB 85821130368</item>
      <item>Radames Benetti, OIB 45026798240, Donje Biljane 200 A, 23420 Donje Biljane</item>
    </izvorni_sadrzaj>
    <derivirana_varijabla naziv="DomainObject.Predmet.StrankaListFormatedWithAdressOIB_1">
      <item>FINA, OIB 85821130368</item>
      <item>Radames Benetti, OIB 45026798240, Donje Biljane 200 A, 23420 Donje Biljane</item>
    </derivirana_varijabla>
  </DomainObject.Predmet.StrankaListFormatedWithAdressOIB>
  <DomainObject.Predmet.StrankaListNazivFormated>
    <izvorni_sadrzaj>
      <item>FINA</item>
      <item>Radames Benetti</item>
    </izvorni_sadrzaj>
    <derivirana_varijabla naziv="DomainObject.Predmet.StrankaListNazivFormated_1">
      <item>FINA</item>
      <item>Radames Benetti</item>
    </derivirana_varijabla>
  </DomainObject.Predmet.StrankaListNazivFormated>
  <DomainObject.Predmet.StrankaListNazivFormatedOIB>
    <izvorni_sadrzaj>
      <item>FINA, OIB 85821130368</item>
      <item>Radames Benetti, OIB 45026798240</item>
    </izvorni_sadrzaj>
    <derivirana_varijabla naziv="DomainObject.Predmet.StrankaListNazivFormatedOIB_1">
      <item>FINA, OIB 85821130368</item>
      <item>Radames Benetti, OIB 45026798240</item>
    </derivirana_varijabla>
  </DomainObject.Predmet.StrankaListNazivFormatedOIB>
  <DomainObject.Predmet.ProtuStrankaListFormated>
    <izvorni_sadrzaj>
      <item>H.Z.B. društvo s ograničenom odgovornošću za turizam, lov i ugostiteljstvo</item>
    </izvorni_sadrzaj>
    <derivirana_varijabla naziv="DomainObject.Predmet.ProtuStrankaListFormated_1">
      <item>H.Z.B. društvo s ograničenom odgovornošću za turizam, lov i ugostiteljstvo</item>
    </derivirana_varijabla>
  </DomainObject.Predmet.ProtuStrankaListFormated>
  <DomainObject.Predmet.ProtuStrankaListFormatedOIB>
    <izvorni_sadrzaj>
      <item>H.Z.B. društvo s ograničenom odgovornošću za turizam, lov i ugostiteljstvo, OIB 68418853261</item>
    </izvorni_sadrzaj>
    <derivirana_varijabla naziv="DomainObject.Predmet.ProtuStrankaListFormatedOIB_1">
      <item>H.Z.B. društvo s ograničenom odgovornošću za turizam, lov i ugostiteljstvo, OIB 68418853261</item>
    </derivirana_varijabla>
  </DomainObject.Predmet.ProtuStrankaListFormatedOIB>
  <DomainObject.Predmet.ProtuStrankaListFormatedWithAdress>
    <izvorni_sadrzaj>
      <item>H.Z.B. društvo s ograničenom odgovornošću za turizam, lov i ugostiteljstvo, Donje Biljane 201, 23420 Benkovac</item>
    </izvorni_sadrzaj>
    <derivirana_varijabla naziv="DomainObject.Predmet.ProtuStrankaListFormatedWithAdress_1">
      <item>H.Z.B. društvo s ograničenom odgovornošću za turizam, lov i ugostiteljstvo, Donje Biljane 201, 23420 Benkovac</item>
    </derivirana_varijabla>
  </DomainObject.Predmet.ProtuStrankaListFormatedWithAdress>
  <DomainObject.Predmet.ProtuStrankaListFormatedWithAdressOIB>
    <izvorni_sadrzaj>
      <item>H.Z.B. društvo s ograničenom odgovornošću za turizam, lov i ugostiteljstvo, OIB 68418853261, Donje Biljane 201, 23420 Benkovac</item>
    </izvorni_sadrzaj>
    <derivirana_varijabla naziv="DomainObject.Predmet.ProtuStrankaListFormatedWithAdressOIB_1">
      <item>H.Z.B. društvo s ograničenom odgovornošću za turizam, lov i ugostiteljstvo, OIB 68418853261, Donje Biljane 201, 23420 Benkovac</item>
    </derivirana_varijabla>
  </DomainObject.Predmet.ProtuStrankaListFormatedWithAdressOIB>
  <DomainObject.Predmet.ProtuStrankaListNazivFormated>
    <izvorni_sadrzaj>
      <item>H.Z.B. društvo s ograničenom odgovornošću za turizam, lov i ugostiteljstvo</item>
    </izvorni_sadrzaj>
    <derivirana_varijabla naziv="DomainObject.Predmet.ProtuStrankaListNazivFormated_1">
      <item>H.Z.B. društvo s ograničenom odgovornošću za turizam, lov i ugostiteljstvo</item>
    </derivirana_varijabla>
  </DomainObject.Predmet.ProtuStrankaListNazivFormated>
  <DomainObject.Predmet.ProtuStrankaListNazivFormatedOIB>
    <izvorni_sadrzaj>
      <item>H.Z.B. društvo s ograničenom odgovornošću za turizam, lov i ugostiteljstvo, OIB 68418853261</item>
    </izvorni_sadrzaj>
    <derivirana_varijabla naziv="DomainObject.Predmet.ProtuStrankaListNazivFormatedOIB_1">
      <item>H.Z.B. društvo s ograničenom odgovornošću za turizam, lov i ugostiteljstvo, OIB 68418853261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H.Z.B. društvo s ograničenom odgovornošću za turizam, lov i ugostiteljstvo</izvorni_sadrzaj>
    <derivirana_varijabla naziv="DomainObject.Predmet.ProtustrankaIDrugi_1">H.Z.B. društvo s ograničenom odgovornošću za turizam, lov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H.Z.B. društvo s ograničenom odgovornošću za turizam, lov i ugostiteljstvo, OIB 68418853261, Donje Biljane 201, 23420 Benkovac</izvorni_sadrzaj>
    <derivirana_varijabla naziv="DomainObject.Predmet.ProtustrankaIDrugiAdressOIB_1">H.Z.B. društvo s ograničenom odgovornošću za turizam, lov i ugostiteljstvo, OIB 68418853261, Donje Biljane 201,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H.Z.B. društvo s ograničenom odgovornošću za turizam, lov i ugostiteljstvo</item>
      <item>FINA</item>
      <item>Radames Benetti</item>
    </izvorni_sadrzaj>
    <derivirana_varijabla naziv="DomainObject.Predmet.SudioniciListNaziv_1">
      <item>H.Z.B. društvo s ograničenom odgovornošću za turizam, lov i ugostiteljstvo</item>
      <item>FINA</item>
      <item>Radames Benetti</item>
    </derivirana_varijabla>
  </DomainObject.Predmet.SudioniciListNaziv>
  <DomainObject.Predmet.SudioniciListAdressOIB>
    <izvorni_sadrzaj>
      <item>H.Z.B. društvo s ograničenom odgovornošću za turizam, lov i ugostiteljstvo, OIB 68418853261, Donje Biljane 201,23420 Benkovac</item>
      <item>FINA, OIB 85821130368</item>
      <item>Radames Benetti, OIB 45026798240, Donje Biljane 200 A,23420 Donje Biljane</item>
    </izvorni_sadrzaj>
    <derivirana_varijabla naziv="DomainObject.Predmet.SudioniciListAdressOIB_1">
      <item>H.Z.B. društvo s ograničenom odgovornošću za turizam, lov i ugostiteljstvo, OIB 68418853261, Donje Biljane 201,23420 Benkovac</item>
      <item>FINA, OIB 85821130368</item>
      <item>Radames Benetti, OIB 45026798240, Donje Biljane 200 A,23420 Donje Biljane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68418853261</item>
      <item>, OIB 85821130368</item>
      <item>, OIB 45026798240</item>
    </izvorni_sadrzaj>
    <derivirana_varijabla naziv="DomainObject.Predmet.SudioniciListNazivOIB_1">
      <item>, OIB 68418853261</item>
      <item>, OIB 85821130368</item>
      <item>, OIB 45026798240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1228</properties:Words>
  <properties:Characters>6707</properties:Characters>
  <properties:Lines>140</properties:Lines>
  <properties:Paragraphs>45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2017-02-20T12:08:00Z</dcterms:created>
  <dc:creator>Administrator</dc:creator>
  <cp:lastModifiedBy>Nena Mužanović</cp:lastModifiedBy>
  <cp:lastPrinted>2016-08-18T09:21:00Z</cp:lastPrinted>
  <dcterms:modified xmlns:xsi="http://www.w3.org/2001/XMLSchema-instance" xsi:type="dcterms:W3CDTF">2017-03-03T08:22:00Z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