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266a" w14:paraId="5d4266a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957D4" w:rsidP="00C51627" w:rsidR="00C51627" w:rsidRPr="000D32DB">
      <w:pPr>
        <w:ind w:firstLine="708"/>
        <w:jc w:val="both"/>
      </w:pPr>
      <w:r w:rsidRPr="00CC1194">
        <w:rPr>
          <w:color w:val="000000"/>
        </w:rPr>
        <w:t xml:space="preserve">Trgovački sud u Osijeku, </w:t>
      </w:r>
      <w:r w:rsidRPr="00CC1194">
        <w:t>po stečajnom sucu mr. sc. Borisu Vukoviću</w:t>
      </w:r>
      <w:r w:rsidRPr="00CC1194">
        <w:rPr>
          <w:color w:val="000000"/>
        </w:rPr>
        <w:t xml:space="preserve">, povodom prijedloga predlagatelja </w:t>
      </w:r>
      <w:r w:rsidR="00F65600">
        <w:t xml:space="preserve">REPUBLIKA HRVATSKA OIB: </w:t>
      </w:r>
      <w:r w:rsidR="00F65600" w:rsidRPr="00F65600">
        <w:t>52634238587</w:t>
      </w:r>
      <w:r w:rsidR="00F65600">
        <w:t xml:space="preserve">, Ministarstvo financija, zastupana po Županijskom državnom odvjetništvu u Osijeku, </w:t>
      </w:r>
      <w:r w:rsidR="00CB5C5E">
        <w:t>za nastavljanje stečajnog postupka radi naknadne diobe</w:t>
      </w:r>
      <w:r w:rsidR="004A11D5">
        <w:t xml:space="preserve"> stečajne mase</w:t>
      </w:r>
      <w:r w:rsidR="00CB5C5E">
        <w:t xml:space="preserve"> </w:t>
      </w:r>
      <w:r w:rsidR="004A11D5">
        <w:t>dužnika</w:t>
      </w:r>
      <w:r w:rsidR="00C51627">
        <w:t xml:space="preserve"> L &amp; I GRUPA d.o.o., Đakovo, </w:t>
      </w:r>
      <w:proofErr w:type="spellStart"/>
      <w:r w:rsidR="00C51627">
        <w:t>Pavićeva</w:t>
      </w:r>
      <w:proofErr w:type="spellEnd"/>
      <w:r w:rsidR="00C51627">
        <w:t xml:space="preserve"> 32, </w:t>
      </w:r>
      <w:r w:rsidR="004A11D5">
        <w:t xml:space="preserve">koji je bio upisan pod </w:t>
      </w:r>
      <w:r w:rsidR="00C51627">
        <w:t>MBS: 030117428, OIB: 79687541519</w:t>
      </w:r>
      <w:r w:rsidR="00C51627" w:rsidRPr="000D32DB">
        <w:t xml:space="preserve">, dana </w:t>
      </w:r>
      <w:r w:rsidR="009F4FE7">
        <w:t>21</w:t>
      </w:r>
      <w:r w:rsidR="00F65600">
        <w:t>. veljače 2018.</w:t>
      </w:r>
    </w:p>
    <w:p w:rsidRDefault="00B94EEC" w:rsidP="00105A49" w:rsidR="00B94EEC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4A11D5">
        <w:t xml:space="preserve">aju pravni interes za nastavljanje stečajnog postupka radi naknadne diobe stečajne mase dužnika L &amp; I GRUPA d.o.o., Đakovo, </w:t>
      </w:r>
      <w:proofErr w:type="spellStart"/>
      <w:r w:rsidR="004A11D5">
        <w:t>Pavićeva</w:t>
      </w:r>
      <w:proofErr w:type="spellEnd"/>
      <w:r w:rsidR="004A11D5">
        <w:t xml:space="preserve"> 32, koji je bio upisan pod MBS: 030117428, OIB: 79687541519</w:t>
      </w:r>
      <w:r w:rsidR="004A11D5" w:rsidRPr="000D32DB">
        <w:t>,</w:t>
      </w:r>
      <w:r w:rsidR="00B94EEC" w:rsidRPr="00CC1194">
        <w:t xml:space="preserve"> </w:t>
      </w:r>
      <w:r w:rsidRPr="00CC1194">
        <w:t>da u roku od 15 dana uplate na sudski depozit ovoga suda broj HR3123900011300000200 s pozivom na broj HR05 272</w:t>
      </w:r>
      <w:r w:rsidR="000975FD" w:rsidRPr="00CC1194">
        <w:t>-</w:t>
      </w:r>
      <w:r w:rsidR="00CC2DBF">
        <w:t>2659</w:t>
      </w:r>
      <w:r w:rsidR="009B57DD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D017B6" w:rsidRPr="00D017B6">
        <w:t>11</w:t>
      </w:r>
      <w:r w:rsidR="00D017B6">
        <w:t>6</w:t>
      </w:r>
      <w:r w:rsidR="00D017B6" w:rsidRPr="00D017B6">
        <w:t>.</w:t>
      </w:r>
      <w:r w:rsidR="00D017B6">
        <w:t>400</w:t>
      </w:r>
      <w:r w:rsidR="00D017B6" w:rsidRPr="00D017B6">
        <w:t>,00</w:t>
      </w:r>
      <w:r w:rsidR="00D017B6" w:rsidRPr="005600E4">
        <w:t xml:space="preserve"> </w:t>
      </w:r>
      <w:r w:rsidR="000975FD" w:rsidRPr="00CC1194">
        <w:t xml:space="preserve">kn </w:t>
      </w:r>
      <w:r w:rsidR="00082277" w:rsidRPr="00CC1194">
        <w:t>predujam za namirenje troškova</w:t>
      </w:r>
      <w:r w:rsidRPr="00CC1194">
        <w:t xml:space="preserve"> </w:t>
      </w:r>
      <w:r w:rsidR="004A11D5">
        <w:t>nastavljanja postupka radi naknadne diobe</w:t>
      </w:r>
      <w:r w:rsidRPr="00CC1194">
        <w:t>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D554D9" w:rsidR="00F957D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 xml:space="preserve">dužnikom ne predujme traženi iznos, sud će donijeti rješenje o </w:t>
      </w:r>
      <w:r w:rsidR="00D554D9">
        <w:t>odbija</w:t>
      </w:r>
      <w:r w:rsidR="009B57DD">
        <w:t xml:space="preserve">nju prijedloga za nastavljanje </w:t>
      </w:r>
      <w:r w:rsidRPr="00CC1194">
        <w:t>postupka</w:t>
      </w:r>
      <w:r w:rsidR="00D554D9">
        <w:t xml:space="preserve"> radi naknadne diobe.</w:t>
      </w:r>
    </w:p>
    <w:p w:rsidRDefault="009B57DD" w:rsidP="00D554D9" w:rsidR="009B57DD">
      <w:pPr>
        <w:jc w:val="both"/>
      </w:pPr>
    </w:p>
    <w:p w:rsidRDefault="00D52287" w:rsidP="00D554D9" w:rsidR="00D52287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>
      <w:pPr>
        <w:jc w:val="both"/>
      </w:pPr>
    </w:p>
    <w:p w:rsidRDefault="00D52287" w:rsidP="00F957D4" w:rsidR="00D52287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751DB7" w:rsidR="00105A49">
      <w:pPr>
        <w:pStyle w:val="Tijeloteksta"/>
        <w:ind w:firstLine="708"/>
        <w:rPr>
          <w:sz w:val="24"/>
        </w:rPr>
      </w:pPr>
      <w:r w:rsidRPr="009B57DD">
        <w:rPr>
          <w:sz w:val="24"/>
        </w:rPr>
        <w:t xml:space="preserve">Predlagatelj </w:t>
      </w:r>
      <w:r w:rsidR="009B57DD" w:rsidRPr="009B57DD">
        <w:rPr>
          <w:sz w:val="24"/>
        </w:rPr>
        <w:t xml:space="preserve">REPUBLIKA HRVATSKA OIB: 52634238587, Ministarstvo financija, zastupana po Županijskom državnom odvjetništvu u Osijeku </w:t>
      </w:r>
      <w:r w:rsidR="00F957D4" w:rsidRPr="009B57DD">
        <w:rPr>
          <w:sz w:val="24"/>
        </w:rPr>
        <w:t xml:space="preserve">je dana </w:t>
      </w:r>
      <w:r w:rsidR="0075461C" w:rsidRPr="009B57DD">
        <w:rPr>
          <w:sz w:val="24"/>
        </w:rPr>
        <w:t>10. kolovoza</w:t>
      </w:r>
      <w:r w:rsidR="00DA307E" w:rsidRPr="009B57DD">
        <w:rPr>
          <w:sz w:val="24"/>
        </w:rPr>
        <w:t xml:space="preserve"> </w:t>
      </w:r>
      <w:r w:rsidR="0075461C" w:rsidRPr="009B57DD">
        <w:rPr>
          <w:sz w:val="24"/>
        </w:rPr>
        <w:t>2017</w:t>
      </w:r>
      <w:r w:rsidR="00891AB7" w:rsidRPr="009B57DD">
        <w:rPr>
          <w:sz w:val="24"/>
        </w:rPr>
        <w:t xml:space="preserve">. </w:t>
      </w:r>
      <w:r w:rsidR="009B57DD" w:rsidRPr="009B57DD">
        <w:rPr>
          <w:sz w:val="24"/>
        </w:rPr>
        <w:t xml:space="preserve"> </w:t>
      </w:r>
      <w:r w:rsidR="00F957D4" w:rsidRPr="009B57DD">
        <w:rPr>
          <w:sz w:val="24"/>
        </w:rPr>
        <w:t xml:space="preserve">godine </w:t>
      </w:r>
      <w:r w:rsidR="000471D3" w:rsidRPr="009B57DD">
        <w:rPr>
          <w:sz w:val="24"/>
        </w:rPr>
        <w:t>podni</w:t>
      </w:r>
      <w:r w:rsidR="00851F96" w:rsidRPr="009B57DD">
        <w:rPr>
          <w:sz w:val="24"/>
        </w:rPr>
        <w:t>jela</w:t>
      </w:r>
      <w:r w:rsidR="00F957D4" w:rsidRPr="009B57DD">
        <w:rPr>
          <w:sz w:val="24"/>
        </w:rPr>
        <w:t xml:space="preserve"> ovome sudu prijedlog za </w:t>
      </w:r>
      <w:r w:rsidR="0075461C" w:rsidRPr="009B57DD">
        <w:rPr>
          <w:sz w:val="24"/>
        </w:rPr>
        <w:t xml:space="preserve">nastavljanje stečajnog postupka radi naknadne diobe stečajne mase dužnika L &amp; I GRUPA d.o.o., Đakovo, </w:t>
      </w:r>
      <w:proofErr w:type="spellStart"/>
      <w:r w:rsidR="0075461C" w:rsidRPr="009B57DD">
        <w:rPr>
          <w:sz w:val="24"/>
        </w:rPr>
        <w:t>Pavićeva</w:t>
      </w:r>
      <w:proofErr w:type="spellEnd"/>
      <w:r w:rsidR="0075461C" w:rsidRPr="009B57DD">
        <w:rPr>
          <w:sz w:val="24"/>
        </w:rPr>
        <w:t xml:space="preserve"> 32, </w:t>
      </w:r>
      <w:r w:rsidR="00F957D4" w:rsidRPr="009B57DD">
        <w:rPr>
          <w:sz w:val="24"/>
        </w:rPr>
        <w:t xml:space="preserve">temeljem odredbe čl. </w:t>
      </w:r>
      <w:r w:rsidR="0075461C" w:rsidRPr="009B57DD">
        <w:rPr>
          <w:sz w:val="24"/>
        </w:rPr>
        <w:t xml:space="preserve">289. </w:t>
      </w:r>
      <w:r w:rsidR="009B57DD" w:rsidRPr="009B57DD">
        <w:rPr>
          <w:sz w:val="24"/>
        </w:rPr>
        <w:t>Stečajnog zakona („Narodne novine“ broj 71/15; u daljnjem tekstu SZ)</w:t>
      </w:r>
      <w:r w:rsidR="009B57DD">
        <w:rPr>
          <w:sz w:val="24"/>
        </w:rPr>
        <w:t>.</w:t>
      </w:r>
    </w:p>
    <w:p w:rsidRDefault="00751DB7" w:rsidP="00751DB7" w:rsidR="00751DB7" w:rsidRPr="00751DB7">
      <w:pPr>
        <w:pStyle w:val="Tijeloteksta"/>
        <w:ind w:firstLine="708"/>
        <w:rPr>
          <w:sz w:val="24"/>
        </w:rPr>
      </w:pPr>
    </w:p>
    <w:p w:rsidRDefault="0075461C" w:rsidP="004E4031" w:rsidR="0075461C">
      <w:pPr>
        <w:ind w:firstLine="708"/>
        <w:jc w:val="both"/>
      </w:pPr>
      <w:r>
        <w:lastRenderedPageBreak/>
        <w:t>S</w:t>
      </w:r>
      <w:r w:rsidR="002C5672" w:rsidRPr="00CC1194">
        <w:t>tečajn</w:t>
      </w:r>
      <w:r w:rsidR="0052432B" w:rsidRPr="00CC1194">
        <w:t>a</w:t>
      </w:r>
      <w:r w:rsidR="00891AB7" w:rsidRPr="00CC1194">
        <w:t xml:space="preserve"> upravitelj</w:t>
      </w:r>
      <w:r w:rsidR="0052432B" w:rsidRPr="00CC1194">
        <w:t>ica</w:t>
      </w:r>
      <w:r w:rsidR="00253806" w:rsidRPr="00CC1194">
        <w:t xml:space="preserve"> je </w:t>
      </w:r>
      <w:r>
        <w:t>podnijela Očitovanje o stanju imovine stečajnog dužnika koje je objavljeno na e</w:t>
      </w:r>
      <w:r w:rsidR="00751DB7">
        <w:t>-</w:t>
      </w:r>
      <w:r>
        <w:t xml:space="preserve">Oglasnoj ploči suda 26. siječnja 2018. </w:t>
      </w:r>
      <w:r w:rsidR="004E4031" w:rsidRPr="005600E4">
        <w:t>iz kojeg proizlazi</w:t>
      </w:r>
      <w:r>
        <w:t xml:space="preserve"> da su za utvrđenje </w:t>
      </w:r>
      <w:r w:rsidR="00751DB7">
        <w:t>postojanja i vrijednosti stečajne mase iza stečajnog dužnika, za donošenje kompetentne odluke o pobijanju pravnih ra</w:t>
      </w:r>
      <w:r w:rsidR="005C69D1">
        <w:t>dnji</w:t>
      </w:r>
      <w:r w:rsidR="00751DB7">
        <w:t xml:space="preserve"> i ostvarenja svrhe stečajnog postupka-unovč</w:t>
      </w:r>
      <w:r w:rsidR="005C69D1">
        <w:t>enja stečajne mase, neophodno</w:t>
      </w:r>
      <w:r w:rsidR="00751DB7">
        <w:t>:</w:t>
      </w:r>
    </w:p>
    <w:p w:rsidRDefault="00751DB7" w:rsidP="004E4031" w:rsidR="00751DB7">
      <w:pPr>
        <w:ind w:firstLine="708"/>
        <w:jc w:val="both"/>
      </w:pPr>
    </w:p>
    <w:p w:rsidRDefault="00751DB7" w:rsidP="00751DB7" w:rsidR="00751DB7">
      <w:pPr>
        <w:pStyle w:val="Odlomakpopisa"/>
        <w:numPr>
          <w:ilvl w:val="0"/>
          <w:numId w:val="14"/>
        </w:numPr>
        <w:jc w:val="both"/>
      </w:pPr>
      <w:r>
        <w:t xml:space="preserve">dovesti u red </w:t>
      </w:r>
      <w:r w:rsidR="0053591F">
        <w:t>knjigovodstvenu evidenciju, što podrazumijeva angažman kompetentnog računovodstvenog servisa na izradi zaključnog računa za 2016</w:t>
      </w:r>
      <w:r w:rsidR="005C69D1">
        <w:t xml:space="preserve">. godinu i za razdoblje od </w:t>
      </w:r>
      <w:r w:rsidR="0053591F">
        <w:t>1. siječnja 2017. godine do dana koji prethodi danu otvaranju i zaključenju stečajnog postupka, odnosno 1. lipnja 2017. godine, procjena ovog, dodatnog troška stečajnog postupka je 4.500,00 kn, što je 3 mjeseca po 1.500,00 kn;</w:t>
      </w:r>
    </w:p>
    <w:p w:rsidRDefault="0053591F" w:rsidP="00751DB7" w:rsidR="0053591F">
      <w:pPr>
        <w:pStyle w:val="Odlomakpopisa"/>
        <w:numPr>
          <w:ilvl w:val="0"/>
          <w:numId w:val="14"/>
        </w:numPr>
        <w:jc w:val="both"/>
      </w:pPr>
      <w:r>
        <w:t>rekonstruirati dio dokumentacije koja je evidentno ispostavljena i provedena protupropisno, a koju je generirala bivša uprava stečajnog dužnika nakon privremene za</w:t>
      </w:r>
      <w:r w:rsidR="005C69D1">
        <w:t>b</w:t>
      </w:r>
      <w:r>
        <w:t>rane obavljanja djelatnosti i izuzimanja poslovne dokumentacije. Za takav posao potrebno je angažirati sudskog vještaka i osigurati sredstva u procijenjenom iznosu od min. 10.000,00 kn;</w:t>
      </w:r>
    </w:p>
    <w:p w:rsidRDefault="0053591F" w:rsidP="00751DB7" w:rsidR="0053591F">
      <w:pPr>
        <w:pStyle w:val="Odlomakpopisa"/>
        <w:numPr>
          <w:ilvl w:val="0"/>
          <w:numId w:val="14"/>
        </w:numPr>
        <w:jc w:val="both"/>
      </w:pPr>
      <w:r>
        <w:t xml:space="preserve">iz dostupne dokumentacije moguće je utvrditi da postoji sumnja na počinjenje niza </w:t>
      </w:r>
      <w:proofErr w:type="spellStart"/>
      <w:r>
        <w:t>pobojnih</w:t>
      </w:r>
      <w:proofErr w:type="spellEnd"/>
      <w:r>
        <w:t xml:space="preserve"> pravnih radnji ali ne i da nedvojbeno postoji stečajna masa – naplativa potraživanja i to u iznosu dovoljnom za pokriće steč</w:t>
      </w:r>
      <w:r w:rsidR="007C6E99">
        <w:t>aj</w:t>
      </w:r>
      <w:r>
        <w:t>nog pos</w:t>
      </w:r>
      <w:r w:rsidR="007C6E99">
        <w:t>tu</w:t>
      </w:r>
      <w:r>
        <w:t>pka.</w:t>
      </w:r>
    </w:p>
    <w:p w:rsidRDefault="0075461C" w:rsidP="004C199E" w:rsidR="0075461C">
      <w:pPr>
        <w:jc w:val="both"/>
      </w:pPr>
    </w:p>
    <w:p w:rsidRDefault="00A67777" w:rsidP="004E4031" w:rsidR="004E4031" w:rsidRPr="005600E4">
      <w:pPr>
        <w:ind w:firstLine="708"/>
        <w:jc w:val="both"/>
      </w:pPr>
      <w:r>
        <w:t xml:space="preserve">Prema izvješću stečajne upraviteljice </w:t>
      </w:r>
      <w:r w:rsidR="008E1728">
        <w:t xml:space="preserve">i ocjeni ovoga suda </w:t>
      </w:r>
      <w:r w:rsidR="004E4031" w:rsidRPr="005600E4">
        <w:t xml:space="preserve">predvidivi troškovi </w:t>
      </w:r>
      <w:r w:rsidR="0075461C">
        <w:t xml:space="preserve">nastavljanja </w:t>
      </w:r>
      <w:r w:rsidR="004E4031" w:rsidRPr="005600E4">
        <w:t xml:space="preserve">stečajnog postupka </w:t>
      </w:r>
      <w:r w:rsidR="0075461C">
        <w:t xml:space="preserve">radi naknadne diobe </w:t>
      </w:r>
      <w:r w:rsidR="007A6CA2">
        <w:t xml:space="preserve">čini iznos od </w:t>
      </w:r>
      <w:r w:rsidR="007A6CA2" w:rsidRPr="00D017B6">
        <w:t>1</w:t>
      </w:r>
      <w:r w:rsidR="00106602" w:rsidRPr="00D017B6">
        <w:t>1</w:t>
      </w:r>
      <w:r w:rsidR="00D017B6">
        <w:t>6</w:t>
      </w:r>
      <w:r w:rsidR="00106602" w:rsidRPr="00D017B6">
        <w:t>.</w:t>
      </w:r>
      <w:r w:rsidR="00D017B6">
        <w:t>400</w:t>
      </w:r>
      <w:r w:rsidR="001C3C4E" w:rsidRPr="00D017B6">
        <w:t>,00</w:t>
      </w:r>
      <w:r w:rsidR="004E4031" w:rsidRPr="005600E4">
        <w:t xml:space="preserve"> kn i to za:</w:t>
      </w:r>
    </w:p>
    <w:p w:rsidRDefault="00E6338F" w:rsidP="00E6338F" w:rsidR="00E6338F" w:rsidRPr="00CC1194">
      <w:pPr>
        <w:ind w:firstLine="708"/>
        <w:jc w:val="both"/>
      </w:pPr>
    </w:p>
    <w:p w:rsidRDefault="007A0D96" w:rsidP="007A0D96" w:rsidR="007A0D96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poslovni račun – u stečaju (naknade za: otvaranje računa, </w:t>
      </w:r>
      <w:proofErr w:type="spellStart"/>
      <w:r w:rsidRPr="00CC1194">
        <w:t>token</w:t>
      </w:r>
      <w:proofErr w:type="spellEnd"/>
      <w:r w:rsidRPr="00CC1194">
        <w:t xml:space="preserve">, zatvaranje računa (jednokratno 240,00 kn) vođenje računa i izvršenje platnih naloga (50,00 kn mjesečno) u </w:t>
      </w:r>
      <w:r w:rsidR="008A08B2">
        <w:t xml:space="preserve">ukupnom </w:t>
      </w:r>
      <w:r w:rsidRPr="00CC1194">
        <w:t xml:space="preserve">iznosu od </w:t>
      </w:r>
      <w:r w:rsidR="00331E13" w:rsidRPr="00CC1194">
        <w:t>8</w:t>
      </w:r>
      <w:r w:rsidR="008A08B2">
        <w:t>4</w:t>
      </w:r>
      <w:r w:rsidR="00331E13" w:rsidRPr="00CC1194">
        <w:t>0</w:t>
      </w:r>
      <w:r w:rsidRPr="00CC1194">
        <w:t>,00 kn</w:t>
      </w:r>
      <w:r w:rsidR="001A2C24" w:rsidRPr="00CC1194">
        <w:t xml:space="preserve"> u skladu s prosječnom naknadom prema Cjeniku financijskih institucija za usluge platnog prometa na tržištu u RH</w:t>
      </w:r>
    </w:p>
    <w:p w:rsidRDefault="009F526F" w:rsidP="009F526F" w:rsidR="009F526F" w:rsidRPr="00CC1194">
      <w:pPr>
        <w:pStyle w:val="Odlomakpopisa"/>
        <w:ind w:left="1068"/>
        <w:jc w:val="both"/>
      </w:pPr>
    </w:p>
    <w:p w:rsidRDefault="007A0D96" w:rsidP="007A0D96" w:rsidR="007A0D96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pečat – u stečaju (izrada pečata za potrebe otvaranja poslovnog računa, ovjere poreznih evidencija, prijava i odjava zaposlenih i sl. </w:t>
      </w:r>
      <w:r w:rsidR="00E347AB" w:rsidRPr="00CC1194">
        <w:t>(važeća cijena izrade pečata</w:t>
      </w:r>
      <w:r w:rsidR="001A2C24" w:rsidRPr="00CC1194">
        <w:t xml:space="preserve"> na tržištu</w:t>
      </w:r>
      <w:r w:rsidR="00E347AB" w:rsidRPr="00CC1194">
        <w:t xml:space="preserve">) </w:t>
      </w:r>
      <w:r w:rsidRPr="00CC1194">
        <w:t>u iznosu od 150,00 kn</w:t>
      </w:r>
    </w:p>
    <w:p w:rsidRDefault="003B1931" w:rsidP="003B1931" w:rsidR="003B1931" w:rsidRPr="00CC1194">
      <w:pPr>
        <w:pStyle w:val="Odlomakpopisa"/>
      </w:pPr>
    </w:p>
    <w:p w:rsidRDefault="003B1931" w:rsidP="007A0D96" w:rsidR="003B1931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knjigovodstvene usluge – u stečaju </w:t>
      </w:r>
      <w:r w:rsidR="00F51193" w:rsidRPr="00CC1194">
        <w:t>(</w:t>
      </w:r>
      <w:r w:rsidRPr="00CC1194">
        <w:t>izrada svih knjigovodstvenih i poreznih evidencija i izvještaja – u stečaju (prosječna cijena usluga knjigovodstvenog servisa</w:t>
      </w:r>
      <w:r w:rsidR="00C120FD" w:rsidRPr="00CC1194">
        <w:t xml:space="preserve"> x 12 mjeseci</w:t>
      </w:r>
      <w:r w:rsidRPr="00CC1194">
        <w:t xml:space="preserve">) u iznosu od </w:t>
      </w:r>
      <w:r w:rsidR="00C120FD" w:rsidRPr="00CC1194">
        <w:t>6</w:t>
      </w:r>
      <w:r w:rsidRPr="00CC1194">
        <w:t>.000,00 kn</w:t>
      </w:r>
    </w:p>
    <w:p w:rsidRDefault="003B1931" w:rsidP="003B1931" w:rsidR="003B1931" w:rsidRPr="00CC1194">
      <w:pPr>
        <w:pStyle w:val="Odlomakpopisa"/>
      </w:pPr>
    </w:p>
    <w:p w:rsidRDefault="003B1931" w:rsidP="007A0D96" w:rsidR="003B1931" w:rsidRPr="009C4906">
      <w:pPr>
        <w:pStyle w:val="Odlomakpopisa"/>
        <w:numPr>
          <w:ilvl w:val="0"/>
          <w:numId w:val="13"/>
        </w:numPr>
        <w:jc w:val="both"/>
      </w:pPr>
      <w:r w:rsidRPr="00CC1194">
        <w:t>troškovi unovčenja imovine – trošak p</w:t>
      </w:r>
      <w:r w:rsidR="00EB0BA5" w:rsidRPr="00CC1194">
        <w:t xml:space="preserve">arnica za naplatu potraživanja </w:t>
      </w:r>
      <w:r w:rsidRPr="00CC1194">
        <w:t xml:space="preserve">vrijednosti </w:t>
      </w:r>
      <w:r w:rsidR="00965434">
        <w:t>v.p.s. 500.000,00</w:t>
      </w:r>
      <w:r w:rsidRPr="00CC1194">
        <w:t xml:space="preserve"> kn</w:t>
      </w:r>
      <w:r w:rsidR="00222904">
        <w:t xml:space="preserve">; </w:t>
      </w:r>
      <w:r w:rsidR="00965434">
        <w:t>5</w:t>
      </w:r>
      <w:r w:rsidR="000118D1">
        <w:t>.0</w:t>
      </w:r>
      <w:r w:rsidR="00965434">
        <w:t>00,00 kn za sastavljanje tužbe i</w:t>
      </w:r>
      <w:r w:rsidR="00EB0BA5" w:rsidRPr="00CC1194">
        <w:t xml:space="preserve"> </w:t>
      </w:r>
      <w:r w:rsidR="00965434">
        <w:t>5</w:t>
      </w:r>
      <w:r w:rsidR="000118D1">
        <w:t>.0</w:t>
      </w:r>
      <w:r w:rsidR="00965434">
        <w:t xml:space="preserve">00,00 kn </w:t>
      </w:r>
      <w:r w:rsidR="00EB0BA5" w:rsidRPr="00CC1194">
        <w:t xml:space="preserve">zastupanje na dva ročišta </w:t>
      </w:r>
      <w:r w:rsidR="00965434">
        <w:t>(</w:t>
      </w:r>
      <w:r w:rsidR="002640AD">
        <w:t xml:space="preserve">u ukupnom iznosu od </w:t>
      </w:r>
      <w:r w:rsidR="000118D1">
        <w:t>15.0</w:t>
      </w:r>
      <w:r w:rsidR="00965434">
        <w:t xml:space="preserve">00,00 kn) </w:t>
      </w:r>
      <w:r w:rsidR="00EB0BA5" w:rsidRPr="00CC1194">
        <w:t xml:space="preserve">+ </w:t>
      </w:r>
      <w:r w:rsidR="002640AD">
        <w:t xml:space="preserve">25% </w:t>
      </w:r>
      <w:r w:rsidR="00EB0BA5" w:rsidRPr="00CC1194">
        <w:t>PDV</w:t>
      </w:r>
      <w:r w:rsidR="002640AD">
        <w:t>-a</w:t>
      </w:r>
      <w:r w:rsidR="00EB0BA5" w:rsidRPr="00CC1194">
        <w:t xml:space="preserve"> </w:t>
      </w:r>
      <w:r w:rsidR="00965434">
        <w:t xml:space="preserve">(u </w:t>
      </w:r>
      <w:r w:rsidR="00222904">
        <w:t xml:space="preserve">ukupnom </w:t>
      </w:r>
      <w:r w:rsidR="00965434">
        <w:t>iznosu od 3</w:t>
      </w:r>
      <w:r w:rsidR="000118D1">
        <w:t>.</w:t>
      </w:r>
      <w:r w:rsidR="00965434">
        <w:t>75</w:t>
      </w:r>
      <w:r w:rsidR="000118D1">
        <w:t>0</w:t>
      </w:r>
      <w:r w:rsidR="00965434">
        <w:t xml:space="preserve">,00 kn) </w:t>
      </w:r>
      <w:r w:rsidR="000118D1">
        <w:t xml:space="preserve">prema Tar. br. 7.1. </w:t>
      </w:r>
      <w:r w:rsidR="00EB0BA5" w:rsidRPr="00CC1194">
        <w:t xml:space="preserve">i Tar. br. 9. </w:t>
      </w:r>
      <w:r w:rsidR="00EB0BA5" w:rsidRPr="0078370D">
        <w:t xml:space="preserve">Tarife o nagradama i naknadi troškova za rad </w:t>
      </w:r>
      <w:r w:rsidR="0012175E" w:rsidRPr="0078370D">
        <w:t>odvjetnika</w:t>
      </w:r>
      <w:r w:rsidR="00EB0BA5" w:rsidRPr="0078370D">
        <w:t xml:space="preserve"> u iznosu od </w:t>
      </w:r>
      <w:r w:rsidR="000118D1">
        <w:t>18</w:t>
      </w:r>
      <w:r w:rsidR="00EB0BA5" w:rsidRPr="0078370D">
        <w:t>.</w:t>
      </w:r>
      <w:r w:rsidR="000118D1">
        <w:t>750</w:t>
      </w:r>
      <w:r w:rsidR="00EB0BA5" w:rsidRPr="0078370D">
        <w:t>,00 kn</w:t>
      </w:r>
      <w:r w:rsidR="00EB0BA5" w:rsidRPr="00CC1194">
        <w:t xml:space="preserve"> + sudsk</w:t>
      </w:r>
      <w:r w:rsidR="00DC7556">
        <w:t>a</w:t>
      </w:r>
      <w:r w:rsidR="00EB0BA5" w:rsidRPr="00CC1194">
        <w:t xml:space="preserve"> pristojb</w:t>
      </w:r>
      <w:r w:rsidR="00DC7556">
        <w:t>a</w:t>
      </w:r>
      <w:r w:rsidR="00EB0BA5" w:rsidRPr="00CC1194">
        <w:t xml:space="preserve"> za tužb</w:t>
      </w:r>
      <w:r w:rsidR="00DC7556">
        <w:t xml:space="preserve">u u iznosu od 500,00 kn </w:t>
      </w:r>
      <w:r w:rsidR="00EB0BA5" w:rsidRPr="00CC1194">
        <w:t xml:space="preserve"> i </w:t>
      </w:r>
      <w:r w:rsidR="00DC7556">
        <w:t xml:space="preserve">sudska pristojba za </w:t>
      </w:r>
      <w:r w:rsidR="00EB0BA5" w:rsidRPr="00CC1194">
        <w:t>presud</w:t>
      </w:r>
      <w:r w:rsidR="009C4906">
        <w:t>u</w:t>
      </w:r>
      <w:r w:rsidR="00EB0BA5" w:rsidRPr="00CC1194">
        <w:t xml:space="preserve"> </w:t>
      </w:r>
      <w:r w:rsidR="00DC7556">
        <w:t>u iznosu od 500,00 kn</w:t>
      </w:r>
      <w:r w:rsidR="000C400A">
        <w:t xml:space="preserve"> </w:t>
      </w:r>
      <w:r w:rsidR="00EB0BA5" w:rsidRPr="00CC1194">
        <w:t>po Tar. br. 1. i 2. Tarife sudskih pris</w:t>
      </w:r>
      <w:r w:rsidR="00782FFB" w:rsidRPr="00CC1194">
        <w:t>toj</w:t>
      </w:r>
      <w:r w:rsidR="00EB0BA5" w:rsidRPr="00CC1194">
        <w:t xml:space="preserve">bi u </w:t>
      </w:r>
      <w:r w:rsidR="009C4906">
        <w:t xml:space="preserve">ukupnom </w:t>
      </w:r>
      <w:r w:rsidR="00EB0BA5" w:rsidRPr="00CC1194">
        <w:t>iznosu od 1.</w:t>
      </w:r>
      <w:r w:rsidR="000C400A">
        <w:t>0</w:t>
      </w:r>
      <w:r w:rsidR="00EB0BA5" w:rsidRPr="00CC1194">
        <w:t xml:space="preserve">00,00 kn = </w:t>
      </w:r>
      <w:r w:rsidR="00EB0BA5" w:rsidRPr="009C4906">
        <w:t xml:space="preserve">ukupno </w:t>
      </w:r>
      <w:r w:rsidR="00713FF1" w:rsidRPr="009C4906">
        <w:t>19.750,00</w:t>
      </w:r>
      <w:r w:rsidR="00EB0BA5" w:rsidRPr="009C4906">
        <w:t xml:space="preserve"> kn</w:t>
      </w:r>
      <w:r w:rsidR="009C4906">
        <w:t>.</w:t>
      </w:r>
    </w:p>
    <w:p w:rsidRDefault="003C546B" w:rsidP="00EB0BA5" w:rsidR="003C546B" w:rsidRPr="00CC1194"/>
    <w:p w:rsidRDefault="003C546B" w:rsidP="007A0D96" w:rsidR="003C546B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nagrada stečajnom upravitelju </w:t>
      </w:r>
      <w:r w:rsidR="00EB0BA5" w:rsidRPr="00CC1194">
        <w:t xml:space="preserve">– </w:t>
      </w:r>
      <w:r w:rsidR="00965408">
        <w:t>8</w:t>
      </w:r>
      <w:r w:rsidR="00EB0BA5" w:rsidRPr="00CC1194">
        <w:t xml:space="preserve">% od očekivanog unovčenja stečajne mase od </w:t>
      </w:r>
      <w:r w:rsidR="00965408">
        <w:t>882</w:t>
      </w:r>
      <w:r w:rsidR="00EB0BA5" w:rsidRPr="00CC1194">
        <w:t>.000,00 kn</w:t>
      </w:r>
      <w:r w:rsidR="00505F50" w:rsidRPr="00CC1194">
        <w:t xml:space="preserve"> </w:t>
      </w:r>
      <w:r w:rsidR="00EB0BA5" w:rsidRPr="00CC1194">
        <w:t>prema čl. 7. Uredbe</w:t>
      </w:r>
      <w:r w:rsidR="00525422" w:rsidRPr="00CC1194">
        <w:t xml:space="preserve"> o kriterijima i načinu obračuna i plaćanja nagrade stečajnim upraviteljima</w:t>
      </w:r>
      <w:r w:rsidR="00BC3D96" w:rsidRPr="00CC1194">
        <w:t>)</w:t>
      </w:r>
      <w:r w:rsidR="00525422" w:rsidRPr="00CC1194">
        <w:t xml:space="preserve"> u iznosu od </w:t>
      </w:r>
      <w:r w:rsidR="00965408">
        <w:t>70</w:t>
      </w:r>
      <w:r w:rsidR="00525422" w:rsidRPr="00CC1194">
        <w:t>.000,00 kn</w:t>
      </w:r>
    </w:p>
    <w:p w:rsidRDefault="00525422" w:rsidP="00525422" w:rsidR="00525422" w:rsidRPr="00CC1194">
      <w:pPr>
        <w:pStyle w:val="Odlomakpopisa"/>
      </w:pPr>
    </w:p>
    <w:p w:rsidRDefault="00525422" w:rsidP="005630E5" w:rsidR="003B1931" w:rsidRPr="00CC1194">
      <w:pPr>
        <w:pStyle w:val="Odlomakpopisa"/>
        <w:numPr>
          <w:ilvl w:val="0"/>
          <w:numId w:val="13"/>
        </w:numPr>
        <w:jc w:val="both"/>
      </w:pPr>
      <w:r w:rsidRPr="00CC1194">
        <w:lastRenderedPageBreak/>
        <w:t xml:space="preserve">arhiviranje dokumentacije – </w:t>
      </w:r>
      <w:r w:rsidR="000A6A9A" w:rsidRPr="00CC1194">
        <w:t>(</w:t>
      </w:r>
      <w:r w:rsidRPr="00CC1194">
        <w:t>pohrana dokumentacije u skladu sa Zakonom o arhivskom gradivu i arhiv</w:t>
      </w:r>
      <w:r w:rsidR="00782FFB" w:rsidRPr="00CC1194">
        <w:t xml:space="preserve">ima </w:t>
      </w:r>
      <w:r w:rsidRPr="00CC1194">
        <w:t xml:space="preserve">prema </w:t>
      </w:r>
      <w:r w:rsidR="00505F50" w:rsidRPr="00CC1194">
        <w:t>Cjeniku</w:t>
      </w:r>
      <w:r w:rsidRPr="00CC1194">
        <w:t xml:space="preserve"> u iznosu od 2.700,00 kn</w:t>
      </w:r>
    </w:p>
    <w:p w:rsidRDefault="00D43DD0" w:rsidP="00106602" w:rsidR="00D43DD0" w:rsidRPr="00CC1194">
      <w:pPr>
        <w:jc w:val="both"/>
      </w:pPr>
    </w:p>
    <w:p w:rsidRDefault="00471810" w:rsidP="00471810" w:rsidR="00471810" w:rsidRPr="00CC1194">
      <w:pPr>
        <w:pStyle w:val="Odlomakpopisa"/>
        <w:numPr>
          <w:ilvl w:val="0"/>
          <w:numId w:val="13"/>
        </w:numPr>
        <w:jc w:val="both"/>
      </w:pPr>
      <w:r w:rsidRPr="00CC1194">
        <w:t xml:space="preserve">paušalna sudska pristojba u stečajnom postupku, Tar. br. 24. </w:t>
      </w:r>
      <w:r w:rsidR="00D43DD0" w:rsidRPr="00CC1194">
        <w:t>Zakona o sudskim pristojbama (Narodne novine br. 74/95., 57/96., 137/02., 26/03, pročišćeni tekst, 125/11, 112/12, 157/13 i 110/15)</w:t>
      </w:r>
      <w:r w:rsidRPr="00CC1194">
        <w:t xml:space="preserve"> u iznosu od 2.000,00 kn</w:t>
      </w:r>
      <w:r w:rsidR="00D43DD0" w:rsidRPr="00CC1194">
        <w:t xml:space="preserve"> </w:t>
      </w:r>
    </w:p>
    <w:p w:rsidRDefault="00D43DD0" w:rsidP="00D43DD0" w:rsidR="00D43DD0" w:rsidRPr="00CC1194">
      <w:pPr>
        <w:jc w:val="both"/>
      </w:pPr>
    </w:p>
    <w:p w:rsidRDefault="00471810" w:rsidP="00471810" w:rsidR="00471810">
      <w:pPr>
        <w:pStyle w:val="Odlomakpopisa"/>
        <w:numPr>
          <w:ilvl w:val="0"/>
          <w:numId w:val="13"/>
        </w:numPr>
        <w:jc w:val="both"/>
      </w:pPr>
      <w:r w:rsidRPr="00CC1194">
        <w:t>naknada FINI za dvije objave GF</w:t>
      </w:r>
      <w:r w:rsidR="00801210" w:rsidRPr="00CC1194">
        <w:t>I – jedna objava 230,00 kn ukupno u iznosu od 460,00 kn u skladu s Cjenikom FINE propisanim Pravilnikom o vrstama i visini naknada za uslugu javne objave dokumentacije iz Registra godišnjih financijskih izvje</w:t>
      </w:r>
      <w:r w:rsidR="002A1443" w:rsidRPr="00CC1194">
        <w:t>štaja (Narodne novine br. 1/16)</w:t>
      </w:r>
      <w:r w:rsidRPr="00CC1194">
        <w:t xml:space="preserve">  </w:t>
      </w:r>
    </w:p>
    <w:p w:rsidRDefault="00BF41E8" w:rsidP="00BF41E8" w:rsidR="00BF41E8">
      <w:pPr>
        <w:pStyle w:val="Odlomakpopisa"/>
      </w:pPr>
    </w:p>
    <w:p w:rsidRDefault="00BF41E8" w:rsidP="00BF41E8" w:rsidR="00BF41E8">
      <w:pPr>
        <w:pStyle w:val="Odlomakpopisa"/>
        <w:numPr>
          <w:ilvl w:val="0"/>
          <w:numId w:val="13"/>
        </w:numPr>
        <w:jc w:val="both"/>
      </w:pPr>
      <w:r>
        <w:t>angažman kompetentnog računovodstvenog servisa na izradi zaključnog računa za 2016. godinu i za razdoblje od 1. siječnja 2017. godine do dana koji prethodi danu otvaranju i zaključenju stečajnog postupka, odnosno 1. lipnja 2017. godine, procjena ovog, dodatnog troška stečajnog postupka je 4.500,00 kn, što je 3 mjeseca po 1.500,00 kn;</w:t>
      </w:r>
    </w:p>
    <w:p w:rsidRDefault="00BF41E8" w:rsidP="00BF41E8" w:rsidR="00BF41E8">
      <w:pPr>
        <w:pStyle w:val="Odlomakpopisa"/>
        <w:ind w:left="1068"/>
        <w:jc w:val="both"/>
      </w:pPr>
    </w:p>
    <w:p w:rsidRDefault="00BF41E8" w:rsidP="00BF41E8" w:rsidR="00BF41E8" w:rsidRPr="00CC1194">
      <w:pPr>
        <w:pStyle w:val="Odlomakpopisa"/>
        <w:numPr>
          <w:ilvl w:val="0"/>
          <w:numId w:val="13"/>
        </w:numPr>
        <w:jc w:val="both"/>
      </w:pPr>
      <w:r>
        <w:t xml:space="preserve">trošak </w:t>
      </w:r>
      <w:r w:rsidR="00191202">
        <w:t>sudskog vještaka</w:t>
      </w:r>
      <w:r>
        <w:t xml:space="preserve"> (rekonstrukcija dijela dokumentacije) 10.000,00 kn</w:t>
      </w:r>
    </w:p>
    <w:p w:rsidRDefault="005630E5" w:rsidP="00D43DD0" w:rsidR="005630E5" w:rsidRPr="00CC1194">
      <w:pPr>
        <w:jc w:val="both"/>
      </w:pPr>
    </w:p>
    <w:p w:rsidRDefault="004B5703" w:rsidP="00622654" w:rsidR="004B5703" w:rsidRPr="005600E4">
      <w:pPr>
        <w:spacing w:after="240"/>
        <w:ind w:firstLine="708"/>
        <w:jc w:val="both"/>
      </w:pPr>
      <w:r w:rsidRPr="005600E4">
        <w:t xml:space="preserve">Sud je utvrdio da upravo navedeni troškovi i u navedenim iznosima čine iznos predujma potrebnog za namirenje osnovnih troškova </w:t>
      </w:r>
      <w:r w:rsidR="009452B4">
        <w:t>nastavljanja</w:t>
      </w:r>
      <w:r w:rsidRPr="005600E4">
        <w:t xml:space="preserve"> stečajnog postupka</w:t>
      </w:r>
      <w:r w:rsidR="009452B4">
        <w:t xml:space="preserve"> radi naknadne diobe</w:t>
      </w:r>
      <w:r w:rsidRPr="005600E4">
        <w:t xml:space="preserve">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1A3CD7" w:rsidP="009452B4" w:rsidR="00F957D4" w:rsidRPr="00CC1194">
      <w:pPr>
        <w:ind w:firstLine="708"/>
        <w:jc w:val="both"/>
      </w:pPr>
      <w:r w:rsidRPr="00CC1194">
        <w:t>Budući da</w:t>
      </w:r>
      <w:r w:rsidR="00F957D4" w:rsidRPr="00CC1194">
        <w:t xml:space="preserve"> </w:t>
      </w:r>
      <w:r w:rsidR="009452B4">
        <w:t xml:space="preserve">iz Izvješća stečajne upraviteljice i dostupne dokumentacije postoji sumnja na počinjenje niza </w:t>
      </w:r>
      <w:proofErr w:type="spellStart"/>
      <w:r w:rsidR="009452B4">
        <w:t>pobojnih</w:t>
      </w:r>
      <w:proofErr w:type="spellEnd"/>
      <w:r w:rsidR="009452B4">
        <w:t xml:space="preserve"> pravnih radnji, ali se ne može nedvojbeno utvrditi postojanje stečajne mase i naplativosti potraživanja </w:t>
      </w:r>
      <w:r w:rsidR="00832AAC">
        <w:t>u iznosu od 7.401.390,19 kn, sud je određivanje nastavljanja postupka radi naknadne diobe uvjetovao uplatom predujma kojim će se namiriti troškovi nastavljanja postupka radi na</w:t>
      </w:r>
      <w:r w:rsidR="00CF6A69">
        <w:t xml:space="preserve">knadne diobe, u smislu čl. 289. st. 3. SZ-a. </w:t>
      </w:r>
      <w:r w:rsidR="00832AAC">
        <w:t xml:space="preserve"> </w:t>
      </w:r>
    </w:p>
    <w:p w:rsidRDefault="00105A49" w:rsidP="00F957D4" w:rsidR="00105A49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B42C29">
        <w:t>21</w:t>
      </w:r>
      <w:r w:rsidR="004C199E">
        <w:t>. veljače 2018.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Špeletić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866A6F" w:rsidP="00F957D4" w:rsidR="00866A6F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832AAC" w:rsidP="00F957D4" w:rsidR="00F957D4" w:rsidRPr="00CC1194">
      <w:pPr>
        <w:numPr>
          <w:ilvl w:val="0"/>
          <w:numId w:val="12"/>
        </w:numPr>
        <w:jc w:val="both"/>
      </w:pPr>
      <w:r>
        <w:t>kal 15.3.18.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F5" w:rsidR="00D417F5">
      <w:r>
        <w:separator/>
      </w:r>
    </w:p>
  </w:endnote>
  <w:endnote w:id="0" w:type="continuationSeparator">
    <w:p w:rsidRDefault="00D417F5" w:rsidR="00D41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F5" w:rsidR="00D417F5">
      <w:r>
        <w:separator/>
      </w:r>
    </w:p>
  </w:footnote>
  <w:footnote w:id="0" w:type="continuationSeparator">
    <w:p w:rsidRDefault="00D417F5" w:rsidR="00D41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D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B1AD1" w:rsidR="001B1A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B1AD1">
      <w:t>7 St-2659/16-32</w:t>
    </w:r>
  </w:p>
  <w:p w:rsidRDefault="00C453D0" w:rsidP="001B1AD1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B1AD1" w:rsidR="001B1A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AD1">
      <w:t>7 St-2659/16-32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A58641F"/>
    <w:multiLevelType w:val="hybridMultilevel"/>
    <w:tmpl w:val="E0C4479E"/>
    <w:lvl w:tplc="42F636DC" w:ilvl="0">
      <w:start w:val="1"/>
      <w:numFmt w:val="decimal"/>
      <w:lvlText w:val="%1.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18D1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7302"/>
    <w:rsid w:val="00080CCB"/>
    <w:rsid w:val="00082277"/>
    <w:rsid w:val="00082BE6"/>
    <w:rsid w:val="0008385F"/>
    <w:rsid w:val="00083D2D"/>
    <w:rsid w:val="00087F26"/>
    <w:rsid w:val="000900DB"/>
    <w:rsid w:val="00090BC8"/>
    <w:rsid w:val="000911F2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00A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3209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06602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577B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1202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1AD1"/>
    <w:rsid w:val="001B22AA"/>
    <w:rsid w:val="001B33F4"/>
    <w:rsid w:val="001B4F31"/>
    <w:rsid w:val="001B5EF1"/>
    <w:rsid w:val="001C036B"/>
    <w:rsid w:val="001C1AEF"/>
    <w:rsid w:val="001C25D0"/>
    <w:rsid w:val="001C3C4E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B9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904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40AD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4FFA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1D5"/>
    <w:rsid w:val="004A201E"/>
    <w:rsid w:val="004A34CD"/>
    <w:rsid w:val="004A38FA"/>
    <w:rsid w:val="004A5B9A"/>
    <w:rsid w:val="004A62DA"/>
    <w:rsid w:val="004B04B1"/>
    <w:rsid w:val="004B0C87"/>
    <w:rsid w:val="004B249C"/>
    <w:rsid w:val="004B2A88"/>
    <w:rsid w:val="004B2DA8"/>
    <w:rsid w:val="004B3EE8"/>
    <w:rsid w:val="004B5703"/>
    <w:rsid w:val="004B5B7A"/>
    <w:rsid w:val="004B6DF6"/>
    <w:rsid w:val="004C1194"/>
    <w:rsid w:val="004C199E"/>
    <w:rsid w:val="004C1D6C"/>
    <w:rsid w:val="004C28A4"/>
    <w:rsid w:val="004C6C49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031"/>
    <w:rsid w:val="004E4381"/>
    <w:rsid w:val="004E6CEB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2733B"/>
    <w:rsid w:val="0053005B"/>
    <w:rsid w:val="00531931"/>
    <w:rsid w:val="00531D15"/>
    <w:rsid w:val="00532716"/>
    <w:rsid w:val="00533DEF"/>
    <w:rsid w:val="00533E3B"/>
    <w:rsid w:val="0053591F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752"/>
    <w:rsid w:val="00593868"/>
    <w:rsid w:val="00594167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0D36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69D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654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488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3FF1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1DB7"/>
    <w:rsid w:val="0075461C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370D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6CA2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6E99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347D"/>
    <w:rsid w:val="0082759E"/>
    <w:rsid w:val="00827640"/>
    <w:rsid w:val="00830DCC"/>
    <w:rsid w:val="00832AA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A6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8B2"/>
    <w:rsid w:val="008A0AA8"/>
    <w:rsid w:val="008A2784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2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00E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52B4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408"/>
    <w:rsid w:val="00965434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A7FBB"/>
    <w:rsid w:val="009B1BB6"/>
    <w:rsid w:val="009B20D7"/>
    <w:rsid w:val="009B27F6"/>
    <w:rsid w:val="009B57DD"/>
    <w:rsid w:val="009B5CB5"/>
    <w:rsid w:val="009B7525"/>
    <w:rsid w:val="009B7CA4"/>
    <w:rsid w:val="009B7E70"/>
    <w:rsid w:val="009C0ACB"/>
    <w:rsid w:val="009C29E7"/>
    <w:rsid w:val="009C418E"/>
    <w:rsid w:val="009C4203"/>
    <w:rsid w:val="009C4906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4FE7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4EF9"/>
    <w:rsid w:val="00A157D6"/>
    <w:rsid w:val="00A15A89"/>
    <w:rsid w:val="00A16B89"/>
    <w:rsid w:val="00A16DAE"/>
    <w:rsid w:val="00A214BB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BFA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C95"/>
    <w:rsid w:val="00A627AF"/>
    <w:rsid w:val="00A64DC4"/>
    <w:rsid w:val="00A64EB9"/>
    <w:rsid w:val="00A663AD"/>
    <w:rsid w:val="00A67777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B1E"/>
    <w:rsid w:val="00AE7D7C"/>
    <w:rsid w:val="00AF165B"/>
    <w:rsid w:val="00AF1A34"/>
    <w:rsid w:val="00AF22F6"/>
    <w:rsid w:val="00AF3DB9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C29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428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1E8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1627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C5E"/>
    <w:rsid w:val="00CB5F68"/>
    <w:rsid w:val="00CB7057"/>
    <w:rsid w:val="00CB7A94"/>
    <w:rsid w:val="00CC1194"/>
    <w:rsid w:val="00CC2DBF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2E1B"/>
    <w:rsid w:val="00CE5174"/>
    <w:rsid w:val="00CF202C"/>
    <w:rsid w:val="00CF20E9"/>
    <w:rsid w:val="00CF219D"/>
    <w:rsid w:val="00CF22BA"/>
    <w:rsid w:val="00CF40E6"/>
    <w:rsid w:val="00CF5AAF"/>
    <w:rsid w:val="00CF6A69"/>
    <w:rsid w:val="00CF7072"/>
    <w:rsid w:val="00D00349"/>
    <w:rsid w:val="00D01711"/>
    <w:rsid w:val="00D017B6"/>
    <w:rsid w:val="00D0211F"/>
    <w:rsid w:val="00D02295"/>
    <w:rsid w:val="00D11A7D"/>
    <w:rsid w:val="00D11ABF"/>
    <w:rsid w:val="00D1346F"/>
    <w:rsid w:val="00D14BCB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7F5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287"/>
    <w:rsid w:val="00D52623"/>
    <w:rsid w:val="00D542DE"/>
    <w:rsid w:val="00D5471D"/>
    <w:rsid w:val="00D549D5"/>
    <w:rsid w:val="00D54C02"/>
    <w:rsid w:val="00D554D9"/>
    <w:rsid w:val="00D55E2C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556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11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0E97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ABC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65600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502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A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3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7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A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3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7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2017.</izvorni_sadrzaj>
    <derivirana_varijabla naziv="DomainObject.Predmet.DatumRjesavanja_1">2.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GRUPA d.o.o. za trgovinu i usluge zastupanog po punomoćniku Ivana Mišić</izvorni_sadrzaj>
    <derivirana_varijabla naziv="DomainObject.Predmet.ProtustrankaFormated_1">  L &amp; I GRUPA d.o.o. za trgovinu i usluge zastupanog po punomoćniku Ivana Mišić</derivirana_varijabla>
  </DomainObject.Predmet.ProtustrankaFormated>
  <DomainObject.Predmet.ProtustrankaFormatedOIB>
    <izvorni_sadrzaj>  L &amp; I GRUPA d.o.o. za trgovinu i usluge, OIB 79687541519 zastupanog po punomoćniku Ivana Mišić</izvorni_sadrzaj>
    <derivirana_varijabla naziv="DomainObject.Predmet.ProtustrankaFormatedOIB_1">  L &amp; I GRUPA d.o.o. za trgovinu i usluge, OIB 79687541519 zastupanog po punomoćniku Ivana Mišić</derivirana_varijabla>
  </DomainObject.Predmet.ProtustrankaFormatedOIB>
  <DomainObject.Predmet.ProtustrankaFormatedWithAdress>
    <izvorni_sadrzaj> L &amp; I GRUPA d.o.o. za trgovinu i usluge, Pavićeva 32, 31400 Đakovo zastupanog po punomoćniku Ivana Mišić</izvorni_sadrzaj>
    <derivirana_varijabla naziv="DomainObject.Predmet.ProtustrankaFormatedWithAdress_1"> L &amp; I GRUPA d.o.o. za trgovinu i usluge, Pavićeva 32, 31400 Đakovo zastupanog po punomoćniku Ivana Mišić</derivirana_varijabla>
  </DomainObject.Predmet.ProtustrankaFormatedWithAdress>
  <DomainObject.Predmet.ProtustrankaFormatedWithAdressOIB>
    <izvorni_sadrzaj> L &amp; I GRUPA d.o.o. za trgovinu i usluge, OIB 79687541519, Pavićeva 32, 31400 Đakovo zastupanog po punomoćniku Ivana Mišić</izvorni_sadrzaj>
    <derivirana_varijabla naziv="DomainObject.Predmet.ProtustrankaFormatedWithAdressOIB_1"> L &amp; I GRUPA d.o.o. za trgovinu i usluge, OIB 79687541519, Pavićeva 32, 31400 Đakovo zastupanog po punomoćniku Ivana Mišić</derivirana_varijabla>
  </DomainObject.Predmet.ProtustrankaFormatedWithAdressOIB>
  <DomainObject.Predmet.ProtustrankaWithAdress>
    <izvorni_sadrzaj>L &amp; I GRUPA d.o.o. za trgovinu i usluge Pavićeva 32, 31400 Đakovo</izvorni_sadrzaj>
    <derivirana_varijabla naziv="DomainObject.Predmet.ProtustrankaWithAdress_1">L &amp; I GRUPA d.o.o. za trgovinu i usluge Pavićeva 32, 31400 Đakovo</derivirana_varijabla>
  </DomainObject.Predmet.ProtustrankaWithAdress>
  <DomainObject.Predmet.ProtustrankaWithAdressOIB>
    <izvorni_sadrzaj>L &amp; I GRUPA d.o.o. za trgovinu i usluge, OIB 79687541519, Pavićeva 32, 31400 Đakovo</izvorni_sadrzaj>
    <derivirana_varijabla naziv="DomainObject.Predmet.ProtustrankaWithAdressOIB_1">L &amp; I GRUPA d.o.o. za trgovinu i usluge, OIB 79687541519, Pavićeva 32, 31400 Đakovo</derivirana_varijabla>
  </DomainObject.Predmet.ProtustrankaWithAdressOIB>
  <DomainObject.Predmet.ProtustrankaNazivFormated>
    <izvorni_sadrzaj>L &amp; I GRUPA d.o.o. za trgovinu i usluge</izvorni_sadrzaj>
    <derivirana_varijabla naziv="DomainObject.Predmet.ProtustrankaNazivFormated_1">L &amp; I GRUPA d.o.o. za trgovinu i usluge</derivirana_varijabla>
  </DomainObject.Predmet.ProtustrankaNazivFormated>
  <DomainObject.Predmet.ProtustrankaNazivFormatedOIB>
    <izvorni_sadrzaj>L &amp; I GRUPA d.o.o. za trgovinu i usluge, OIB 79687541519</izvorni_sadrzaj>
    <derivirana_varijabla naziv="DomainObject.Predmet.ProtustrankaNazivFormatedOIB_1">L &amp; I GRUPA d.o.o. za trgovinu i usluge, OIB 79687541519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REPUBLIKA HRVATSKA Ministarstvo financija zastupanog po punomoćniku Županijsko državno odvjetništvo u Osijeku</izvorni_sadrzaj>
    <derivirana_varijabla naziv="DomainObject.Predmet.StrankaFormated_1">  FINA RC OSIJEK; REPUBLIKA HRVATSKA Ministarstvo financija zastupanog po punomoćniku Županijsko državno odvjetništvo u Osijeku</derivirana_varijabla>
  </DomainObject.Predmet.StrankaFormated>
  <DomainObject.Predmet.StrankaFormatedOIB>
    <izvorni_sadrzaj>  FINA RC OSIJEK, OIB 85821130368; REPUBLIKA HRVATSKA Ministarstvo financija, OIB 52634238587 zastupanog po punomoćniku Županijsko državno odvjetništvo u Osijeku</izvorni_sadrzaj>
    <derivirana_varijabla naziv="DomainObject.Predmet.StrankaFormatedOIB_1">  FINA RC OSIJEK, OIB 85821130368; REPUBLIKA HRVATSKA Ministarstvo financija, OIB 52634238587 zastupanog po punomoćniku Županijsko državno odvjetništvo u Osijeku</derivirana_varijabla>
  </DomainObject.Predmet.StrankaFormatedOIB>
  <DomainObject.Predmet.StrankaFormatedWithAdress>
    <izvorni_sadrzaj> FINA RC OSIJEK; REPUBLIKA HRVATSKA Ministarstvo financija zastupanog po punomoćniku Županijsko državno odvjetništvo u Osijeku</izvorni_sadrzaj>
    <derivirana_varijabla naziv="DomainObject.Predmet.StrankaFormatedWithAdress_1"> FINA RC OSIJEK; REPUBLIKA HRVATSKA Ministarstvo financija zastupanog po punomoćniku Županijsko državno odvjetništvo u Osijeku</derivirana_varijabla>
  </DomainObject.Predmet.StrankaFormatedWithAdress>
  <DomainObject.Predmet.StrankaFormatedWithAdressOIB>
    <izvorni_sadrzaj> FINA RC OSIJEK, OIB 85821130368; REPUBLIKA HRVATSKA Ministarstvo financija, OIB 52634238587 zastupanog po punomoćniku Županijsko državno odvjetništvo u Osijeku</izvorni_sadrzaj>
    <derivirana_varijabla naziv="DomainObject.Predmet.StrankaFormatedWithAdressOIB_1"> FINA RC OSIJEK, OIB 85821130368; REPUBLIKA HRVATSKA Ministarstvo financija, OIB 52634238587 zastupanog po punomoćniku Županijsko državno odvjetništvo u Osijeku</derivirana_varijabla>
  </DomainObject.Predmet.StrankaFormatedWithAdressOIB>
  <DomainObject.Predmet.StrankaWithAdress>
    <izvorni_sadrzaj>FINA RC OSIJEK ,REPUBLIKA HRVATSKA Ministarstvo financija </izvorni_sadrzaj>
    <derivirana_varijabla naziv="DomainObject.Predmet.StrankaWithAdress_1">FINA RC OSIJEK ,REPUBLIKA HRVATSKA Ministarstvo financija </derivirana_varijabla>
  </DomainObject.Predmet.StrankaWithAdress>
  <DomainObject.Predmet.StrankaWithAdressOIB>
    <izvorni_sadrzaj>FINA RC OSIJEK, OIB 85821130368,REPUBLIKA HRVATSKA Ministarstvo financija, OIB 52634238587</izvorni_sadrzaj>
    <derivirana_varijabla naziv="DomainObject.Predmet.StrankaWithAdressOIB_1">FINA RC OSIJEK, OIB 85821130368,REPUBLIKA HRVATSKA Ministarstvo financija, OIB 52634238587</derivirana_varijabla>
  </DomainObject.Predmet.StrankaWithAdressOIB>
  <DomainObject.Predmet.StrankaNazivFormated>
    <izvorni_sadrzaj>FINA RC OSIJEK,REPUBLIKA HRVATSKA Ministarstvo financija</izvorni_sadrzaj>
    <derivirana_varijabla naziv="DomainObject.Predmet.StrankaNazivFormated_1">FINA RC OSIJEK,REPUBLIKA HRVATSKA Ministarstvo financija</derivirana_varijabla>
  </DomainObject.Predmet.StrankaNazivFormated>
  <DomainObject.Predmet.StrankaNazivFormatedOIB>
    <izvorni_sadrzaj>FINA RC OSIJEK, OIB 85821130368,REPUBLIKA HRVATSKA Ministarstvo financija, OIB 52634238587</izvorni_sadrzaj>
    <derivirana_varijabla naziv="DomainObject.Predmet.StrankaNazivFormatedOIB_1">FINA RC OSIJEK, OIB 85821130368,REPUBLIKA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  <item>REPUBLIKA HRVATSKA Ministarstvo financija zastupanog po punomoćniku Županijsko državno odvjetništvo u Osijeku</item>
    </izvorni_sadrzaj>
    <derivirana_varijabla naziv="DomainObject.Predmet.StrankaListFormated_1">
      <item>FINA RC OSIJEK</item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FINA RC OSIJEK, OIB 85821130368</item>
      <item>REPUBLIKA HRVATSKA Ministarstvo financija, OIB 52634238587 zastupanog po punomoćniku Županijsko državno odvjetništvo u Osijeku</item>
    </izvorni_sadrzaj>
    <derivirana_varijabla naziv="DomainObject.Predmet.StrankaListFormatedOIB_1">
      <item>FINA RC OSIJEK, OIB 85821130368</item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FINA RC OSIJEK</item>
      <item>REPUBLIKA HRVATSKA Ministarstvo financija zastupanog po punomoćniku Županijsko državno odvjetništvo u Osijeku</item>
    </izvorni_sadrzaj>
    <derivirana_varijabla naziv="DomainObject.Predmet.StrankaListFormatedWithAdress_1">
      <item>FINA RC OSIJEK</item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FINA RC OSIJEK, OIB 85821130368</item>
      <item>REPUBLIKA HRVATSKA Ministarstvo financija, OIB 52634238587 zastupanog po punomoćniku Županijsko državno odvjetništvo u Osijeku</item>
    </izvorni_sadrzaj>
    <derivirana_varijabla naziv="DomainObject.Predmet.StrankaListFormatedWithAdressOIB_1">
      <item>FINA RC OSIJEK, OIB 85821130368</item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FINA RC OSIJEK</item>
      <item>REPUBLIKA HRVATSKA Ministarstvo financija</item>
    </izvorni_sadrzaj>
    <derivirana_varijabla naziv="DomainObject.Predmet.StrankaListNazivFormated_1">
      <item>FINA RC OSIJEK</item>
      <item>REPUBLIKA HRVATSKA Ministarstvo financija</item>
    </derivirana_varijabla>
  </DomainObject.Predmet.StrankaListNazivFormated>
  <DomainObject.Predmet.StrankaListNazivFormatedOIB>
    <izvorni_sadrzaj>
      <item>FINA RC OSIJEK, OIB 85821130368</item>
      <item>REPUBLIKA HRVATSKA Ministarstvo financija, OIB 52634238587</item>
    </izvorni_sadrzaj>
    <derivirana_varijabla naziv="DomainObject.Predmet.StrankaListNazivFormatedOIB_1">
      <item>FINA RC OSIJEK, OIB 85821130368</item>
      <item>REPUBLIKA HRVATSKA Ministarstvo financija, OIB 52634238587</item>
    </derivirana_varijabla>
  </DomainObject.Predmet.StrankaListNazivFormatedOIB>
  <DomainObject.Predmet.ProtuStrankaListFormated>
    <izvorni_sadrzaj>
      <item>L &amp; I GRUPA d.o.o. za trgovinu i usluge zastupanog po punomoćniku Ivana Mišić</item>
    </izvorni_sadrzaj>
    <derivirana_varijabla naziv="DomainObject.Predmet.ProtuStrankaListFormated_1">
      <item>L &amp; I GRUPA d.o.o. za trgovinu i usluge zastupanog po punomoćniku Ivana Mišić</item>
    </derivirana_varijabla>
  </DomainObject.Predmet.ProtuStrankaListFormated>
  <DomainObject.Predmet.ProtuStrankaListFormatedOIB>
    <izvorni_sadrzaj>
      <item>L &amp; I GRUPA d.o.o. za trgovinu i usluge, OIB 79687541519 zastupanog po punomoćniku Ivana Mišić</item>
    </izvorni_sadrzaj>
    <derivirana_varijabla naziv="DomainObject.Predmet.ProtuStrankaListFormatedOIB_1">
      <item>L &amp; I GRUPA d.o.o. za trgovinu i usluge, OIB 79687541519 zastupanog po punomoćniku Ivana Mišić</item>
    </derivirana_varijabla>
  </DomainObject.Predmet.ProtuStrankaListFormatedOIB>
  <DomainObject.Predmet.ProtuStrankaListFormatedWithAdress>
    <izvorni_sadrzaj>
      <item>L &amp; I GRUPA d.o.o. za trgovinu i usluge, Pavićeva 32, 31400 Đakovo zastupanog po punomoćniku Ivana Mišić</item>
    </izvorni_sadrzaj>
    <derivirana_varijabla naziv="DomainObject.Predmet.ProtuStrankaListFormatedWithAdress_1">
      <item>L &amp; I GRUPA d.o.o. za trgovinu i usluge, Pavićeva 32, 31400 Đakovo zastupanog po punomoćniku Ivana Mišić</item>
    </derivirana_varijabla>
  </DomainObject.Predmet.ProtuStrankaListFormatedWithAdress>
  <DomainObject.Predmet.ProtuStrankaListFormatedWithAdressOIB>
    <izvorni_sadrzaj>
      <item>L &amp; I GRUPA d.o.o. za trgovinu i usluge, OIB 79687541519, Pavićeva 32, 31400 Đakovo zastupanog po punomoćniku Ivana Mišić</item>
    </izvorni_sadrzaj>
    <derivirana_varijabla naziv="DomainObject.Predmet.ProtuStrankaListFormatedWithAdressOIB_1">
      <item>L &amp; I GRUPA d.o.o. za trgovinu i usluge, OIB 79687541519, Pavićeva 32, 31400 Đakovo zastupanog po punomoćniku Ivana Mišić</item>
    </derivirana_varijabla>
  </DomainObject.Predmet.ProtuStrankaListFormatedWithAdressOIB>
  <DomainObject.Predmet.ProtuStrankaListNazivFormated>
    <izvorni_sadrzaj>
      <item>L &amp; I GRUPA d.o.o. za trgovinu i usluge</item>
    </izvorni_sadrzaj>
    <derivirana_varijabla naziv="DomainObject.Predmet.ProtuStrankaListNazivFormated_1">
      <item>L &amp; I GRUPA d.o.o. za trgovinu i usluge</item>
    </derivirana_varijabla>
  </DomainObject.Predmet.ProtuStrankaListNazivFormated>
  <DomainObject.Predmet.ProtuStrankaListNazivFormatedOIB>
    <izvorni_sadrzaj>
      <item>L &amp; I GRUPA d.o.o. za trgovinu i usluge, OIB 79687541519</item>
    </izvorni_sadrzaj>
    <derivirana_varijabla naziv="DomainObject.Predmet.ProtuStrankaListNazivFormatedOIB_1">
      <item>L &amp; I GRUPA d.o.o. za trgovinu i usluge, OIB 79687541519</item>
    </derivirana_varijabla>
  </DomainObject.Predmet.ProtuStrankaListNazivFormatedOIB>
  <DomainObject.Predmet.OstaliListFormated>
    <izvorni_sadrzaj>
      <item>Ivana Mišić punomoćnik sudionika u postupku L &amp; I GRUPA d.o.o. za trgovinu i usluge</item>
      <item>Županijsko državno odvjetništvo u Osijeku punomoćnik sudionika u postupku REPUBLIKA HRVATSKA Ministarstvo financija</item>
    </izvorni_sadrzaj>
    <derivirana_varijabla naziv="DomainObject.Predmet.OstaliListFormated_1">
      <item>Ivana Mišić punomoćnik sudionika u postupku L &amp; I GRUPA d.o.o. za trgovinu i usluge</item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Ivana Mišić, OIB 73109511803 punomoćnik sudionika u postupku L &amp; I GRUPA d.o.o. za trgovinu i usluge</item>
      <item>Županijsko državno odvjetništvo u Osijeku, OIB 61379160880 punomoćnik sudionika u postupku REPUBLIKA HRVATSKA Ministarstvo financija</item>
    </izvorni_sadrzaj>
    <derivirana_varijabla naziv="DomainObject.Predmet.OstaliListFormatedOIB_1">
      <item>Ivana Mišić, OIB 73109511803 punomoćnik sudionika u postupku L &amp; I GRUPA d.o.o. za trgovinu i usluge</item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Ivana Mišić, Josifa Runjanina 31, 31400 Đakovo punomoćnik sudionika u postupku L &amp; I GRUPA d.o.o. za trgovinu i usluge</item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Ivana Mišić, Josifa Runjanina 31, 31400 Đakovo punomoćnik sudionika u postupku L &amp; I GRUPA d.o.o. za trgovinu i usluge</item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Ivana Mišić, OIB 73109511803, Josifa Runjanina 31, 31400 Đakovo punomoćnik sudionika u postupku L &amp; I GRUPA d.o.o. za trgovinu i usluge</item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Ivana Mišić, OIB 73109511803, Josifa Runjanina 31, 31400 Đakovo punomoćnik sudionika u postupku L &amp; I GRUPA d.o.o. za trgovinu i usluge</item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Ivana Mišić</item>
      <item>Županijsko državno odvjetništvo u Osijeku</item>
    </izvorni_sadrzaj>
    <derivirana_varijabla naziv="DomainObject.Predmet.OstaliListNazivFormated_1">
      <item>Ivana Mišić</item>
      <item>Županijsko državno odvjetništvo u Osijeku</item>
    </derivirana_varijabla>
  </DomainObject.Predmet.OstaliListNazivFormated>
  <DomainObject.Predmet.OstaliListNazivFormatedOIB>
    <izvorni_sadrzaj>
      <item>Ivana Mišić, OIB 73109511803</item>
      <item>Županijsko državno odvjetništvo u Osijeku, OIB 61379160880</item>
    </izvorni_sadrzaj>
    <derivirana_varijabla naziv="DomainObject.Predmet.OstaliListNazivFormatedOIB_1">
      <item>Ivana Mišić, OIB 73109511803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L &amp; I GRUPA d.o.o. za trgovinu i usluge</izvorni_sadrzaj>
    <derivirana_varijabla naziv="DomainObject.Predmet.ProtustrankaIDrugi_1">L &amp; I GRUPA d.o.o. za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L &amp; I GRUPA d.o.o. za trgovinu i usluge, OIB 79687541519, Pavićeva 32, 31400 Đakovo</izvorni_sadrzaj>
    <derivirana_varijabla naziv="DomainObject.Predmet.ProtustrankaIDrugiAdressOIB_1">L &amp; I GRUPA d.o.o. za trgovinu i usluge, OIB 79687541519,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2017.</izvorni_sadrzaj>
    <derivirana_varijabla naziv="DomainObject.Predmet.OdlukaRjesenje.DatumDonosenjaOdluke_1">2.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St-2659/2016-15</izvorni_sadrzaj>
    <derivirana_varijabla naziv="DomainObject.Predmet.OdlukaRjesenje.Oznaka_1">St-2659/2016-15</derivirana_varijabla>
  </DomainObject.Predmet.OdlukaRjesenje.Oznaka>
  <DomainObject.Predmet.SudioniciListNaziv>
    <izvorni_sadrzaj>
      <item>FINA RC OSIJEK</item>
      <item>L &amp; I GRUPA d.o.o. za trgovinu i usluge</item>
      <item>Ivana Mišić</item>
      <item>REPUBLIKA HRVATSKA Ministarstvo financija</item>
      <item>Županijsko državno odvjetništvo u Osijeku</item>
    </izvorni_sadrzaj>
    <derivirana_varijabla naziv="DomainObject.Predmet.SudioniciListNaziv_1">
      <item>FINA RC OSIJEK</item>
      <item>L &amp; I GRUPA d.o.o. za trgovinu i usluge</item>
      <item>Ivana Mišić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FINA RC OSIJEK, OIB 85821130368</item>
      <item>L &amp; I GRUPA d.o.o. za trgovinu i usluge, OIB 79687541519, Pavićeva 32,31400 Đakovo</item>
      <item>Ivana Mišić, OIB 73109511803, Josifa Runjanina 31,31400 Đakovo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 &amp; I GRUPA d.o.o. za trgovinu i usluge, OIB 79687541519, Pavićeva 32,31400 Đakovo</item>
      <item>Ivana Mišić, OIB 73109511803, Josifa Runjanina 31,31400 Đakovo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79687541519</item>
      <item>, OIB 73109511803</item>
      <item>, OIB 52634238587</item>
      <item>, OIB 61379160880</item>
    </izvorni_sadrzaj>
    <derivirana_varijabla naziv="DomainObject.Predmet.SudioniciListNazivOIB_1">
      <item>, OIB 85821130368</item>
      <item>, OIB 79687541519</item>
      <item>, OIB 73109511803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F4F67-E426-4896-8E12-ED73B3F8E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1065</properties:Words>
  <properties:Characters>6028</properties:Characters>
  <properties:Lines>163</properties:Lines>
  <properties:Paragraphs>37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2018-02-02T08:18:00Z</dcterms:created>
  <dc:creator>Baran Mirjana</dc:creator>
  <cp:lastModifiedBy>Danijela Špeletić</cp:lastModifiedBy>
  <cp:lastPrinted>2018-02-21T12:26:00Z</cp:lastPrinted>
  <dcterms:modified xmlns:xsi="http://www.w3.org/2001/XMLSchema-instance" xsi:type="dcterms:W3CDTF">2018-02-21T13:56:00Z</dcterms:modified>
  <cp:revision>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2659-16 L&amp;I GRUPA d.o.o..docx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