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6642" w14:paraId="2ef664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6724A">
        <w:t>565</w:t>
      </w:r>
      <w:r w:rsidR="000465FC">
        <w:t>/16-</w:t>
      </w:r>
      <w:proofErr w:type="spellStart"/>
      <w:r w:rsidR="0066724A">
        <w:t>16</w:t>
      </w:r>
      <w:proofErr w:type="spellEnd"/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6724A">
        <w:t xml:space="preserve">VRTLAR MORIĆ d.o.o., </w:t>
      </w:r>
      <w:proofErr w:type="spellStart"/>
      <w:r w:rsidR="0066724A">
        <w:t>Stankovci</w:t>
      </w:r>
      <w:proofErr w:type="spellEnd"/>
      <w:r w:rsidR="0066724A">
        <w:t xml:space="preserve">, </w:t>
      </w:r>
      <w:proofErr w:type="spellStart"/>
      <w:r w:rsidR="0066724A">
        <w:t>Stankovci</w:t>
      </w:r>
      <w:proofErr w:type="spellEnd"/>
      <w:r w:rsidR="0066724A">
        <w:t xml:space="preserve"> 264, OIB: 48060494083 </w:t>
      </w:r>
      <w:r w:rsidR="00615D63">
        <w:t xml:space="preserve">koga zastupa stečajni upravitelj </w:t>
      </w:r>
      <w:r w:rsidR="0066724A">
        <w:t>Dragan Bijelić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314171">
        <w:t>3.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66724A">
        <w:t>Dragana Bijelića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314171" w:rsidP="00314171" w:rsidR="00314171">
      <w:pPr>
        <w:pStyle w:val="Odlomakpopisa"/>
        <w:numPr>
          <w:ilvl w:val="0"/>
          <w:numId w:val="3"/>
        </w:numPr>
        <w:ind w:firstLine="705" w:left="0"/>
        <w:jc w:val="both"/>
      </w:pPr>
      <w:r>
        <w:t xml:space="preserve">Nalaže se stečajnom dužniku VRTLAR MORIĆ d.o.o., </w:t>
      </w:r>
      <w:proofErr w:type="spellStart"/>
      <w:r>
        <w:t>Stankovci</w:t>
      </w:r>
      <w:proofErr w:type="spellEnd"/>
      <w:r>
        <w:t xml:space="preserve">, </w:t>
      </w:r>
      <w:proofErr w:type="spellStart"/>
      <w:r>
        <w:t>Stankovci</w:t>
      </w:r>
      <w:proofErr w:type="spellEnd"/>
      <w:r>
        <w:t xml:space="preserve"> 264, OIB: 48060494083 isplatiti nagradu stečajnom upravitelju Draganu Bijeliću, OIB: </w:t>
      </w:r>
      <w:r w:rsidRPr="00314171">
        <w:t>53755649931</w:t>
      </w:r>
      <w:r>
        <w:rPr>
          <w:b/>
        </w:rPr>
        <w:t xml:space="preserve"> </w:t>
      </w:r>
      <w:r>
        <w:t>u iznosu od 3.000,00 kuna bruto.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6724A">
        <w:t>30.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66724A">
        <w:t>11.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14171">
        <w:t>3.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314171">
        <w:t xml:space="preserve"> - mailom</w:t>
      </w:r>
    </w:p>
    <w:p w:rsidRDefault="00314171" w:rsidP="00B50947" w:rsidR="00864C65" w:rsidRPr="003573CC">
      <w:pPr>
        <w:numPr>
          <w:ilvl w:val="0"/>
          <w:numId w:val="2"/>
        </w:numPr>
      </w:pPr>
      <w:r>
        <w:t>stečajnom dužniku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14171"/>
    <w:rsid w:val="00321AD1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41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A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AD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AD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AD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41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A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AD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AD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AD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248</properties:Words>
  <properties:Characters>1232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2016-09-08T08:00:00Z</dcterms:created>
  <dc:creator>abajlo</dc:creator>
  <cp:lastModifiedBy>Martina Kalmeta</cp:lastModifiedBy>
  <cp:lastPrinted>2015-10-13T10:36:00Z</cp:lastPrinted>
  <dcterms:modified xmlns:xsi="http://www.w3.org/2001/XMLSchema-instance" xsi:type="dcterms:W3CDTF">2016-10-03T10:39:00Z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