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315f" w14:paraId="f8f315f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8E5888" w:rsidRPr="00BA7A8E">
        <w:rPr>
          <w:rFonts w:eastAsiaTheme="minorEastAsia"/>
          <w:sz w:val="24"/>
          <w:szCs w:val="24"/>
        </w:rPr>
        <w:t xml:space="preserve">Tomislav </w:t>
      </w:r>
      <w:proofErr w:type="spellStart"/>
      <w:r w:rsidR="008E5888" w:rsidRPr="00BA7A8E">
        <w:rPr>
          <w:rFonts w:eastAsiaTheme="minorEastAsia"/>
          <w:sz w:val="24"/>
          <w:szCs w:val="24"/>
        </w:rPr>
        <w:t>Čičko</w:t>
      </w:r>
      <w:proofErr w:type="spellEnd"/>
      <w:r w:rsidR="008E5888" w:rsidRPr="00BA7A8E">
        <w:rPr>
          <w:rFonts w:eastAsiaTheme="minorEastAsia"/>
          <w:sz w:val="24"/>
          <w:szCs w:val="24"/>
        </w:rPr>
        <w:t>, vlasnik obrta "TONI" obrt za centralo grijanje i klimatizaciju u ste</w:t>
      </w:r>
      <w:r w:rsidR="008E5888">
        <w:rPr>
          <w:rFonts w:eastAsiaTheme="minorEastAsia"/>
          <w:sz w:val="24"/>
          <w:szCs w:val="24"/>
        </w:rPr>
        <w:t xml:space="preserve">čaju, Zagreb, </w:t>
      </w:r>
      <w:proofErr w:type="spellStart"/>
      <w:r w:rsidR="008E5888">
        <w:rPr>
          <w:rFonts w:eastAsiaTheme="minorEastAsia"/>
          <w:sz w:val="24"/>
          <w:szCs w:val="24"/>
        </w:rPr>
        <w:t>Melinišće</w:t>
      </w:r>
      <w:proofErr w:type="spellEnd"/>
      <w:r w:rsidR="008E5888">
        <w:rPr>
          <w:rFonts w:eastAsiaTheme="minorEastAsia"/>
          <w:sz w:val="24"/>
          <w:szCs w:val="24"/>
        </w:rPr>
        <w:t xml:space="preserve"> 9, OIB:</w:t>
      </w:r>
      <w:r w:rsidR="008E5888" w:rsidRPr="00BA7A8E">
        <w:rPr>
          <w:rFonts w:eastAsiaTheme="minorEastAsia"/>
          <w:sz w:val="24"/>
          <w:szCs w:val="24"/>
        </w:rPr>
        <w:t>24480616980</w:t>
      </w:r>
      <w:r w:rsidR="006B45C2">
        <w:rPr>
          <w:sz w:val="24"/>
          <w:szCs w:val="24"/>
        </w:rPr>
        <w:t>,</w:t>
      </w:r>
    </w:p>
    <w:p w:rsidRDefault="006B45C2" w:rsidP="006E5007" w:rsidR="006B45C2">
      <w:pPr>
        <w:ind w:right="-283"/>
        <w:jc w:val="both"/>
        <w:rPr>
          <w:sz w:val="24"/>
          <w:szCs w:val="24"/>
        </w:rPr>
      </w:pPr>
    </w:p>
    <w:p w:rsidRDefault="008E5888" w:rsidP="008E5888" w:rsidR="008E5888" w:rsidRPr="00BA7A8E">
      <w:pPr>
        <w:rPr>
          <w:b/>
          <w:sz w:val="24"/>
          <w:szCs w:val="24"/>
        </w:rPr>
      </w:pPr>
      <w:r w:rsidRPr="00BA7A8E">
        <w:rPr>
          <w:b/>
          <w:sz w:val="24"/>
          <w:szCs w:val="24"/>
        </w:rPr>
        <w:t xml:space="preserve">Vjerovnici I. višeg isplatnog reda </w:t>
      </w:r>
    </w:p>
    <w:p w:rsidRDefault="008E5888" w:rsidP="008E5888" w:rsidR="008E5888" w:rsidRPr="00BA7A8E">
      <w:pPr>
        <w:rPr>
          <w:b/>
          <w:sz w:val="24"/>
          <w:szCs w:val="24"/>
        </w:rPr>
      </w:pPr>
    </w:p>
    <w:tbl>
      <w:tblPr>
        <w:tblW w:type="dxa" w:w="15081"/>
        <w:tblInd w:type="dxa" w:w="-230"/>
        <w:tblLayout w:type="fixed"/>
        <w:tblLook w:val="04A0" w:noVBand="1" w:noHBand="0" w:lastColumn="0" w:firstColumn="1" w:lastRow="0" w:firstRow="1"/>
      </w:tblPr>
      <w:tblGrid>
        <w:gridCol w:w="622"/>
        <w:gridCol w:w="850"/>
        <w:gridCol w:w="2552"/>
        <w:gridCol w:w="1559"/>
        <w:gridCol w:w="2269"/>
        <w:gridCol w:w="1700"/>
        <w:gridCol w:w="1702"/>
        <w:gridCol w:w="1842"/>
        <w:gridCol w:w="1985"/>
      </w:tblGrid>
      <w:tr w:rsidTr="00BD452F" w:rsidR="008E5888" w:rsidRPr="00BA7A8E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BA7A8E">
              <w:rPr>
                <w:bCs/>
                <w:sz w:val="24"/>
                <w:szCs w:val="24"/>
              </w:rPr>
              <w:t>Rb</w:t>
            </w:r>
            <w:proofErr w:type="spellEnd"/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Cs/>
                <w:sz w:val="24"/>
                <w:szCs w:val="24"/>
              </w:rPr>
            </w:pPr>
            <w:r w:rsidRPr="00BA7A8E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E5888" w:rsidP="00BD452F" w:rsidR="008E5888" w:rsidRPr="00BA7A8E">
            <w:pPr>
              <w:pStyle w:val="Bezproreda"/>
              <w:jc w:val="center"/>
              <w:rPr>
                <w:szCs w:val="24"/>
              </w:rPr>
            </w:pPr>
          </w:p>
          <w:p w:rsidRDefault="008E5888" w:rsidP="00BD452F" w:rsidR="008E5888" w:rsidRPr="00BA7A8E">
            <w:pPr>
              <w:pStyle w:val="Bezproreda"/>
              <w:jc w:val="center"/>
              <w:rPr>
                <w:szCs w:val="24"/>
              </w:rPr>
            </w:pPr>
            <w:r w:rsidRPr="00BA7A8E">
              <w:rPr>
                <w:szCs w:val="24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pStyle w:val="Bezproreda"/>
              <w:jc w:val="center"/>
              <w:rPr>
                <w:b/>
                <w:bCs/>
                <w:szCs w:val="24"/>
                <w:lang w:eastAsia="hr-HR"/>
              </w:rPr>
            </w:pPr>
            <w:r w:rsidRPr="00BA7A8E">
              <w:rPr>
                <w:szCs w:val="24"/>
              </w:rPr>
              <w:t>Iznos priznate tražbine</w:t>
            </w:r>
            <w:r w:rsidRPr="00BA7A8E">
              <w:rPr>
                <w:b/>
                <w:szCs w:val="24"/>
              </w:rPr>
              <w:t xml:space="preserve"> neto </w:t>
            </w:r>
            <w:r w:rsidRPr="00BA7A8E">
              <w:rPr>
                <w:szCs w:val="24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Iznos priznate tražbine bruto (kn)</w:t>
            </w:r>
          </w:p>
        </w:tc>
      </w:tr>
      <w:tr w:rsidTr="00BD452F" w:rsidR="008E5888" w:rsidRPr="00BA7A8E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Republika Hrvatska, Ministarstvo financija, Porezna uprava, Područni ured Zagreb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OIB:18683136487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Zastupa Županijsko državno odvjetništvo iz Zagreba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Porezi i doprinosi iz radnog odnosa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180.257,85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180.257,85</w:t>
            </w:r>
          </w:p>
        </w:tc>
      </w:tr>
      <w:tr w:rsidTr="00BD452F" w:rsidR="008E5888" w:rsidRPr="00BA7A8E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>180.257,85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>180.257,85</w:t>
            </w:r>
          </w:p>
        </w:tc>
      </w:tr>
    </w:tbl>
    <w:p w:rsidRDefault="008E5888" w:rsidP="008E5888" w:rsidR="008E5888" w:rsidRPr="00BA7A8E">
      <w:pPr>
        <w:rPr>
          <w:sz w:val="24"/>
          <w:szCs w:val="24"/>
        </w:rPr>
      </w:pPr>
    </w:p>
    <w:p w:rsidRDefault="008E5888" w:rsidP="008E5888" w:rsidR="008E5888" w:rsidRPr="00BA7A8E">
      <w:pPr>
        <w:rPr>
          <w:sz w:val="24"/>
          <w:szCs w:val="24"/>
        </w:rPr>
      </w:pPr>
    </w:p>
    <w:p w:rsidRDefault="008E5888" w:rsidP="008E5888" w:rsidR="008E5888" w:rsidRPr="00BA7A8E">
      <w:pPr>
        <w:rPr>
          <w:sz w:val="24"/>
          <w:szCs w:val="24"/>
        </w:rPr>
      </w:pPr>
    </w:p>
    <w:p w:rsidRDefault="008E5888" w:rsidP="008E5888" w:rsidR="008E5888" w:rsidRPr="00BA7A8E">
      <w:pPr>
        <w:rPr>
          <w:sz w:val="24"/>
          <w:szCs w:val="24"/>
        </w:rPr>
      </w:pPr>
    </w:p>
    <w:p w:rsidRDefault="008E5888" w:rsidP="008E5888" w:rsidR="008E5888">
      <w:pPr>
        <w:rPr>
          <w:sz w:val="24"/>
          <w:szCs w:val="24"/>
        </w:rPr>
      </w:pPr>
    </w:p>
    <w:p w:rsidRDefault="008E5888" w:rsidP="008E5888" w:rsidR="008E5888">
      <w:pPr>
        <w:rPr>
          <w:sz w:val="24"/>
          <w:szCs w:val="24"/>
        </w:rPr>
      </w:pPr>
    </w:p>
    <w:p w:rsidRDefault="008E5888" w:rsidP="008E5888" w:rsidR="008E5888">
      <w:pPr>
        <w:rPr>
          <w:sz w:val="24"/>
          <w:szCs w:val="24"/>
        </w:rPr>
      </w:pPr>
    </w:p>
    <w:p w:rsidRDefault="008E5888" w:rsidP="008E5888" w:rsidR="008E5888">
      <w:pPr>
        <w:rPr>
          <w:sz w:val="24"/>
          <w:szCs w:val="24"/>
        </w:rPr>
      </w:pPr>
    </w:p>
    <w:p w:rsidRDefault="008E5888" w:rsidP="008E5888" w:rsidR="008E5888" w:rsidRPr="00BA7A8E">
      <w:pPr>
        <w:rPr>
          <w:sz w:val="24"/>
          <w:szCs w:val="24"/>
        </w:rPr>
      </w:pPr>
    </w:p>
    <w:p w:rsidRDefault="008E5888" w:rsidP="008E5888" w:rsidR="008E5888" w:rsidRPr="00BA7A8E">
      <w:pPr>
        <w:rPr>
          <w:b/>
          <w:sz w:val="24"/>
          <w:szCs w:val="24"/>
        </w:rPr>
      </w:pPr>
      <w:r w:rsidRPr="00BA7A8E">
        <w:rPr>
          <w:sz w:val="24"/>
          <w:szCs w:val="24"/>
        </w:rPr>
        <w:tab/>
      </w:r>
      <w:r w:rsidRPr="00BA7A8E">
        <w:rPr>
          <w:sz w:val="24"/>
          <w:szCs w:val="24"/>
        </w:rPr>
        <w:tab/>
      </w:r>
      <w:r w:rsidRPr="00BA7A8E">
        <w:rPr>
          <w:sz w:val="24"/>
          <w:szCs w:val="24"/>
        </w:rPr>
        <w:tab/>
      </w:r>
      <w:r w:rsidRPr="00BA7A8E">
        <w:rPr>
          <w:sz w:val="24"/>
          <w:szCs w:val="24"/>
        </w:rPr>
        <w:tab/>
        <w:t xml:space="preserve">     </w:t>
      </w:r>
    </w:p>
    <w:p w:rsidRDefault="008E5888" w:rsidP="008E5888" w:rsidR="008E5888" w:rsidRPr="00BA7A8E">
      <w:pPr>
        <w:ind w:firstLine="708" w:left="4956"/>
        <w:rPr>
          <w:sz w:val="24"/>
          <w:szCs w:val="24"/>
        </w:rPr>
      </w:pPr>
      <w:r w:rsidRPr="00BA7A8E">
        <w:rPr>
          <w:b/>
          <w:sz w:val="24"/>
          <w:szCs w:val="24"/>
        </w:rPr>
        <w:lastRenderedPageBreak/>
        <w:t xml:space="preserve">Vjerovnici II. višeg isplatnog reda </w:t>
      </w:r>
    </w:p>
    <w:p w:rsidRDefault="008E5888" w:rsidP="008E5888" w:rsidR="008E5888" w:rsidRPr="00BA7A8E">
      <w:pPr>
        <w:pStyle w:val="Bezproreda"/>
        <w:ind w:left="5664"/>
        <w:rPr>
          <w:b/>
          <w:szCs w:val="24"/>
        </w:rPr>
      </w:pPr>
    </w:p>
    <w:tbl>
      <w:tblPr>
        <w:tblW w:type="pct" w:w="500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21"/>
        <w:gridCol w:w="883"/>
        <w:gridCol w:w="2520"/>
        <w:gridCol w:w="1724"/>
        <w:gridCol w:w="4122"/>
        <w:gridCol w:w="1587"/>
        <w:gridCol w:w="1587"/>
        <w:gridCol w:w="1587"/>
      </w:tblGrid>
      <w:tr w:rsidTr="008E5888" w:rsidR="008E5888" w:rsidRPr="00BA7A8E">
        <w:trPr>
          <w:trHeight w:val="610"/>
        </w:trPr>
        <w:tc>
          <w:tcPr>
            <w:tcW w:type="pct" w:w="1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BA7A8E">
              <w:rPr>
                <w:bCs/>
                <w:sz w:val="24"/>
                <w:szCs w:val="24"/>
              </w:rPr>
              <w:t>Rb</w:t>
            </w:r>
            <w:proofErr w:type="spellEnd"/>
          </w:p>
        </w:tc>
        <w:tc>
          <w:tcPr>
            <w:tcW w:type="pct" w:w="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  <w:r w:rsidRPr="00BA7A8E">
              <w:rPr>
                <w:bCs/>
                <w:sz w:val="24"/>
                <w:szCs w:val="24"/>
              </w:rPr>
              <w:t xml:space="preserve">Br prijave </w:t>
            </w:r>
          </w:p>
        </w:tc>
        <w:tc>
          <w:tcPr>
            <w:tcW w:type="pct" w:w="8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b/>
                <w:bCs/>
                <w:sz w:val="24"/>
                <w:szCs w:val="24"/>
              </w:rPr>
            </w:pPr>
            <w:r w:rsidRPr="00BA7A8E">
              <w:rPr>
                <w:b/>
                <w:bCs/>
                <w:sz w:val="24"/>
                <w:szCs w:val="24"/>
              </w:rPr>
              <w:t>adresa</w:t>
            </w:r>
          </w:p>
        </w:tc>
        <w:tc>
          <w:tcPr>
            <w:tcW w:type="pct" w:w="1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Pravna osnova prijavljene tražbine/ Oznaka ovršne isprave 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Iznos prijavljene tražbine (kn)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pStyle w:val="Bezproreda"/>
              <w:spacing w:lineRule="auto" w:line="276"/>
              <w:jc w:val="center"/>
              <w:rPr>
                <w:szCs w:val="24"/>
              </w:rPr>
            </w:pPr>
            <w:r w:rsidRPr="00BA7A8E">
              <w:rPr>
                <w:szCs w:val="24"/>
              </w:rPr>
              <w:t>Iznos priznate tražbine (kn)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pStyle w:val="Bezproreda"/>
              <w:spacing w:lineRule="auto" w:line="276"/>
              <w:jc w:val="center"/>
              <w:rPr>
                <w:szCs w:val="24"/>
              </w:rPr>
            </w:pPr>
            <w:r w:rsidRPr="00BA7A8E">
              <w:rPr>
                <w:szCs w:val="24"/>
              </w:rPr>
              <w:t>Iznos osporene tražbine (kn)</w:t>
            </w:r>
          </w:p>
        </w:tc>
      </w:tr>
      <w:tr w:rsidTr="008E5888" w:rsidR="008E5888" w:rsidRPr="00BA7A8E">
        <w:trPr>
          <w:trHeight w:val="785"/>
        </w:trPr>
        <w:tc>
          <w:tcPr>
            <w:tcW w:type="pct" w:w="1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1.</w:t>
            </w:r>
          </w:p>
        </w:tc>
        <w:tc>
          <w:tcPr>
            <w:tcW w:type="pct" w:w="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1</w:t>
            </w:r>
          </w:p>
        </w:tc>
        <w:tc>
          <w:tcPr>
            <w:tcW w:type="pct" w:w="8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FINANCIJSKA AGENCIJA 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OIB:85821130368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Zagreb, Ulica grada Vukovara 70</w:t>
            </w:r>
          </w:p>
        </w:tc>
        <w:tc>
          <w:tcPr>
            <w:tcW w:type="pct" w:w="1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AdminIstrativni  troškovi  -rješenje nagodbeno vijeće ZG01 ,  klasa: UP-I/110/14-01/6772,  </w:t>
            </w:r>
            <w:proofErr w:type="spellStart"/>
            <w:r w:rsidRPr="00BA7A8E">
              <w:rPr>
                <w:sz w:val="24"/>
                <w:szCs w:val="24"/>
              </w:rPr>
              <w:t>Ur</w:t>
            </w:r>
            <w:proofErr w:type="spellEnd"/>
            <w:r w:rsidRPr="00BA7A8E">
              <w:rPr>
                <w:sz w:val="24"/>
                <w:szCs w:val="24"/>
              </w:rPr>
              <w:t xml:space="preserve"> broj:04-06-14-6772-18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2.400,65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2.400,65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</w:p>
        </w:tc>
      </w:tr>
      <w:tr w:rsidTr="008E5888" w:rsidR="008E5888" w:rsidRPr="00BA7A8E">
        <w:trPr>
          <w:trHeight w:val="785"/>
        </w:trPr>
        <w:tc>
          <w:tcPr>
            <w:tcW w:type="pct" w:w="1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2.</w:t>
            </w:r>
          </w:p>
        </w:tc>
        <w:tc>
          <w:tcPr>
            <w:tcW w:type="pct" w:w="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</w:t>
            </w:r>
          </w:p>
        </w:tc>
        <w:tc>
          <w:tcPr>
            <w:tcW w:type="pct" w:w="8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Zagrebački holding d.o.o. 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Podružnica Zagreb parking 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OIB:85584865987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Zagreb, Ulica grada Vukovara 41</w:t>
            </w:r>
          </w:p>
        </w:tc>
        <w:tc>
          <w:tcPr>
            <w:tcW w:type="pct" w:w="1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Računi za parkirne karte 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236,46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236,46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</w:p>
        </w:tc>
      </w:tr>
      <w:tr w:rsidTr="008E5888" w:rsidR="008E5888" w:rsidRPr="00BA7A8E">
        <w:trPr>
          <w:trHeight w:val="785"/>
        </w:trPr>
        <w:tc>
          <w:tcPr>
            <w:tcW w:type="pct" w:w="1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3.</w:t>
            </w:r>
          </w:p>
        </w:tc>
        <w:tc>
          <w:tcPr>
            <w:tcW w:type="pct" w:w="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3</w:t>
            </w:r>
          </w:p>
        </w:tc>
        <w:tc>
          <w:tcPr>
            <w:tcW w:type="pct" w:w="8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Republika Hrvatska, Ministarstvo financija, Porezna uprava, Područni ured Zagreb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OIB:18683136487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Zastupa Županijsko državno odvjetništvo iz Zagreba 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1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Porezi, doprinosi i druga javna davanja 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 xml:space="preserve">-rješenje o ovrsi klasa:UP/I415-02/2013-001/03771, </w:t>
            </w:r>
            <w:proofErr w:type="spellStart"/>
            <w:r w:rsidRPr="00BA7A8E">
              <w:rPr>
                <w:sz w:val="24"/>
                <w:szCs w:val="24"/>
              </w:rPr>
              <w:t>Ur</w:t>
            </w:r>
            <w:proofErr w:type="spellEnd"/>
            <w:r w:rsidRPr="00BA7A8E">
              <w:rPr>
                <w:sz w:val="24"/>
                <w:szCs w:val="24"/>
              </w:rPr>
              <w:t xml:space="preserve"> .</w:t>
            </w:r>
            <w:proofErr w:type="spellStart"/>
            <w:r w:rsidRPr="00BA7A8E">
              <w:rPr>
                <w:sz w:val="24"/>
                <w:szCs w:val="24"/>
              </w:rPr>
              <w:t>br</w:t>
            </w:r>
            <w:proofErr w:type="spellEnd"/>
            <w:r w:rsidRPr="00BA7A8E">
              <w:rPr>
                <w:sz w:val="24"/>
                <w:szCs w:val="24"/>
              </w:rPr>
              <w:t>:413-007-01/2013-02 od 02.12.2013. Zabilježba ovrhe u prometnu dozvolu i knjižicu vozila vozilo ZG4484DG i ZG7711AL; Zapisnik o izvršenoj pljenidbi i procjeni pokretne imovine klasa:4158-02/01,</w:t>
            </w:r>
            <w:proofErr w:type="spellStart"/>
            <w:r w:rsidRPr="00BA7A8E">
              <w:rPr>
                <w:sz w:val="24"/>
                <w:szCs w:val="24"/>
              </w:rPr>
              <w:t>Ur</w:t>
            </w:r>
            <w:proofErr w:type="spellEnd"/>
            <w:r w:rsidRPr="00BA7A8E">
              <w:rPr>
                <w:sz w:val="24"/>
                <w:szCs w:val="24"/>
              </w:rPr>
              <w:t xml:space="preserve"> </w:t>
            </w:r>
            <w:proofErr w:type="spellStart"/>
            <w:r w:rsidRPr="00BA7A8E">
              <w:rPr>
                <w:sz w:val="24"/>
                <w:szCs w:val="24"/>
              </w:rPr>
              <w:t>br</w:t>
            </w:r>
            <w:proofErr w:type="spellEnd"/>
            <w:r w:rsidRPr="00BA7A8E">
              <w:rPr>
                <w:sz w:val="24"/>
                <w:szCs w:val="24"/>
              </w:rPr>
              <w:t xml:space="preserve"> 513-07  od 13.12.2013. </w:t>
            </w:r>
          </w:p>
          <w:p w:rsidRDefault="008E5888" w:rsidP="00BD452F" w:rsidR="008E5888" w:rsidRPr="00BA7A8E">
            <w:pPr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-rješenje klasa: UP/I400-23/2013-02/01217  porez na dohodak  za 2012.g izvršno 17.05.2013.; izvršna rješenja za utvrđivanje obveze doprinos za 2011 2012.; . 2013. 2014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41.723,31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sz w:val="24"/>
                <w:szCs w:val="24"/>
              </w:rPr>
            </w:pPr>
            <w:r w:rsidRPr="00BA7A8E">
              <w:rPr>
                <w:sz w:val="24"/>
                <w:szCs w:val="24"/>
              </w:rPr>
              <w:t>41.723,31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rPr>
                <w:sz w:val="24"/>
                <w:szCs w:val="24"/>
              </w:rPr>
            </w:pPr>
          </w:p>
        </w:tc>
      </w:tr>
      <w:tr w:rsidTr="008E5888" w:rsidR="008E5888" w:rsidRPr="00BA7A8E">
        <w:trPr>
          <w:trHeight w:val="785"/>
        </w:trPr>
        <w:tc>
          <w:tcPr>
            <w:tcW w:type="pct" w:w="1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type="pct" w:w="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87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rPr>
                <w:sz w:val="24"/>
                <w:szCs w:val="24"/>
              </w:rPr>
            </w:pP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rPr>
                <w:sz w:val="24"/>
                <w:szCs w:val="24"/>
              </w:rPr>
            </w:pPr>
          </w:p>
        </w:tc>
        <w:tc>
          <w:tcPr>
            <w:tcW w:type="pct" w:w="1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spacing w:lineRule="auto" w:line="276"/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 xml:space="preserve">Ukupno </w:t>
            </w:r>
            <w:proofErr w:type="spellStart"/>
            <w:r w:rsidRPr="00BA7A8E">
              <w:rPr>
                <w:b/>
                <w:sz w:val="24"/>
                <w:szCs w:val="24"/>
              </w:rPr>
              <w:t>II.viši</w:t>
            </w:r>
            <w:proofErr w:type="spellEnd"/>
            <w:r w:rsidRPr="00BA7A8E">
              <w:rPr>
                <w:b/>
                <w:sz w:val="24"/>
                <w:szCs w:val="24"/>
              </w:rPr>
              <w:t xml:space="preserve"> isplatni red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>44.360,42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  <w:r w:rsidRPr="00BA7A8E">
              <w:rPr>
                <w:b/>
                <w:sz w:val="24"/>
                <w:szCs w:val="24"/>
              </w:rPr>
              <w:t>44.360,42</w:t>
            </w:r>
          </w:p>
        </w:tc>
        <w:tc>
          <w:tcPr>
            <w:tcW w:type="pct" w:w="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5888" w:rsidP="00BD452F" w:rsidR="008E5888" w:rsidRPr="00BA7A8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Default="006B45C2" w:rsidP="006B45C2" w:rsidR="006B45C2" w:rsidRPr="00F54B32">
      <w:pPr>
        <w:rPr>
          <w:sz w:val="24"/>
          <w:szCs w:val="24"/>
        </w:rPr>
      </w:pPr>
    </w:p>
    <w:p w:rsidRDefault="006B45C2" w:rsidP="006B45C2" w:rsidR="006B45C2" w:rsidRPr="00175594">
      <w:pPr>
        <w:pStyle w:val="Bezproreda"/>
        <w:jc w:val="both"/>
        <w:rPr>
          <w:szCs w:val="24"/>
        </w:rPr>
      </w:pPr>
      <w:r>
        <w:rPr>
          <w:szCs w:val="24"/>
        </w:rPr>
        <w:t>U Zagrebu, 06. rujna 2018. godine</w:t>
      </w:r>
    </w:p>
    <w:p w:rsidRDefault="006B45C2" w:rsidP="006B45C2" w:rsidR="006B45C2" w:rsidRPr="00F54B32">
      <w:pPr>
        <w:rPr>
          <w:sz w:val="24"/>
          <w:szCs w:val="24"/>
        </w:rPr>
        <w:sectPr w:rsidSect="007F1362" w:rsidR="006B45C2" w:rsidRPr="00F54B32">
          <w:pgSz w:orient="landscape" w:h="12240" w:w="15840"/>
          <w:pgMar w:gutter="0" w:footer="709" w:header="709" w:left="958" w:bottom="1418" w:right="567" w:top="1418"/>
          <w:cols w:space="708"/>
          <w:titlePg/>
          <w:docGrid w:linePitch="360"/>
        </w:sectPr>
      </w:pPr>
    </w:p>
    <w:p w:rsidRDefault="006B45C2" w:rsidP="008E5888" w:rsidR="006B45C2" w:rsidRPr="00956688">
      <w:pPr>
        <w:ind w:right="-283"/>
        <w:jc w:val="both"/>
        <w:rPr>
          <w:sz w:val="24"/>
          <w:szCs w:val="24"/>
        </w:rPr>
      </w:pPr>
    </w:p>
    <w:sectPr w:rsidSect="00175594" w:rsidR="006B45C2" w:rsidRPr="009566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EA" w:rsidP="00400831" w:rsidR="003B35EA">
      <w:r>
        <w:separator/>
      </w:r>
    </w:p>
  </w:endnote>
  <w:endnote w:id="0" w:type="continuationSeparator">
    <w:p w:rsidRDefault="003B35EA" w:rsidP="00400831" w:rsidR="003B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EA" w:rsidP="00400831" w:rsidR="003B35EA">
      <w:r>
        <w:separator/>
      </w:r>
    </w:p>
  </w:footnote>
  <w:footnote w:id="0" w:type="continuationSeparator">
    <w:p w:rsidRDefault="003B35EA" w:rsidP="00400831" w:rsidR="003B3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1C68E3">
          <w:rPr>
            <w:sz w:val="24"/>
            <w:szCs w:val="24"/>
          </w:rPr>
          <w:t>400/17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6B45C2">
          <w:rPr>
            <w:noProof/>
            <w:sz w:val="24"/>
            <w:szCs w:val="24"/>
          </w:rPr>
          <w:t>3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8E5888" w:rsidR="00175594" w:rsidRPr="008E58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175594"/>
    <w:rsid w:val="001C68E3"/>
    <w:rsid w:val="001F087F"/>
    <w:rsid w:val="002727FB"/>
    <w:rsid w:val="00301F07"/>
    <w:rsid w:val="003625C7"/>
    <w:rsid w:val="003B35EA"/>
    <w:rsid w:val="003F42AF"/>
    <w:rsid w:val="00400831"/>
    <w:rsid w:val="00416F26"/>
    <w:rsid w:val="00435190"/>
    <w:rsid w:val="004535D6"/>
    <w:rsid w:val="005F4A7A"/>
    <w:rsid w:val="00645E48"/>
    <w:rsid w:val="0067336B"/>
    <w:rsid w:val="00676C72"/>
    <w:rsid w:val="006B45C2"/>
    <w:rsid w:val="006E5007"/>
    <w:rsid w:val="00702EE0"/>
    <w:rsid w:val="00786A29"/>
    <w:rsid w:val="007944D9"/>
    <w:rsid w:val="00811D40"/>
    <w:rsid w:val="008E5888"/>
    <w:rsid w:val="009353FF"/>
    <w:rsid w:val="00954F3A"/>
    <w:rsid w:val="00954FD0"/>
    <w:rsid w:val="0099548C"/>
    <w:rsid w:val="009E27A8"/>
    <w:rsid w:val="009F16E5"/>
    <w:rsid w:val="00A20CCF"/>
    <w:rsid w:val="00AC67E0"/>
    <w:rsid w:val="00B12FE4"/>
    <w:rsid w:val="00B6143A"/>
    <w:rsid w:val="00BB30F9"/>
    <w:rsid w:val="00C13F2D"/>
    <w:rsid w:val="00C97F21"/>
    <w:rsid w:val="00CB4950"/>
    <w:rsid w:val="00E33DDA"/>
    <w:rsid w:val="00E5025C"/>
    <w:rsid w:val="00EF0C64"/>
    <w:rsid w:val="00F13E3F"/>
    <w:rsid w:val="00F15017"/>
    <w:rsid w:val="00F65230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0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0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0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0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1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0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0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0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0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St-6897/2016</izvorni_sadrzaj>
    <derivirana_varijabla naziv="DomainObject.Predmet.OznakaBroj_1">St-6897/2016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Čičko zastupanog po punomoćniku Tomislav Čičko</izvorni_sadrzaj>
    <derivirana_varijabla naziv="DomainObject.Predmet.ProtustrankaFormated_1">  Tomislav Čičko zastupanog po punomoćniku Tomislav Čičko</derivirana_varijabla>
  </DomainObject.Predmet.ProtustrankaFormated>
  <DomainObject.Predmet.ProtustrankaFormatedOIB>
    <izvorni_sadrzaj>  Tomislav Čičko, OIB 24480616980 zastupanog po punomoćniku Tomislav Čičko</izvorni_sadrzaj>
    <derivirana_varijabla naziv="DomainObject.Predmet.ProtustrankaFormatedOIB_1">  Tomislav Čičko, OIB 24480616980 zastupanog po punomoćniku Tomislav Čičko</derivirana_varijabla>
  </DomainObject.Predmet.ProtustrankaFormatedOIB>
  <DomainObject.Predmet.ProtustrankaFormatedWithAdress>
    <izvorni_sadrzaj> Tomislav Čičko, Melinišće 9, 10000 Zagreb zastupanog po punomoćniku Tomislav Čičko</izvorni_sadrzaj>
    <derivirana_varijabla naziv="DomainObject.Predmet.ProtustrankaFormatedWithAdress_1"> Tomislav Čičko, Melinišće 9, 10000 Zagreb zastupanog po punomoćniku Tomislav Čičko</derivirana_varijabla>
  </DomainObject.Predmet.ProtustrankaFormatedWithAdress>
  <DomainObject.Predmet.ProtustrankaFormatedWithAdressOIB>
    <izvorni_sadrzaj> Tomislav Čičko, OIB 24480616980, Melinišće 9, 10000 Zagreb zastupanog po punomoćniku Tomislav Čičko</izvorni_sadrzaj>
    <derivirana_varijabla naziv="DomainObject.Predmet.ProtustrankaFormatedWithAdressOIB_1"> Tomislav Čičko, OIB 24480616980, Melinišće 9, 10000 Zagreb zastupanog po punomoćniku Tomislav Čičko</derivirana_varijabla>
  </DomainObject.Predmet.ProtustrankaFormatedWithAdressOIB>
  <DomainObject.Predmet.ProtustrankaWithAdress>
    <izvorni_sadrzaj>Tomislav Čičko Melinišće 9, 10000 Zagreb</izvorni_sadrzaj>
    <derivirana_varijabla naziv="DomainObject.Predmet.ProtustrankaWithAdress_1">Tomislav Čičko Melinišće 9, 10000 Zagreb</derivirana_varijabla>
  </DomainObject.Predmet.ProtustrankaWithAdress>
  <DomainObject.Predmet.ProtustrankaWithAdressOIB>
    <izvorni_sadrzaj>Tomislav Čičko, OIB 24480616980, Melinišće 9, 10000 Zagreb</izvorni_sadrzaj>
    <derivirana_varijabla naziv="DomainObject.Predmet.ProtustrankaWithAdressOIB_1">Tomislav Čičko, OIB 24480616980, Melinišće 9, 10000 Zagreb</derivirana_varijabla>
  </DomainObject.Predmet.ProtustrankaWithAdressOIB>
  <DomainObject.Predmet.ProtustrankaNazivFormated>
    <izvorni_sadrzaj>Tomislav Čičko</izvorni_sadrzaj>
    <derivirana_varijabla naziv="DomainObject.Predmet.ProtustrankaNazivFormated_1">Tomislav Čičko</derivirana_varijabla>
  </DomainObject.Predmet.ProtustrankaNazivFormated>
  <DomainObject.Predmet.ProtustrankaNazivFormatedOIB>
    <izvorni_sadrzaj>Tomislav Čičko, OIB 24480616980</izvorni_sadrzaj>
    <derivirana_varijabla naziv="DomainObject.Predmet.ProtustrankaNazivFormatedOIB_1">Tomislav Čičko, OIB 24480616980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Čičko zastupanog po punomoćniku Tomislav Čičko</item>
    </izvorni_sadrzaj>
    <derivirana_varijabla naziv="DomainObject.Predmet.ProtuStrankaListFormated_1">
      <item>Tomislav Čičko zastupanog po punomoćniku Tomislav Čičko</item>
    </derivirana_varijabla>
  </DomainObject.Predmet.ProtuStrankaListFormated>
  <DomainObject.Predmet.ProtuStrankaListFormatedOIB>
    <izvorni_sadrzaj>
      <item>Tomislav Čičko, OIB 24480616980 zastupanog po punomoćniku Tomislav Čičko</item>
    </izvorni_sadrzaj>
    <derivirana_varijabla naziv="DomainObject.Predmet.ProtuStrankaListFormatedOIB_1">
      <item>Tomislav Čičko, OIB 24480616980 zastupanog po punomoćniku Tomislav Čičko</item>
    </derivirana_varijabla>
  </DomainObject.Predmet.ProtuStrankaListFormatedOIB>
  <DomainObject.Predmet.ProtuStrankaListFormatedWithAdress>
    <izvorni_sadrzaj>
      <item>Tomislav Čičko, Melinišće 9, 10000 Zagreb zastupanog po punomoćniku Tomislav Čičko</item>
    </izvorni_sadrzaj>
    <derivirana_varijabla naziv="DomainObject.Predmet.ProtuStrankaListFormatedWithAdress_1">
      <item>Tomislav Čičko, Melinišće 9, 10000 Zagreb zastupanog po punomoćniku Tomislav Čičko</item>
    </derivirana_varijabla>
  </DomainObject.Predmet.ProtuStrankaListFormatedWithAdress>
  <DomainObject.Predmet.ProtuStrankaListFormatedWithAdressOIB>
    <izvorni_sadrzaj>
      <item>Tomislav Čičko, OIB 24480616980, Melinišće 9, 10000 Zagreb zastupanog po punomoćniku Tomislav Čičko</item>
    </izvorni_sadrzaj>
    <derivirana_varijabla naziv="DomainObject.Predmet.ProtuStrankaListFormatedWithAdressOIB_1">
      <item>Tomislav Čičko, OIB 24480616980, Melinišće 9, 10000 Zagreb zastupanog po punomoćniku Tomislav Čičko</item>
    </derivirana_varijabla>
  </DomainObject.Predmet.ProtuStrankaListFormatedWithAdressOIB>
  <DomainObject.Predmet.ProtuStrankaListNazivFormated>
    <izvorni_sadrzaj>
      <item>Tomislav Čičko</item>
    </izvorni_sadrzaj>
    <derivirana_varijabla naziv="DomainObject.Predmet.ProtuStrankaListNazivFormated_1">
      <item>Tomislav Čičko</item>
    </derivirana_varijabla>
  </DomainObject.Predmet.ProtuStrankaListNazivFormated>
  <DomainObject.Predmet.ProtuStrankaListNazivFormatedOIB>
    <izvorni_sadrzaj>
      <item>Tomislav Čičko, OIB 24480616980</item>
    </izvorni_sadrzaj>
    <derivirana_varijabla naziv="DomainObject.Predmet.ProtuStrankaListNazivFormatedOIB_1">
      <item>Tomislav Čičko, OIB 24480616980</item>
    </derivirana_varijabla>
  </DomainObject.Predmet.ProtuStrankaListNazivFormatedOIB>
  <DomainObject.Predmet.OstaliListFormated>
    <izvorni_sadrzaj>
      <item>Tomislav Čičko punomoćnik sudionika u postupku Tomislav Čičko</item>
    </izvorni_sadrzaj>
    <derivirana_varijabla naziv="DomainObject.Predmet.OstaliListFormated_1">
      <item>Tomislav Čičko punomoćnik sudionika u postupku Tomislav Čičko</item>
    </derivirana_varijabla>
  </DomainObject.Predmet.OstaliListFormated>
  <DomainObject.Predmet.OstaliListFormatedOIB>
    <izvorni_sadrzaj>
      <item>Tomislav Čičko, OIB 24480616980 punomoćnik sudionika u postupku Tomislav Čičko</item>
    </izvorni_sadrzaj>
    <derivirana_varijabla naziv="DomainObject.Predmet.OstaliListFormatedOIB_1">
      <item>Tomislav Čičko, OIB 24480616980 punomoćnik sudionika u postupku Tomislav Čičko</item>
    </derivirana_varijabla>
  </DomainObject.Predmet.OstaliListFormatedOIB>
  <DomainObject.Predmet.OstaliListFormatedWithAdress>
    <izvorni_sadrzaj>
      <item>Tomislav Čičko, Melinišće 9, 10000 Zagreb punomoćnik sudionika u postupku Tomislav Čičko</item>
    </izvorni_sadrzaj>
    <derivirana_varijabla naziv="DomainObject.Predmet.OstaliListFormatedWithAdress_1">
      <item>Tomislav Čičko, Melinišće 9, 10000 Zagreb punomoćnik sudionika u postupku Tomislav Čičko</item>
    </derivirana_varijabla>
  </DomainObject.Predmet.OstaliListFormatedWithAdress>
  <DomainObject.Predmet.OstaliListFormatedWithAdressOIB>
    <izvorni_sadrzaj>
      <item>Tomislav Čičko, OIB 24480616980, Melinišće 9, 10000 Zagreb punomoćnik sudionika u postupku Tomislav Čičko</item>
    </izvorni_sadrzaj>
    <derivirana_varijabla naziv="DomainObject.Predmet.OstaliListFormatedWithAdressOIB_1">
      <item>Tomislav Čičko, OIB 24480616980, Melinišće 9, 10000 Zagreb punomoćnik sudionika u postupku Tomislav Čičko</item>
    </derivirana_varijabla>
  </DomainObject.Predmet.OstaliListFormatedWithAdressOIB>
  <DomainObject.Predmet.OstaliListNazivFormated>
    <izvorni_sadrzaj>
      <item>Tomislav Čičko</item>
    </izvorni_sadrzaj>
    <derivirana_varijabla naziv="DomainObject.Predmet.OstaliListNazivFormated_1">
      <item>Tomislav Čičko</item>
    </derivirana_varijabla>
  </DomainObject.Predmet.OstaliListNazivFormated>
  <DomainObject.Predmet.OstaliListNazivFormatedOIB>
    <izvorni_sadrzaj>
      <item>Tomislav Čičko, OIB 24480616980</item>
    </izvorni_sadrzaj>
    <derivirana_varijabla naziv="DomainObject.Predmet.OstaliListNazivFormatedOIB_1">
      <item>Tomislav Čičko, OIB 24480616980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Čičko</izvorni_sadrzaj>
    <derivirana_varijabla naziv="DomainObject.Predmet.ProtustrankaIDrugi_1">Tomislav Čičko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Čičko, OIB 24480616980, Melinišće 9, 10000 Zagreb</izvorni_sadrzaj>
    <derivirana_varijabla naziv="DomainObject.Predmet.ProtustrankaIDrugiAdressOIB_1">Tomislav Čičko, OIB 24480616980, Melinišće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Čičko</item>
      <item>Tomislav Čičko</item>
    </izvorni_sadrzaj>
    <derivirana_varijabla naziv="DomainObject.Predmet.SudioniciListNaziv_1">
      <item>FINA Regionalni centar Zagreb</item>
      <item>Tomislav Čičko</item>
      <item>Tomislav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izvorni_sadrzaj>
    <derivirana_varijabla naziv="DomainObject.Predmet.SudioniciListAdressOIB_1"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24480616980</item>
      <item>, OIB 24480616980</item>
    </izvorni_sadrzaj>
    <derivirana_varijabla naziv="DomainObject.Predmet.SudioniciListNazivOIB_1">
      <item>, OIB 85821130368</item>
      <item>, OIB 24480616980</item>
      <item>, OIB 24480616980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272</properties:Words>
  <properties:Characters>1809</properties:Characters>
  <properties:Lines>158</properties:Lines>
  <properties:Paragraphs>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2018-09-06T10:39:00Z</dcterms:created>
  <dc:creator>Matea Bizjak</dc:creator>
  <cp:lastModifiedBy>Matea Bizjak</cp:lastModifiedBy>
  <cp:lastPrinted>2018-05-23T09:01:00Z</cp:lastPrinted>
  <dcterms:modified xmlns:xsi="http://www.w3.org/2001/XMLSchema-instance" xsi:type="dcterms:W3CDTF">2018-09-06T10:40:00Z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