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0ef7" w14:paraId="49a0ef7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D244F7">
        <w:rPr>
          <w:rFonts w:hAnsi="Times New Roman" w:ascii="Times New Roman"/>
          <w:szCs w:val="24"/>
        </w:rPr>
        <w:t>2571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D244F7" w:rsidRPr="00D244F7">
        <w:rPr>
          <w:rFonts w:hAnsi="Times New Roman" w:ascii="Times New Roman"/>
          <w:color w:val="000000"/>
          <w:szCs w:val="24"/>
        </w:rPr>
        <w:t>RAINBOW INTERIJERI j.d.o.o. za usluge, OIB: 88859236546, Zagreb (Grad Zagreb), Gorice 67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6769E6">
        <w:rPr>
          <w:rFonts w:hAnsi="Times New Roman" w:ascii="Times New Roman"/>
          <w:szCs w:val="24"/>
        </w:rPr>
        <w:t>26</w:t>
      </w:r>
      <w:r w:rsidRPr="001D55A4">
        <w:rPr>
          <w:rFonts w:hAnsi="Times New Roman" w:ascii="Times New Roman"/>
          <w:szCs w:val="24"/>
        </w:rPr>
        <w:t xml:space="preserve">. </w:t>
      </w:r>
      <w:r w:rsidR="001D55A4" w:rsidRPr="001D55A4">
        <w:rPr>
          <w:rFonts w:hAnsi="Times New Roman" w:ascii="Times New Roman"/>
          <w:szCs w:val="24"/>
        </w:rPr>
        <w:t>veljače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D244F7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D244F7" w:rsidRPr="00D244F7">
        <w:rPr>
          <w:rFonts w:hAnsi="Times New Roman" w:ascii="Times New Roman"/>
          <w:color w:val="000000"/>
          <w:szCs w:val="24"/>
        </w:rPr>
        <w:t>RAINBOW INTERIJERI j.d.o.o. za usluge, OIB: 88859236546, Zagreb (Grad Zagreb), Gorice 67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DB3EE2">
        <w:rPr>
          <w:rFonts w:hAnsi="Times New Roman" w:ascii="Times New Roman"/>
          <w:szCs w:val="24"/>
        </w:rPr>
        <w:t>Daša dr.sc. Panjaković Senjić, Osijek, Kapucinska 27/II, OIB 39849053592.</w:t>
      </w:r>
    </w:p>
    <w:p w:rsidRDefault="00F35A6E" w:rsidP="00D244F7" w:rsid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Zaključuje se stečajni postupak nad dužnikom </w:t>
      </w:r>
      <w:r w:rsidR="00D244F7" w:rsidRPr="00D244F7">
        <w:rPr>
          <w:rFonts w:hAnsi="Times New Roman" w:ascii="Times New Roman"/>
          <w:color w:val="000000"/>
          <w:szCs w:val="24"/>
        </w:rPr>
        <w:t>RAINBOW INTERIJERI j.d.o.o. za usluge, OIB: 88859236546, Zagreb (Grad Zagreb), Gorice 67</w:t>
      </w:r>
      <w:r w:rsidR="007C4194" w:rsidRPr="00790D5D">
        <w:rPr>
          <w:rFonts w:hAnsi="Times New Roman" w:ascii="Times New Roman"/>
          <w:szCs w:val="24"/>
        </w:rPr>
        <w:t xml:space="preserve">, </w:t>
      </w:r>
      <w:r w:rsidRPr="00790D5D">
        <w:rPr>
          <w:rFonts w:hAnsi="Times New Roman" w:ascii="Times New Roman"/>
          <w:szCs w:val="24"/>
        </w:rPr>
        <w:t>temeljem odredbe</w:t>
      </w:r>
      <w:r w:rsidR="00790D5D">
        <w:rPr>
          <w:rFonts w:hAnsi="Times New Roman" w:ascii="Times New Roman"/>
          <w:szCs w:val="24"/>
        </w:rPr>
        <w:t xml:space="preserve"> čl. 132. Stečajnog zakona.</w:t>
      </w:r>
      <w:r w:rsidR="00790D5D">
        <w:rPr>
          <w:rFonts w:hAnsi="Times New Roman" w:ascii="Times New Roman"/>
          <w:szCs w:val="24"/>
        </w:rPr>
        <w:tab/>
      </w:r>
    </w:p>
    <w:p w:rsidRDefault="00F35A6E" w:rsidP="006769E6" w:rsidR="00167E9E" w:rsidRPr="00790D5D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790D5D">
        <w:rPr>
          <w:rFonts w:hAnsi="Times New Roman" w:ascii="Times New Roman"/>
          <w:szCs w:val="24"/>
        </w:rPr>
        <w:t xml:space="preserve">Ovo će se rješenje objaviti na </w:t>
      </w:r>
      <w:r w:rsidR="008B5275" w:rsidRPr="00790D5D">
        <w:rPr>
          <w:rFonts w:hAnsi="Times New Roman" w:ascii="Times New Roman"/>
          <w:szCs w:val="24"/>
        </w:rPr>
        <w:t>mrežnoj stranici e-Oglasna ploča</w:t>
      </w:r>
      <w:r w:rsidRPr="00790D5D">
        <w:rPr>
          <w:rFonts w:hAnsi="Times New Roman" w:ascii="Times New Roman"/>
          <w:szCs w:val="24"/>
        </w:rPr>
        <w:t xml:space="preserve"> </w:t>
      </w:r>
      <w:r w:rsidR="008B5275" w:rsidRPr="00790D5D">
        <w:rPr>
          <w:rFonts w:hAnsi="Times New Roman" w:ascii="Times New Roman"/>
          <w:szCs w:val="24"/>
        </w:rPr>
        <w:t xml:space="preserve">Trgovačkog suda u Zagrebu, </w:t>
      </w:r>
      <w:r w:rsidRPr="00790D5D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DB3EE2">
        <w:rPr>
          <w:rFonts w:hAnsi="Times New Roman" w:ascii="Times New Roman"/>
          <w:color w:themeColor="text1" w:val="000000"/>
          <w:szCs w:val="24"/>
        </w:rPr>
        <w:t>kretnom slučaju dužnik na dan 15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790D5D">
        <w:rPr>
          <w:rFonts w:hAnsi="Times New Roman" w:ascii="Times New Roman"/>
          <w:color w:themeColor="text1" w:val="000000"/>
          <w:szCs w:val="24"/>
        </w:rPr>
        <w:t>ožujka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DB3EE2">
        <w:rPr>
          <w:rFonts w:hAnsi="Times New Roman" w:ascii="Times New Roman"/>
          <w:color w:themeColor="text1" w:val="000000"/>
          <w:szCs w:val="24"/>
        </w:rPr>
        <w:t>53.163,27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DB3EE2">
        <w:rPr>
          <w:rFonts w:hAnsi="Times New Roman" w:ascii="Times New Roman"/>
          <w:color w:themeColor="text1" w:val="000000"/>
          <w:szCs w:val="24"/>
        </w:rPr>
        <w:t>e nikakvim nekretninama (list 16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DB3EE2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DB3EE2">
        <w:rPr>
          <w:rFonts w:hAnsi="Times New Roman" w:ascii="Times New Roman"/>
          <w:color w:themeColor="text1" w:val="000000"/>
          <w:szCs w:val="24"/>
        </w:rPr>
        <w:t>iran kao vlasnik vozila (list 19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DB3EE2">
        <w:rPr>
          <w:rFonts w:hAnsi="Times New Roman" w:ascii="Times New Roman"/>
          <w:color w:themeColor="text1" w:val="000000"/>
          <w:szCs w:val="24"/>
        </w:rPr>
        <w:t>28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DB3EE2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DB3EE2" w:rsidP="00A41050" w:rsidR="00DB3EE2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DB3EE2" w:rsidP="00A41050" w:rsidR="00DB3EE2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6769E6">
        <w:rPr>
          <w:rFonts w:hAnsi="Times New Roman" w:ascii="Times New Roman"/>
          <w:szCs w:val="24"/>
        </w:rPr>
        <w:t>26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1D55A4">
        <w:rPr>
          <w:rFonts w:hAnsi="Times New Roman" w:ascii="Times New Roman"/>
          <w:szCs w:val="24"/>
        </w:rPr>
        <w:t>veljače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6060B4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2A4F75" w:rsidP="00E335E3" w:rsidR="002A4F75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6060B4" w:rsidP="006060B4" w:rsidR="006060B4" w:rsidRPr="006060B4">
      <w:pPr>
        <w:ind w:left="4248"/>
        <w:rPr>
          <w:rFonts w:hAnsi="Times New Roman" w:ascii="Times New Roman"/>
        </w:rPr>
      </w:pPr>
      <w:r w:rsidRPr="006060B4">
        <w:rPr>
          <w:rFonts w:hAnsi="Times New Roman" w:ascii="Times New Roman"/>
        </w:rPr>
        <w:t>Za točnost otpravka-ovlašteni službenik</w:t>
      </w:r>
    </w:p>
    <w:p w:rsidRDefault="006060B4" w:rsidP="006060B4" w:rsidR="006060B4" w:rsidRPr="006060B4">
      <w:pPr>
        <w:ind w:left="4248"/>
        <w:rPr>
          <w:rFonts w:hAnsi="Times New Roman" w:ascii="Times New Roman"/>
        </w:rPr>
      </w:pPr>
      <w:r w:rsidRPr="006060B4">
        <w:rPr>
          <w:rFonts w:hAnsi="Times New Roman" w:ascii="Times New Roman"/>
        </w:rPr>
        <w:tab/>
        <w:t xml:space="preserve">   Monika Grbac</w:t>
      </w: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6060B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D244F7">
      <w:rPr>
        <w:rFonts w:hAnsi="Times New Roman" w:ascii="Times New Roman"/>
        <w:szCs w:val="24"/>
      </w:rPr>
      <w:t>2571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060B4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B38C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44F7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3EE2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0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0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0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0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0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60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0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0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0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0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2571</izvorni_sadrzaj>
    <derivirana_varijabla naziv="DomainObject.Predmet.Broj_1">2571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St-2571/2016</izvorni_sadrzaj>
    <derivirana_varijabla naziv="DomainObject.Predmet.OznakaBroj_1">St-2571/2016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RAINBOW INTERIJERI j.d.o.o. zastupanog po punomoćniku Samanta Popović</izvorni_sadrzaj>
    <derivirana_varijabla naziv="DomainObject.Predmet.ProtustrankaFormated_1">  RAINBOW INTERIJERI j.d.o.o. zastupanog po punomoćniku Samanta Popović</derivirana_varijabla>
  </DomainObject.Predmet.ProtustrankaFormated>
  <DomainObject.Predmet.ProtustrankaFormatedOIB>
    <izvorni_sadrzaj>  RAINBOW INTERIJERI j.d.o.o., OIB 88859236546 zastupanog po punomoćniku Samanta Popović</izvorni_sadrzaj>
    <derivirana_varijabla naziv="DomainObject.Predmet.ProtustrankaFormatedOIB_1">  RAINBOW INTERIJERI j.d.o.o., OIB 88859236546 zastupanog po punomoćniku Samanta Popović</derivirana_varijabla>
  </DomainObject.Predmet.ProtustrankaFormatedOIB>
  <DomainObject.Predmet.ProtustrankaFormatedWithAdress>
    <izvorni_sadrzaj> RAINBOW INTERIJERI j.d.o.o., Gorice 67, 10000 Zagreb zastupanog po punomoćniku Samanta Popović</izvorni_sadrzaj>
    <derivirana_varijabla naziv="DomainObject.Predmet.ProtustrankaFormatedWithAdress_1"> RAINBOW INTERIJERI j.d.o.o., Gorice 67, 10000 Zagreb zastupanog po punomoćniku Samanta Popović</derivirana_varijabla>
  </DomainObject.Predmet.ProtustrankaFormatedWithAdress>
  <DomainObject.Predmet.ProtustrankaFormatedWithAdressOIB>
    <izvorni_sadrzaj> RAINBOW INTERIJERI j.d.o.o., OIB 88859236546, Gorice 67, 10000 Zagreb zastupanog po punomoćniku Samanta Popović</izvorni_sadrzaj>
    <derivirana_varijabla naziv="DomainObject.Predmet.ProtustrankaFormatedWithAdressOIB_1"> RAINBOW INTERIJERI j.d.o.o., OIB 88859236546, Gorice 67, 10000 Zagreb zastupanog po punomoćniku Samanta Popović</derivirana_varijabla>
  </DomainObject.Predmet.ProtustrankaFormatedWithAdressOIB>
  <DomainObject.Predmet.ProtustrankaWithAdress>
    <izvorni_sadrzaj>RAINBOW INTERIJERI j.d.o.o. Gorice 67, 10000 Zagreb</izvorni_sadrzaj>
    <derivirana_varijabla naziv="DomainObject.Predmet.ProtustrankaWithAdress_1">RAINBOW INTERIJERI j.d.o.o. Gorice 67, 10000 Zagreb</derivirana_varijabla>
  </DomainObject.Predmet.ProtustrankaWithAdress>
  <DomainObject.Predmet.ProtustrankaWithAdressOIB>
    <izvorni_sadrzaj>RAINBOW INTERIJERI j.d.o.o., OIB 88859236546, Gorice 67, 10000 Zagreb</izvorni_sadrzaj>
    <derivirana_varijabla naziv="DomainObject.Predmet.ProtustrankaWithAdressOIB_1">RAINBOW INTERIJERI j.d.o.o., OIB 88859236546, Gorice 67, 10000 Zagreb</derivirana_varijabla>
  </DomainObject.Predmet.ProtustrankaWithAdressOIB>
  <DomainObject.Predmet.ProtustrankaNazivFormated>
    <izvorni_sadrzaj>RAINBOW INTERIJERI j.d.o.o.</izvorni_sadrzaj>
    <derivirana_varijabla naziv="DomainObject.Predmet.ProtustrankaNazivFormated_1">RAINBOW INTERIJERI j.d.o.o.</derivirana_varijabla>
  </DomainObject.Predmet.ProtustrankaNazivFormated>
  <DomainObject.Predmet.ProtustrankaNazivFormatedOIB>
    <izvorni_sadrzaj>RAINBOW INTERIJERI j.d.o.o., OIB 88859236546</izvorni_sadrzaj>
    <derivirana_varijabla naziv="DomainObject.Predmet.ProtustrankaNazivFormatedOIB_1">RAINBOW INTERIJERI j.d.o.o., OIB 88859236546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RAINBOW INTERIJERI j.d.o.o. zastupanog po punomoćniku Samanta Popović</item>
    </izvorni_sadrzaj>
    <derivirana_varijabla naziv="DomainObject.Predmet.ProtuStrankaListFormated_1">
      <item>RAINBOW INTERIJERI j.d.o.o. zastupanog po punomoćniku Samanta Popović</item>
    </derivirana_varijabla>
  </DomainObject.Predmet.ProtuStrankaListFormated>
  <DomainObject.Predmet.ProtuStrankaListFormatedOIB>
    <izvorni_sadrzaj>
      <item>RAINBOW INTERIJERI j.d.o.o., OIB 88859236546 zastupanog po punomoćniku Samanta Popović</item>
    </izvorni_sadrzaj>
    <derivirana_varijabla naziv="DomainObject.Predmet.ProtuStrankaListFormatedOIB_1">
      <item>RAINBOW INTERIJERI j.d.o.o., OIB 88859236546 zastupanog po punomoćniku Samanta Popović</item>
    </derivirana_varijabla>
  </DomainObject.Predmet.ProtuStrankaListFormatedOIB>
  <DomainObject.Predmet.ProtuStrankaListFormatedWithAdress>
    <izvorni_sadrzaj>
      <item>RAINBOW INTERIJERI j.d.o.o., Gorice 67, 10000 Zagreb zastupanog po punomoćniku Samanta Popović</item>
    </izvorni_sadrzaj>
    <derivirana_varijabla naziv="DomainObject.Predmet.ProtuStrankaListFormatedWithAdress_1">
      <item>RAINBOW INTERIJERI j.d.o.o., Gorice 67, 10000 Zagreb zastupanog po punomoćniku Samanta Popović</item>
    </derivirana_varijabla>
  </DomainObject.Predmet.ProtuStrankaListFormatedWithAdress>
  <DomainObject.Predmet.ProtuStrankaListFormatedWithAdressOIB>
    <izvorni_sadrzaj>
      <item>RAINBOW INTERIJERI j.d.o.o., OIB 88859236546, Gorice 67, 10000 Zagreb zastupanog po punomoćniku Samanta Popović</item>
    </izvorni_sadrzaj>
    <derivirana_varijabla naziv="DomainObject.Predmet.ProtuStrankaListFormatedWithAdressOIB_1">
      <item>RAINBOW INTERIJERI j.d.o.o., OIB 88859236546, Gorice 67, 10000 Zagreb zastupanog po punomoćniku Samanta Popović</item>
    </derivirana_varijabla>
  </DomainObject.Predmet.ProtuStrankaListFormatedWithAdressOIB>
  <DomainObject.Predmet.ProtuStrankaListNazivFormated>
    <izvorni_sadrzaj>
      <item>RAINBOW INTERIJERI j.d.o.o.</item>
    </izvorni_sadrzaj>
    <derivirana_varijabla naziv="DomainObject.Predmet.ProtuStrankaListNazivFormated_1">
      <item>RAINBOW INTERIJERI j.d.o.o.</item>
    </derivirana_varijabla>
  </DomainObject.Predmet.ProtuStrankaListNazivFormated>
  <DomainObject.Predmet.ProtuStrankaListNazivFormatedOIB>
    <izvorni_sadrzaj>
      <item>RAINBOW INTERIJERI j.d.o.o., OIB 88859236546</item>
    </izvorni_sadrzaj>
    <derivirana_varijabla naziv="DomainObject.Predmet.ProtuStrankaListNazivFormatedOIB_1">
      <item>RAINBOW INTERIJERI j.d.o.o., OIB 88859236546</item>
    </derivirana_varijabla>
  </DomainObject.Predmet.ProtuStrankaListNazivFormatedOIB>
  <DomainObject.Predmet.OstaliListFormated>
    <izvorni_sadrzaj>
      <item>Samanta Popović punomoćnik sudionika u postupku RAINBOW INTERIJERI j.d.o.o.</item>
    </izvorni_sadrzaj>
    <derivirana_varijabla naziv="DomainObject.Predmet.OstaliListFormated_1">
      <item>Samanta Popović punomoćnik sudionika u postupku RAINBOW INTERIJERI j.d.o.o.</item>
    </derivirana_varijabla>
  </DomainObject.Predmet.OstaliListFormated>
  <DomainObject.Predmet.OstaliListFormatedOIB>
    <izvorni_sadrzaj>
      <item>Samanta Popović, OIB 27676381254 punomoćnik sudionika u postupku RAINBOW INTERIJERI j.d.o.o.</item>
    </izvorni_sadrzaj>
    <derivirana_varijabla naziv="DomainObject.Predmet.OstaliListFormatedOIB_1">
      <item>Samanta Popović, OIB 27676381254 punomoćnik sudionika u postupku RAINBOW INTERIJERI j.d.o.o.</item>
    </derivirana_varijabla>
  </DomainObject.Predmet.OstaliListFormatedOIB>
  <DomainObject.Predmet.OstaliListFormatedWithAdress>
    <izvorni_sadrzaj>
      <item>Samanta Popović, Petrova 106, 10000 Zagreb punomoćnik sudionika u postupku RAINBOW INTERIJERI j.d.o.o.</item>
    </izvorni_sadrzaj>
    <derivirana_varijabla naziv="DomainObject.Predmet.OstaliListFormatedWithAdress_1">
      <item>Samanta Popović, Petrova 106, 10000 Zagreb punomoćnik sudionika u postupku RAINBOW INTERIJERI j.d.o.o.</item>
    </derivirana_varijabla>
  </DomainObject.Predmet.OstaliListFormatedWithAdress>
  <DomainObject.Predmet.OstaliListFormatedWithAdressOIB>
    <izvorni_sadrzaj>
      <item>Samanta Popović, OIB 27676381254, Petrova 106, 10000 Zagreb punomoćnik sudionika u postupku RAINBOW INTERIJERI j.d.o.o.</item>
    </izvorni_sadrzaj>
    <derivirana_varijabla naziv="DomainObject.Predmet.OstaliListFormatedWithAdressOIB_1">
      <item>Samanta Popović, OIB 27676381254, Petrova 106, 10000 Zagreb punomoćnik sudionika u postupku RAINBOW INTERIJERI j.d.o.o.</item>
    </derivirana_varijabla>
  </DomainObject.Predmet.OstaliListFormatedWithAdressOIB>
  <DomainObject.Predmet.OstaliListNazivFormated>
    <izvorni_sadrzaj>
      <item>Samanta Popović</item>
    </izvorni_sadrzaj>
    <derivirana_varijabla naziv="DomainObject.Predmet.OstaliListNazivFormated_1">
      <item>Samanta Popović</item>
    </derivirana_varijabla>
  </DomainObject.Predmet.OstaliListNazivFormated>
  <DomainObject.Predmet.OstaliListNazivFormatedOIB>
    <izvorni_sadrzaj>
      <item>Samanta Popović, OIB 27676381254</item>
    </izvorni_sadrzaj>
    <derivirana_varijabla naziv="DomainObject.Predmet.OstaliListNazivFormatedOIB_1">
      <item>Samanta Popović, OIB 27676381254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RAINBOW INTERIJERI j.d.o.o.</izvorni_sadrzaj>
    <derivirana_varijabla naziv="DomainObject.Predmet.ProtustrankaIDrugi_1">RAINBOW INTERIJERI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RAINBOW INTERIJERI j.d.o.o., OIB 88859236546, Gorice 67, 10000 Zagreb</izvorni_sadrzaj>
    <derivirana_varijabla naziv="DomainObject.Predmet.ProtustrankaIDrugiAdressOIB_1">RAINBOW INTERIJERI j.d.o.o., OIB 88859236546, Gorice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RAINBOW INTERIJERI j.d.o.o.</item>
      <item>Samanta Popović</item>
    </izvorni_sadrzaj>
    <derivirana_varijabla naziv="DomainObject.Predmet.SudioniciListNaziv_1">
      <item>FINA Regionalni centar Zagreb</item>
      <item>RAINBOW INTERIJERI j.d.o.o.</item>
      <item>Samanta Popović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RAINBOW INTERIJERI j.d.o.o., OIB 88859236546, Gorice 67,10000 Zagreb</item>
      <item>Samanta Popović, OIB 27676381254, Petrova 106,10000 Zagreb</item>
    </izvorni_sadrzaj>
    <derivirana_varijabla naziv="DomainObject.Predmet.SudioniciListAdressOIB_1">
      <item>FINA Regionalni centar Zagreb, OIB 85821130368, Trg svibanjskih žrtava 1995. 1,10000 Zagreb</item>
      <item>RAINBOW INTERIJERI j.d.o.o., OIB 88859236546, Gorice 67,10000 Zagreb</item>
      <item>Samanta Popović, OIB 27676381254, Petrova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88859236546</item>
      <item>, OIB 27676381254</item>
    </izvorni_sadrzaj>
    <derivirana_varijabla naziv="DomainObject.Predmet.SudioniciListNazivOIB_1">
      <item>, OIB 85821130368</item>
      <item>, OIB 88859236546</item>
      <item>, OIB 27676381254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dr.sc. Panjaković Senjić, OIB 39849053592, Gornjodravska obala 89a Osijek</item>
    </izvorni_sadrzaj>
    <derivirana_varijabla naziv="DomainObject.Predmet.StecajniUpraviteljiListAddressOIB_1">
      <item>Daša dr.sc.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DA920-F2A5-41BD-8290-8ED190629D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724</properties:Words>
  <properties:Characters>3945</properties:Characters>
  <properties:Lines>89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2018-02-26T12:35:00Z</dcterms:created>
  <dc:creator>rsticn</dc:creator>
  <cp:lastModifiedBy>Monika Grbac</cp:lastModifiedBy>
  <cp:lastPrinted>2017-10-03T13:07:00Z</cp:lastPrinted>
  <dcterms:modified xmlns:xsi="http://www.w3.org/2001/XMLSchema-instance" xsi:type="dcterms:W3CDTF">2018-02-26T12:43:00Z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(st-2571-16 RAINBOW.docx)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