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4b86" w14:paraId="d4f4b86" w:rsidRDefault="009A75E7" w:rsidP="004D0615" w:rsidR="004D0615">
      <w:pPr>
        <w:jc w:val="right"/>
        <w15:collapsed w:val="false"/>
      </w:pPr>
      <w:bookmarkStart w:name="_GoBack" w:id="0"/>
      <w:bookmarkEnd w:id="0"/>
      <w:r>
        <w:t>13 St-814/16-13</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CC7554" w:rsidP="004D0615" w:rsidR="00CC7554">
      <w:pPr>
        <w:ind w:hanging="720" w:left="360"/>
        <w:rPr>
          <w:sz w:val="22"/>
          <w:szCs w:val="22"/>
        </w:rPr>
      </w:pPr>
    </w:p>
    <w:p w:rsidRDefault="00CC7554" w:rsidP="004D0615" w:rsidR="00CC7554">
      <w:pPr>
        <w:ind w:hanging="720" w:left="360"/>
        <w:rPr>
          <w:sz w:val="22"/>
          <w:szCs w:val="22"/>
        </w:rPr>
      </w:pPr>
    </w:p>
    <w:p w:rsidRDefault="00F46B50" w:rsidP="004D0615" w:rsidR="00F46B50">
      <w:pPr>
        <w:ind w:hanging="720" w:left="360"/>
        <w:rPr>
          <w:sz w:val="22"/>
          <w:szCs w:val="22"/>
        </w:rPr>
      </w:pPr>
    </w:p>
    <w:p w:rsidRDefault="00EC5BD3" w:rsidP="004D0615" w:rsidR="00EC5BD3"/>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CC7554" w:rsidP="00CC7554" w:rsidR="00CC7554">
      <w:pPr>
        <w:pStyle w:val="Tijeloteksta"/>
        <w:rPr>
          <w:b/>
          <w:bCs/>
        </w:rPr>
      </w:pPr>
    </w:p>
    <w:p w:rsidRDefault="00CC7554" w:rsidP="00E44971" w:rsidR="00E44971">
      <w:pPr>
        <w:pStyle w:val="Tijeloteksta"/>
      </w:pPr>
      <w:r>
        <w:tab/>
      </w:r>
      <w:r w:rsidR="00E44971">
        <w:t xml:space="preserve">Trgovački sud u Osijeku, po sucu Jadranki Herman, kao stečajnom sucu, povodom prijedloga FINANCIJSKE AGENCIJE ZAGREB  Regionalni centar Osijek, Podružnica Osijek, Lorenza Jegera 3, za otvaranje stečajnog  postupka nad dužnikom </w:t>
      </w:r>
      <w:r w:rsidR="009A75E7">
        <w:rPr>
          <w:color w:val="000000"/>
        </w:rPr>
        <w:t>NEGATIV j.d.o.o. za trgovinu i usluge, Vukovar, Duga 55, MBS: 030130933, OIB: 61773706264</w:t>
      </w:r>
      <w:r w:rsidR="00E44971">
        <w:t xml:space="preserve">, dana </w:t>
      </w:r>
      <w:r w:rsidR="009A75E7">
        <w:t>23. svibnja</w:t>
      </w:r>
      <w:r w:rsidR="00E44971">
        <w:t xml:space="preserve"> 2018.                                      </w:t>
      </w:r>
    </w:p>
    <w:p w:rsidRDefault="00CC7554" w:rsidP="004D0615" w:rsidR="00CC7554">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9A75E7">
        <w:rPr>
          <w:color w:val="000000"/>
        </w:rPr>
        <w:t>NEGATIV j.d.o.o. za trgovinu i usluge, Vukovar, Duga 55, MBS: 030130933, OIB: 61773706264.</w:t>
      </w:r>
    </w:p>
    <w:p w:rsidRDefault="009A6857" w:rsidP="009A6857" w:rsidR="009A6857" w:rsidRPr="002952D6">
      <w:pPr>
        <w:pStyle w:val="Tijeloteksta"/>
        <w:numPr>
          <w:ilvl w:val="0"/>
          <w:numId w:val="25"/>
        </w:numPr>
        <w:rPr>
          <w:bCs/>
        </w:rPr>
      </w:pPr>
      <w:r>
        <w:t>Za stečajnog upravitelja imenuje se</w:t>
      </w:r>
      <w:r w:rsidR="004F11E3">
        <w:rPr>
          <w:color w:themeColor="text1" w:val="000000"/>
        </w:rPr>
        <w:t xml:space="preserve"> </w:t>
      </w:r>
      <w:r w:rsidR="004F11E3">
        <w:rPr>
          <w:lang w:eastAsia="en-US"/>
        </w:rPr>
        <w:t>Krešimir Tomac, Slavonski Brod, Tome Bakača 35, OIB 89208179103.</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9A75E7">
        <w:rPr>
          <w:color w:val="000000"/>
        </w:rPr>
        <w:t>NEGATIV j.d.o.o. za trgovinu i usluge, Vukovar, Duga 55, MBS: 030130933, OIB: 61773706264.</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4F11E3" w:rsidR="004F11E3">
      <w:pPr>
        <w:jc w:val="both"/>
      </w:pPr>
      <w:r>
        <w:rPr>
          <w:bCs/>
        </w:rPr>
        <w:tab/>
      </w:r>
      <w:r w:rsidR="004F11E3">
        <w:rPr>
          <w:color w:val="000000"/>
        </w:rPr>
        <w:t>Predlagatelj FINA je dana 4. travnja 2016. podnijela ovom sudu prijedlog za pokretanje stečajnog postupka nad dužnikom NEGATIV j.d.o.o. za trgovinu i usluge, Vukovar, Duga 55, MBS: 030130933, OIB: 61773706264, temeljem odredbe članka 110. stav 1. Stečajnog zakona (Narodne novine 71/15).</w:t>
      </w:r>
    </w:p>
    <w:p w:rsidRDefault="00FD61DA" w:rsidP="00FD61DA" w:rsidR="00FD61DA">
      <w:pPr>
        <w:pStyle w:val="Tijeloteksta"/>
      </w:pPr>
    </w:p>
    <w:p w:rsidRDefault="004F11E3" w:rsidP="004F11E3" w:rsidR="004F11E3" w:rsidRPr="004F11E3">
      <w:pPr>
        <w:ind w:firstLine="708"/>
        <w:jc w:val="both"/>
        <w:rPr>
          <w:color w:val="000000"/>
        </w:rPr>
      </w:pPr>
      <w:r>
        <w:rPr>
          <w:color w:val="000000"/>
        </w:rPr>
        <w:t>U prijedlogu navodi da na dan 01. rujna 2015. dužnik u Očevidniku redoslijeda osnova za plaćanje ima evidentirane neizvršene osnove za plaćanje u ukupnom iznosu od 13.432,16 kn u koji iznos je uračunata i kamata i naknada FINE za provedbe ovrhe na novčanim sredstvima dužnika. Nadalje navodi da dužnik ima jednog zaposlenog radnika.</w:t>
      </w:r>
    </w:p>
    <w:p w:rsidRDefault="004F11E3" w:rsidP="004F11E3" w:rsidR="004F11E3" w:rsidRPr="007C6539">
      <w:pPr>
        <w:pStyle w:val="Tijeloteksta"/>
      </w:pPr>
    </w:p>
    <w:p w:rsidRDefault="004F11E3" w:rsidP="004F11E3" w:rsidR="004F11E3">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4F11E3" w:rsidP="004F11E3" w:rsidR="004F11E3">
      <w:pPr>
        <w:pStyle w:val="Tijeloteksta"/>
        <w:rPr>
          <w:bCs/>
        </w:rPr>
      </w:pPr>
    </w:p>
    <w:p w:rsidRDefault="00FD61DA" w:rsidP="004F11E3" w:rsidR="00FD61DA">
      <w:pPr>
        <w:pStyle w:val="Tijeloteksta"/>
        <w:rPr>
          <w:bCs/>
        </w:rPr>
      </w:pPr>
    </w:p>
    <w:p w:rsidRDefault="007D3268" w:rsidP="007D3268" w:rsidR="007D3268">
      <w:pPr>
        <w:pStyle w:val="Tijeloteksta"/>
        <w:jc w:val="center"/>
        <w:rPr>
          <w:bCs/>
        </w:rPr>
      </w:pPr>
      <w:r>
        <w:rPr>
          <w:bCs/>
        </w:rPr>
        <w:lastRenderedPageBreak/>
        <w:t>2</w:t>
      </w:r>
    </w:p>
    <w:p w:rsidRDefault="007D3268" w:rsidP="007D3268" w:rsidR="007D3268">
      <w:pPr>
        <w:jc w:val="right"/>
      </w:pPr>
      <w:r>
        <w:t>13 St-814/16-13</w:t>
      </w:r>
    </w:p>
    <w:p w:rsidRDefault="007D3268" w:rsidP="007D3268" w:rsidR="007D3268">
      <w:pPr>
        <w:pStyle w:val="Tijeloteksta"/>
        <w:jc w:val="center"/>
        <w:rPr>
          <w:bCs/>
        </w:rPr>
      </w:pPr>
    </w:p>
    <w:p w:rsidRDefault="007D3268" w:rsidP="007D3268" w:rsidR="007D3268">
      <w:pPr>
        <w:pStyle w:val="Tijeloteksta"/>
        <w:jc w:val="center"/>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4F11E3">
        <w:rPr>
          <w:bCs/>
        </w:rPr>
        <w:t xml:space="preserve"> K</w:t>
      </w:r>
      <w:r w:rsidR="00317B3C">
        <w:rPr>
          <w:bCs/>
        </w:rPr>
        <w:t>rešimir Tomac iz Slavonskog Broda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26. travanj 2018.</w:t>
      </w:r>
      <w:r>
        <w:rPr>
          <w:bCs/>
        </w:rPr>
        <w:t xml:space="preserve"> godine. </w:t>
      </w:r>
    </w:p>
    <w:p w:rsidRDefault="009A6857" w:rsidP="009A6857" w:rsidR="009A6857">
      <w:pPr>
        <w:pStyle w:val="Tijeloteksta"/>
        <w:rPr>
          <w:bCs/>
        </w:rPr>
      </w:pPr>
    </w:p>
    <w:p w:rsidRDefault="009A6857" w:rsidP="005C19F9" w:rsidR="00DC5D14" w:rsidRPr="005C19F9">
      <w:pPr>
        <w:ind w:firstLine="708"/>
        <w:jc w:val="both"/>
        <w:rPr>
          <w:bCs/>
        </w:rPr>
      </w:pPr>
      <w:r>
        <w:rPr>
          <w:bCs/>
        </w:rPr>
        <w:t xml:space="preserve">Na ročištu radi rasprave o uvjetima za otvaranje stečajnog postupka održanom dana  </w:t>
      </w:r>
      <w:r w:rsidR="00317B3C">
        <w:rPr>
          <w:bCs/>
        </w:rPr>
        <w:t>26. travnja 2018.</w:t>
      </w:r>
      <w:r>
        <w:rPr>
          <w:bCs/>
        </w:rPr>
        <w:t xml:space="preserve"> godine, u odsutnosti uredno pozvanog predlagatelja FINE Regionalni centar Osijek</w:t>
      </w:r>
      <w:r w:rsidR="005C19F9">
        <w:rPr>
          <w:bCs/>
        </w:rPr>
        <w:t xml:space="preserve"> i uredno pozvanog dužnika izvršen </w:t>
      </w:r>
      <w:r w:rsidR="00DC5D14">
        <w:rPr>
          <w:bCs/>
        </w:rPr>
        <w:t>je uvid u priloženu dokumentaciju:</w:t>
      </w:r>
      <w:r w:rsidR="005C19F9" w:rsidRPr="005C19F9">
        <w:t xml:space="preserve"> </w:t>
      </w:r>
      <w:r w:rsidR="00317B3C">
        <w:t>prijedlog od 4.4.2016., izvadak iz sudskog registra, potvrdu FINE Vukovar od 13.3.2018. i 11.4.2018., izvješće privremenog stečajnog upravitelja od 16.4.2018., bilancu dužnika na dan 31.12.2015. godine.</w:t>
      </w:r>
    </w:p>
    <w:p w:rsidRDefault="009A6857" w:rsidP="009A6857" w:rsidR="009A6857">
      <w:pPr>
        <w:jc w:val="both"/>
      </w:pPr>
    </w:p>
    <w:p w:rsidRDefault="008228F7" w:rsidP="00C73572" w:rsidR="00C73572">
      <w:pPr>
        <w:ind w:firstLine="708"/>
        <w:jc w:val="both"/>
      </w:pPr>
      <w:r>
        <w:t>Iz izvještaja privreme</w:t>
      </w:r>
      <w:r w:rsidR="00317B3C">
        <w:t xml:space="preserve">nog stečajnog upravitelja </w:t>
      </w:r>
      <w:r w:rsidR="009A6857">
        <w:t xml:space="preserve"> </w:t>
      </w:r>
      <w:r w:rsidR="007548AA">
        <w:t xml:space="preserve">razvidno </w:t>
      </w:r>
      <w:r w:rsidR="005E23EE">
        <w:t>je</w:t>
      </w:r>
      <w:r w:rsidR="00C73572" w:rsidRPr="00C73572">
        <w:t xml:space="preserve"> </w:t>
      </w:r>
      <w:r w:rsidR="00C73572">
        <w:t xml:space="preserve">da je žiro račun dužnika na dan 11.4.2018.  blokiran za iznos od 22.428,05 kn a broj dana neprekidne blokade iznosi 1221 dan. Dužnik u svom vlasništvu nema nikakve imovine kako nekretnina tako ni pokretnina. Iz dostupne financijske i poslovne dokumentacije ne može se utvrditi da je dužnik ikada bio vlasnik pokretnina ili nekretnina. Temeljni kapital dužnika iznosi 10,00 kn a prema bilanci stanja na dan 31.12.2015. kod dužnika je iskazana kratkotrajna imovina knjigovodstvene vrijednosti 10.994,00 kn. </w:t>
      </w:r>
    </w:p>
    <w:p w:rsidRDefault="00C73572" w:rsidP="00C73572" w:rsidR="00C73572">
      <w:pPr>
        <w:ind w:firstLine="708"/>
        <w:jc w:val="both"/>
      </w:pPr>
    </w:p>
    <w:p w:rsidRDefault="00C73572" w:rsidP="00C73572" w:rsidR="00C73572">
      <w:pPr>
        <w:ind w:firstLine="708"/>
        <w:jc w:val="both"/>
      </w:pPr>
      <w:r>
        <w:t xml:space="preserve">Na temelju podataka navedenih u izvješću privremeni stečajni upravitelj izvodi zaključak da je stečajni dužnik nesposoban za plaćanje i prezadužen, te budući da su kod dužnika ispunjeni stečajni razlozi predviđeni člankom 5. Stečajnog zakona  (Narodne novine 71/15), a dužnik nema imovine ni za namirenje stečajnog postupka, predlaže stečajnom sucu, sukladno članku 132. Stečajnog zakona donošenje rješenja o otvaranju i zaključenju stečajnog postupka nad dužnikom. </w:t>
      </w:r>
    </w:p>
    <w:p w:rsidRDefault="006D566F" w:rsidP="00C73572" w:rsidR="006D566F">
      <w:pPr>
        <w:ind w:firstLine="708"/>
        <w:jc w:val="both"/>
      </w:pPr>
    </w:p>
    <w:p w:rsidRDefault="009A6857" w:rsidP="00777934" w:rsidR="009A6857">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stečajni sudac je rješenjem poslovni broj St-</w:t>
      </w:r>
      <w:r w:rsidR="00C73572">
        <w:rPr>
          <w:bCs/>
        </w:rPr>
        <w:t>814/16-12 od 26. travnja</w:t>
      </w:r>
      <w:r w:rsidR="00777934">
        <w:rPr>
          <w:bCs/>
        </w:rPr>
        <w:t xml:space="preserve"> 201</w:t>
      </w:r>
      <w:r w:rsidR="00C73572">
        <w:rPr>
          <w:bCs/>
        </w:rPr>
        <w:t>8</w:t>
      </w:r>
      <w:r w:rsidR="00777934">
        <w:rPr>
          <w:bCs/>
        </w:rPr>
        <w:t xml:space="preserve">.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C73572">
        <w:rPr>
          <w:bCs/>
        </w:rPr>
        <w:t>23.983</w:t>
      </w:r>
      <w:r w:rsidR="00683A5D">
        <w:rPr>
          <w:bCs/>
        </w:rPr>
        <w:t xml:space="preserve">,00 </w:t>
      </w:r>
      <w:r w:rsidR="00F319F9">
        <w:rPr>
          <w:bCs/>
        </w:rPr>
        <w:t xml:space="preserve"> kn, u roku od</w:t>
      </w:r>
      <w:r>
        <w:rPr>
          <w:bCs/>
        </w:rPr>
        <w:t xml:space="preserve"> 15 dana,  na  ime  predujma  za pokriće troškova kako prethodnog tako</w:t>
      </w:r>
      <w:r w:rsidR="00777934">
        <w:rPr>
          <w:bCs/>
        </w:rPr>
        <w:t xml:space="preserve"> i otvorenog stečajnog postupka, a koje troškove čine </w:t>
      </w:r>
      <w:r w:rsidR="00683A5D">
        <w:t>troškovi otvaranja stečajnog postupka, troškovi arhiviranja građe, troškovi stečajnog upravitelja</w:t>
      </w:r>
      <w:r w:rsidR="00C73572">
        <w:t>, troškovi knjigovodstvenog servisa</w:t>
      </w:r>
      <w:r w:rsidR="00CF3F35">
        <w:t xml:space="preserve">.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7D3268" w:rsidP="00777934" w:rsidR="007D3268">
      <w:pPr>
        <w:ind w:firstLine="708"/>
        <w:jc w:val="both"/>
        <w:rPr>
          <w:bCs/>
        </w:rPr>
      </w:pPr>
    </w:p>
    <w:p w:rsidRDefault="007D3268" w:rsidP="007D3268" w:rsidR="007D3268">
      <w:pPr>
        <w:ind w:firstLine="708"/>
        <w:jc w:val="center"/>
        <w:rPr>
          <w:bCs/>
        </w:rPr>
      </w:pPr>
      <w:r>
        <w:rPr>
          <w:bCs/>
        </w:rPr>
        <w:lastRenderedPageBreak/>
        <w:t>3</w:t>
      </w:r>
    </w:p>
    <w:p w:rsidRDefault="007D3268" w:rsidP="007D3268" w:rsidR="007D3268">
      <w:pPr>
        <w:jc w:val="right"/>
      </w:pPr>
      <w:r>
        <w:t>13 St-814/16-13</w:t>
      </w:r>
    </w:p>
    <w:p w:rsidRDefault="007D3268" w:rsidP="007D3268" w:rsidR="007D3268">
      <w:pPr>
        <w:ind w:firstLine="708"/>
        <w:jc w:val="center"/>
        <w:rPr>
          <w:bCs/>
        </w:rPr>
      </w:pPr>
    </w:p>
    <w:p w:rsidRDefault="007D3268" w:rsidP="007D3268" w:rsidR="007D3268">
      <w:pPr>
        <w:ind w:firstLine="708"/>
        <w:jc w:val="center"/>
        <w:rPr>
          <w:bCs/>
        </w:rPr>
      </w:pP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Za stečajnog upravitelja dužnika, sukladno članku 85. stav 2. Stečajnog zakona imenovan</w:t>
      </w:r>
      <w:r w:rsidR="000F2310">
        <w:rPr>
          <w:bCs/>
        </w:rPr>
        <w:t xml:space="preserve"> je Krešimir Tomac iz Slavonskog Broda</w:t>
      </w:r>
      <w:r>
        <w:rPr>
          <w:bCs/>
        </w:rPr>
        <w:t xml:space="preserve"> sa liste</w:t>
      </w:r>
      <w:r w:rsidR="008228F7">
        <w:rPr>
          <w:bCs/>
        </w:rPr>
        <w:t xml:space="preserve"> "A" stečajnih upravitelja, koja </w:t>
      </w:r>
      <w:r>
        <w:rPr>
          <w:bCs/>
        </w:rPr>
        <w:t>je rješenjem o otva</w:t>
      </w:r>
      <w:r w:rsidR="000F2310">
        <w:rPr>
          <w:bCs/>
        </w:rPr>
        <w:t xml:space="preserve">ranju prethodnog postupka </w:t>
      </w:r>
      <w:r w:rsidR="00683A5D">
        <w:rPr>
          <w:bCs/>
        </w:rPr>
        <w:t>St-</w:t>
      </w:r>
      <w:r w:rsidR="000F2310">
        <w:rPr>
          <w:bCs/>
        </w:rPr>
        <w:t>814/16-7</w:t>
      </w:r>
      <w:r w:rsidR="00683A5D">
        <w:rPr>
          <w:bCs/>
        </w:rPr>
        <w:t xml:space="preserve"> od </w:t>
      </w:r>
      <w:r w:rsidR="000F2310">
        <w:rPr>
          <w:bCs/>
        </w:rPr>
        <w:t xml:space="preserve">12. ožujka 2018.  </w:t>
      </w:r>
      <w:r w:rsidR="008228F7">
        <w:rPr>
          <w:bCs/>
        </w:rPr>
        <w:t xml:space="preserve"> imenovan</w:t>
      </w:r>
      <w:r w:rsidR="000F2310">
        <w:rPr>
          <w:bCs/>
        </w:rPr>
        <w:t xml:space="preserve"> </w:t>
      </w:r>
      <w:r w:rsidR="008228F7">
        <w:rPr>
          <w:bCs/>
        </w:rPr>
        <w:t xml:space="preserve"> privremen</w:t>
      </w:r>
      <w:r w:rsidR="000F2310">
        <w:rPr>
          <w:bCs/>
        </w:rPr>
        <w:t>i</w:t>
      </w:r>
      <w:r w:rsidR="008228F7">
        <w:rPr>
          <w:bCs/>
        </w:rPr>
        <w:t>m stečajn</w:t>
      </w:r>
      <w:r w:rsidR="000F2310">
        <w:rPr>
          <w:bCs/>
        </w:rPr>
        <w:t>i</w:t>
      </w:r>
      <w:r w:rsidR="008228F7">
        <w:rPr>
          <w:bCs/>
        </w:rPr>
        <w:t>m upravitel</w:t>
      </w:r>
      <w:r w:rsidR="000F2310">
        <w:rPr>
          <w:bCs/>
        </w:rPr>
        <w:t xml:space="preserve">jem.   </w:t>
      </w:r>
    </w:p>
    <w:p w:rsidRDefault="00632215" w:rsidP="00632215" w:rsidR="00632215">
      <w:pPr>
        <w:pStyle w:val="Tijeloteksta"/>
        <w:ind w:firstLine="708"/>
        <w:rPr>
          <w:bCs/>
        </w:rPr>
      </w:pPr>
    </w:p>
    <w:p w:rsidRDefault="007D3268" w:rsidP="00632215" w:rsidR="007D3268">
      <w:pPr>
        <w:pStyle w:val="Tijeloteksta"/>
        <w:ind w:firstLine="708"/>
        <w:rPr>
          <w:bCs/>
        </w:rPr>
      </w:pPr>
    </w:p>
    <w:p w:rsidRDefault="00632215" w:rsidP="00632215" w:rsidR="00632215">
      <w:pPr>
        <w:pStyle w:val="Tijeloteksta"/>
        <w:jc w:val="center"/>
      </w:pPr>
      <w:r>
        <w:t>U Osijeku</w:t>
      </w:r>
      <w:r w:rsidR="00C46160">
        <w:t xml:space="preserve"> 23</w:t>
      </w:r>
      <w:r w:rsidR="000F2310">
        <w:t>. svibanj</w:t>
      </w:r>
      <w:r>
        <w:t xml:space="preserve"> 2018.</w:t>
      </w:r>
    </w:p>
    <w:p w:rsidRDefault="000F2310" w:rsidP="00632215" w:rsidR="000F2310">
      <w:pPr>
        <w:pStyle w:val="Tijeloteksta"/>
        <w:jc w:val="center"/>
      </w:pP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0F2310" w:rsidP="00632215" w:rsidR="000F2310">
      <w:pPr>
        <w:pStyle w:val="Tijeloteksta"/>
        <w:jc w:val="left"/>
      </w:pP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rsidRPr="007B3432">
      <w:pPr>
        <w:pStyle w:val="Tijeloteksta"/>
        <w:jc w:val="left"/>
      </w:pPr>
      <w:r w:rsidRPr="007B3432">
        <w:t>DNA</w:t>
      </w:r>
    </w:p>
    <w:p w:rsidRDefault="00632215" w:rsidP="00632215" w:rsidR="00632215">
      <w:pPr>
        <w:pStyle w:val="Tijeloteksta"/>
        <w:numPr>
          <w:ilvl w:val="0"/>
          <w:numId w:val="21"/>
        </w:numPr>
        <w:jc w:val="left"/>
      </w:pPr>
      <w:r>
        <w:t>Predlagatelj- FINA  Regionalni centar Osijek, Osijek, L. Jagera 1</w:t>
      </w:r>
    </w:p>
    <w:p w:rsidRDefault="00632215" w:rsidP="00632215" w:rsidR="00632215">
      <w:pPr>
        <w:pStyle w:val="Tijeloteksta"/>
        <w:numPr>
          <w:ilvl w:val="0"/>
          <w:numId w:val="21"/>
        </w:numPr>
        <w:jc w:val="left"/>
      </w:pPr>
      <w:r>
        <w:t xml:space="preserve">Dužnik –  </w:t>
      </w:r>
      <w:r w:rsidR="000F2310">
        <w:rPr>
          <w:color w:val="000000"/>
        </w:rPr>
        <w:t>NEGATIV j.d.o.o. za trgovinu i usluge, Vukovar, Duga 55</w:t>
      </w:r>
    </w:p>
    <w:p w:rsidRDefault="00C46160" w:rsidP="00632215" w:rsidR="00632215">
      <w:pPr>
        <w:pStyle w:val="Tijeloteksta"/>
        <w:numPr>
          <w:ilvl w:val="0"/>
          <w:numId w:val="21"/>
        </w:numPr>
      </w:pPr>
      <w:r>
        <w:t>Steč</w:t>
      </w:r>
      <w:r w:rsidR="00632215">
        <w:t xml:space="preserve">ajni upravitelj – </w:t>
      </w:r>
      <w:r>
        <w:t>Krešimir Tomac, Slavonski Brod, Tome Bakača 35</w:t>
      </w:r>
    </w:p>
    <w:p w:rsidRDefault="00632215" w:rsidP="00632215" w:rsidR="00632215" w:rsidRPr="007B3432">
      <w:pPr>
        <w:pStyle w:val="Tijeloteksta"/>
        <w:numPr>
          <w:ilvl w:val="0"/>
          <w:numId w:val="21"/>
        </w:numPr>
        <w:jc w:val="left"/>
      </w:pPr>
      <w:r>
        <w:t>e-o</w:t>
      </w:r>
      <w:r w:rsidRPr="007B3432">
        <w:t>glasna ploča</w:t>
      </w:r>
    </w:p>
    <w:p w:rsidRDefault="00632215" w:rsidP="00632215" w:rsidR="00632215">
      <w:pPr>
        <w:pStyle w:val="Tijeloteksta"/>
        <w:numPr>
          <w:ilvl w:val="0"/>
          <w:numId w:val="21"/>
        </w:numPr>
        <w:jc w:val="left"/>
      </w:pPr>
      <w:r w:rsidRPr="007B3432">
        <w:t xml:space="preserve">Registru – </w:t>
      </w:r>
      <w:r>
        <w:t>elektroničkim putem, odmah</w:t>
      </w:r>
    </w:p>
    <w:p w:rsidRDefault="00C46160" w:rsidP="00632215" w:rsidR="00632215" w:rsidRPr="007B3432">
      <w:pPr>
        <w:pStyle w:val="Tijeloteksta"/>
        <w:numPr>
          <w:ilvl w:val="0"/>
          <w:numId w:val="21"/>
        </w:numPr>
        <w:jc w:val="left"/>
      </w:pPr>
      <w:r>
        <w:t>Porezna uprava Vukovar</w:t>
      </w:r>
    </w:p>
    <w:p w:rsidRDefault="00C46160" w:rsidP="00632215" w:rsidR="00632215">
      <w:pPr>
        <w:pStyle w:val="Tijeloteksta"/>
        <w:numPr>
          <w:ilvl w:val="0"/>
          <w:numId w:val="21"/>
        </w:numPr>
        <w:jc w:val="left"/>
      </w:pPr>
      <w:r>
        <w:t>ŽDO Vukovar</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C46160" w:rsidP="00632215" w:rsidR="00632215" w:rsidRPr="00A930D6">
      <w:pPr>
        <w:pStyle w:val="Tijeloteksta"/>
        <w:numPr>
          <w:ilvl w:val="0"/>
          <w:numId w:val="21"/>
        </w:numPr>
        <w:jc w:val="left"/>
      </w:pPr>
      <w:r>
        <w:t>kal. 12/6</w:t>
      </w:r>
    </w:p>
    <w:p w:rsidRDefault="005A2E90" w:rsidP="00462394" w:rsidR="005A2E90" w:rsidRPr="00A930D6">
      <w:pPr>
        <w:pStyle w:val="Tijeloteksta"/>
        <w:ind w:left="720"/>
        <w:jc w:val="left"/>
      </w:pPr>
    </w:p>
    <w:sectPr w:rsidSect="00FA2029"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17B3C"/>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3B20"/>
    <w:rsid w:val="007A22A0"/>
    <w:rsid w:val="007A31CF"/>
    <w:rsid w:val="007B0E8C"/>
    <w:rsid w:val="007C1241"/>
    <w:rsid w:val="007C2100"/>
    <w:rsid w:val="007D3268"/>
    <w:rsid w:val="007E26A2"/>
    <w:rsid w:val="007E56A4"/>
    <w:rsid w:val="007F1960"/>
    <w:rsid w:val="007F3C1E"/>
    <w:rsid w:val="007F5322"/>
    <w:rsid w:val="007F7905"/>
    <w:rsid w:val="00801F0E"/>
    <w:rsid w:val="00805357"/>
    <w:rsid w:val="0080666F"/>
    <w:rsid w:val="008101C3"/>
    <w:rsid w:val="00813D42"/>
    <w:rsid w:val="00814520"/>
    <w:rsid w:val="00820D28"/>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48E"/>
    <w:rsid w:val="00D64559"/>
    <w:rsid w:val="00D65948"/>
    <w:rsid w:val="00D7518A"/>
    <w:rsid w:val="00D80710"/>
    <w:rsid w:val="00D8099A"/>
    <w:rsid w:val="00D80C83"/>
    <w:rsid w:val="00D80D12"/>
    <w:rsid w:val="00D82667"/>
    <w:rsid w:val="00D85A5F"/>
    <w:rsid w:val="00D86163"/>
    <w:rsid w:val="00DC1EA2"/>
    <w:rsid w:val="00DC5D14"/>
    <w:rsid w:val="00DC5D19"/>
    <w:rsid w:val="00DC7BF5"/>
    <w:rsid w:val="00DD411E"/>
    <w:rsid w:val="00DD4BCF"/>
    <w:rsid w:val="00DE58F9"/>
    <w:rsid w:val="00DF0B27"/>
    <w:rsid w:val="00DF1748"/>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D82667"/>
    <w:rPr>
      <w:color w:val="808080"/>
      <w:bdr w:space="0" w:sz="0" w:color="auto" w:val="none"/>
      <w:shd w:fill="auto" w:color="auto" w:val="clear"/>
    </w:rPr>
  </w:style>
  <w:style w:customStyle="true" w:styleId="eSPISCCParagraphDefaultFont" w:type="character">
    <w:name w:val="eSPIS_CC_Paragraph Default Font"/>
    <w:basedOn w:val="Zadanifontodlomka"/>
    <w:rsid w:val="00D826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2667"/>
    <w:rPr>
      <w:bdr w:space="0" w:sz="0" w:color="auto" w:val="none"/>
      <w:shd w:fill="FFFFCC" w:color="auto" w:val="clear"/>
      <w:lang w:val="hr-HR"/>
    </w:rPr>
  </w:style>
  <w:style w:customStyle="true" w:styleId="PozadinaSvijetloCrvena" w:type="character">
    <w:name w:val="Pozadina_SvijetloCrvena"/>
    <w:basedOn w:val="eSPISCCParagraphDefaultFont"/>
    <w:rsid w:val="00D826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26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D82667"/>
    <w:rPr>
      <w:color w:val="808080"/>
      <w:bdr w:color="auto" w:space="0" w:sz="0" w:val="none"/>
      <w:shd w:color="auto" w:fill="auto" w:val="clear"/>
    </w:rPr>
  </w:style>
  <w:style w:customStyle="1" w:styleId="eSPISCCParagraphDefaultFont" w:type="character">
    <w:name w:val="eSPIS_CC_Paragraph Default Font"/>
    <w:basedOn w:val="Zadanifontodlomka"/>
    <w:rsid w:val="00D826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2667"/>
    <w:rPr>
      <w:bdr w:color="auto" w:space="0" w:sz="0" w:val="none"/>
      <w:shd w:color="auto" w:fill="FFFFCC" w:val="clear"/>
      <w:lang w:val="hr-HR"/>
    </w:rPr>
  </w:style>
  <w:style w:customStyle="1" w:styleId="PozadinaSvijetloCrvena" w:type="character">
    <w:name w:val="Pozadina_SvijetloCrvena"/>
    <w:basedOn w:val="eSPISCCParagraphDefaultFont"/>
    <w:rsid w:val="00D826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26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izvorni_sadrzaj>
    <derivirana_varijabla naziv="DomainObject.Predmet.Broj_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St-814/2016</izvorni_sadrzaj>
    <derivirana_varijabla naziv="DomainObject.Predmet.OznakaBroj_1">St-814/2016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NEGATIV jednostavno društvo s ograničenom odgovornošću za trgovinu i usluge</izvorni_sadrzaj>
    <derivirana_varijabla naziv="DomainObject.Predmet.ProtustrankaFormated_1">  NEGATIV jednostavno društvo s ograničenom odgovornošću za trgovinu i usluge</derivirana_varijabla>
  </DomainObject.Predmet.ProtustrankaFormated>
  <DomainObject.Predmet.ProtustrankaFormatedOIB>
    <izvorni_sadrzaj>  NEGATIV jednostavno društvo s ograničenom odgovornošću za trgovinu i usluge, OIB 61773706264</izvorni_sadrzaj>
    <derivirana_varijabla naziv="DomainObject.Predmet.ProtustrankaFormatedOIB_1">  NEGATIV jednostavno društvo s ograničenom odgovornošću za trgovinu i usluge, OIB 61773706264</derivirana_varijabla>
  </DomainObject.Predmet.ProtustrankaFormatedOIB>
  <DomainObject.Predmet.ProtustrankaFormatedWithAdress>
    <izvorni_sadrzaj> NEGATIV jednostavno društvo s ograničenom odgovornošću za trgovinu i usluge, Duga 55, 32000 Vukovar</izvorni_sadrzaj>
    <derivirana_varijabla naziv="DomainObject.Predmet.ProtustrankaFormatedWithAdress_1"> NEGATIV jednostavno društvo s ograničenom odgovornošću za trgovinu i usluge, Duga 55, 32000 Vukovar</derivirana_varijabla>
  </DomainObject.Predmet.ProtustrankaFormatedWithAdress>
  <DomainObject.Predmet.ProtustrankaFormatedWithAdressOIB>
    <izvorni_sadrzaj> NEGATIV jednostavno društvo s ograničenom odgovornošću za trgovinu i usluge, OIB 61773706264, Duga 55, 32000 Vukovar</izvorni_sadrzaj>
    <derivirana_varijabla naziv="DomainObject.Predmet.ProtustrankaFormatedWithAdressOIB_1"> NEGATIV jednostavno društvo s ograničenom odgovornošću za trgovinu i usluge, OIB 61773706264, Duga 55, 32000 Vukovar</derivirana_varijabla>
  </DomainObject.Predmet.ProtustrankaFormatedWithAdressOIB>
  <DomainObject.Predmet.ProtustrankaWithAdress>
    <izvorni_sadrzaj>NEGATIV jednostavno društvo s ograničenom odgovornošću za trgovinu i usluge Duga 55, 32000 Vukovar</izvorni_sadrzaj>
    <derivirana_varijabla naziv="DomainObject.Predmet.ProtustrankaWithAdress_1">NEGATIV jednostavno društvo s ograničenom odgovornošću za trgovinu i usluge Duga 55, 32000 Vukovar</derivirana_varijabla>
  </DomainObject.Predmet.ProtustrankaWithAdress>
  <DomainObject.Predmet.ProtustrankaWithAdressOIB>
    <izvorni_sadrzaj>NEGATIV jednostavno društvo s ograničenom odgovornošću za trgovinu i usluge, OIB 61773706264, Duga 55, 32000 Vukovar</izvorni_sadrzaj>
    <derivirana_varijabla naziv="DomainObject.Predmet.ProtustrankaWithAdressOIB_1">NEGATIV jednostavno društvo s ograničenom odgovornošću za trgovinu i usluge, OIB 61773706264, Duga 55, 32000 Vukovar</derivirana_varijabla>
  </DomainObject.Predmet.ProtustrankaWithAdressOIB>
  <DomainObject.Predmet.ProtustrankaNazivFormated>
    <izvorni_sadrzaj>NEGATIV jednostavno društvo s ograničenom odgovornošću za trgovinu i usluge</izvorni_sadrzaj>
    <derivirana_varijabla naziv="DomainObject.Predmet.ProtustrankaNazivFormated_1">NEGATIV jednostavno društvo s ograničenom odgovornošću za trgovinu i usluge</derivirana_varijabla>
  </DomainObject.Predmet.ProtustrankaNazivFormated>
  <DomainObject.Predmet.ProtustrankaNazivFormatedOIB>
    <izvorni_sadrzaj>NEGATIV jednostavno društvo s ograničenom odgovornošću za trgovinu i usluge, OIB 61773706264</izvorni_sadrzaj>
    <derivirana_varijabla naziv="DomainObject.Predmet.ProtustrankaNazivFormatedOIB_1">NEGATIV jednostavno društvo s ograničenom odgovornošću za trgovinu i usluge, OIB 61773706264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NEGATIV jednostavno društvo s ograničenom odgovornošću za trgovinu i usluge</item>
    </izvorni_sadrzaj>
    <derivirana_varijabla naziv="DomainObject.Predmet.ProtuStrankaListFormated_1">
      <item>NEGATIV jednostavno društvo s ograničenom odgovornošću za trgovinu i usluge</item>
    </derivirana_varijabla>
  </DomainObject.Predmet.ProtuStrankaListFormated>
  <DomainObject.Predmet.ProtuStrankaListFormatedOIB>
    <izvorni_sadrzaj>
      <item>NEGATIV jednostavno društvo s ograničenom odgovornošću za trgovinu i usluge, OIB 61773706264</item>
    </izvorni_sadrzaj>
    <derivirana_varijabla naziv="DomainObject.Predmet.ProtuStrankaListFormatedOIB_1">
      <item>NEGATIV jednostavno društvo s ograničenom odgovornošću za trgovinu i usluge, OIB 61773706264</item>
    </derivirana_varijabla>
  </DomainObject.Predmet.ProtuStrankaListFormatedOIB>
  <DomainObject.Predmet.ProtuStrankaListFormatedWithAdress>
    <izvorni_sadrzaj>
      <item>NEGATIV jednostavno društvo s ograničenom odgovornošću za trgovinu i usluge, Duga 55, 32000 Vukovar</item>
    </izvorni_sadrzaj>
    <derivirana_varijabla naziv="DomainObject.Predmet.ProtuStrankaListFormatedWithAdress_1">
      <item>NEGATIV jednostavno društvo s ograničenom odgovornošću za trgovinu i usluge, Duga 55, 32000 Vukovar</item>
    </derivirana_varijabla>
  </DomainObject.Predmet.ProtuStrankaListFormatedWithAdress>
  <DomainObject.Predmet.ProtuStrankaListFormatedWithAdressOIB>
    <izvorni_sadrzaj>
      <item>NEGATIV jednostavno društvo s ograničenom odgovornošću za trgovinu i usluge, OIB 61773706264, Duga 55, 32000 Vukovar</item>
    </izvorni_sadrzaj>
    <derivirana_varijabla naziv="DomainObject.Predmet.ProtuStrankaListFormatedWithAdressOIB_1">
      <item>NEGATIV jednostavno društvo s ograničenom odgovornošću za trgovinu i usluge, OIB 61773706264, Duga 55, 32000 Vukovar</item>
    </derivirana_varijabla>
  </DomainObject.Predmet.ProtuStrankaListFormatedWithAdressOIB>
  <DomainObject.Predmet.ProtuStrankaListNazivFormated>
    <izvorni_sadrzaj>
      <item>NEGATIV jednostavno društvo s ograničenom odgovornošću za trgovinu i usluge</item>
    </izvorni_sadrzaj>
    <derivirana_varijabla naziv="DomainObject.Predmet.ProtuStrankaListNazivFormated_1">
      <item>NEGATIV jednostavno društvo s ograničenom odgovornošću za trgovinu i usluge</item>
    </derivirana_varijabla>
  </DomainObject.Predmet.ProtuStrankaListNazivFormated>
  <DomainObject.Predmet.ProtuStrankaListNazivFormatedOIB>
    <izvorni_sadrzaj>
      <item>NEGATIV jednostavno društvo s ograničenom odgovornošću za trgovinu i usluge, OIB 61773706264</item>
    </izvorni_sadrzaj>
    <derivirana_varijabla naziv="DomainObject.Predmet.ProtuStrankaListNazivFormatedOIB_1">
      <item>NEGATIV jednostavno društvo s ograničenom odgovornošću za trgovinu i usluge, OIB 61773706264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NEGATIV jednostavno društvo s ograničenom odgovornošću za trgovinu i usluge</izvorni_sadrzaj>
    <derivirana_varijabla naziv="DomainObject.Predmet.ProtustrankaIDrugi_1">NEGATIV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NEGATIV jednostavno društvo s ograničenom odgovornošću za trgovinu i usluge, OIB 61773706264, Duga 55, 32000 Vukovar</izvorni_sadrzaj>
    <derivirana_varijabla naziv="DomainObject.Predmet.ProtustrankaIDrugiAdressOIB_1">NEGATIV jednostavno društvo s ograničenom odgovornošću za trgovinu i usluge, OIB 61773706264, Duga 55,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NEGATIV jednostavno društvo s ograničenom odgovornošću za trgovinu i usluge</item>
    </izvorni_sadrzaj>
    <derivirana_varijabla naziv="DomainObject.Predmet.SudioniciListNaziv_1">
      <item>FINA RC OSIJEK</item>
      <item>NEGATIV jednostavno društvo s ograničenom odgovornošću za trgovinu i usluge</item>
    </derivirana_varijabla>
  </DomainObject.Predmet.SudioniciListNaziv>
  <DomainObject.Predmet.SudioniciListAdressOIB>
    <izvorni_sadrzaj>
      <item>FINA RC OSIJEK, OIB 85821130368</item>
      <item>NEGATIV jednostavno društvo s ograničenom odgovornošću za trgovinu i usluge, OIB 61773706264, Duga 55,32000 Vukovar</item>
    </izvorni_sadrzaj>
    <derivirana_varijabla naziv="DomainObject.Predmet.SudioniciListAdressOIB_1">
      <item>FINA RC OSIJEK, OIB 85821130368</item>
      <item>NEGATIV jednostavno društvo s ograničenom odgovornošću za trgovinu i usluge, OIB 61773706264, Duga 55,32000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61773706264</item>
    </izvorni_sadrzaj>
    <derivirana_varijabla naziv="DomainObject.Predmet.SudioniciListNazivOIB_1">
      <item>, OIB 85821130368</item>
      <item>, OIB 61773706264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0C7B4A-43FA-439C-82B3-A7C6726979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5357</properties:Characters>
  <properties:Lines>144</properties:Lines>
  <properties:Paragraphs>46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2018-05-22T07:01:00Z</dcterms:created>
  <dc:creator>hermanj</dc:creator>
  <cp:lastModifiedBy>Maja Kocijan</cp:lastModifiedBy>
  <cp:lastPrinted>2018-05-22T07:39:00Z</cp:lastPrinted>
  <dcterms:modified xmlns:xsi="http://www.w3.org/2001/XMLSchema-instance" xsi:type="dcterms:W3CDTF">2018-05-22T12:01:00Z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- 2 razloga - čl. 132.docx)</vt:lpwstr>
  </prop:property>
  <prop:property name="CC_coloring" pid="4" fmtid="{D5CDD505-2E9C-101B-9397-08002B2CF9AE}">
    <vt:bool>false</vt:bool>
  </prop:property>
  <prop:property name="BrojStranica" pid="5" fmtid="{D5CDD505-2E9C-101B-9397-08002B2CF9AE}">
    <vt:i4>3</vt:i4>
  </prop:property>
</prop:Properties>
</file>