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1657" w14:paraId="a521657" w:rsidRDefault="006E79CD" w:rsidP="0001726C" w:rsidR="0001726C">
      <w:pPr>
        <w:jc w:val="right"/>
        <w15:collapsed w:val="false"/>
      </w:pPr>
      <w:r>
        <w:t>Poslovni b</w:t>
      </w:r>
      <w:r w:rsidR="005E40A5">
        <w:t xml:space="preserve">roj: </w:t>
      </w:r>
      <w:r w:rsidR="0001726C">
        <w:t>6 St-</w:t>
      </w:r>
      <w:r w:rsidR="008817FA">
        <w:t>1839/18-4</w:t>
      </w:r>
    </w:p>
    <w:p w:rsidRDefault="0001726C" w:rsidP="0001726C" w:rsidR="0001726C">
      <w:pPr>
        <w:jc w:val="right"/>
      </w:pPr>
    </w:p>
    <w:p w:rsidRDefault="00C60A7B" w:rsidP="00C60A7B" w:rsidR="00C60A7B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A7B" w:rsidP="00C60A7B" w:rsidR="00C60A7B" w:rsidRPr="00D21A2C">
      <w:pPr>
        <w:jc w:val="both"/>
      </w:pPr>
    </w:p>
    <w:p w:rsidRDefault="00C60A7B" w:rsidP="00C60A7B" w:rsidR="00C60A7B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52FB5" w:rsidP="00C60A7B" w:rsidR="00B52FB5">
      <w:pPr>
        <w:ind w:hanging="720" w:left="360"/>
        <w:jc w:val="both"/>
        <w:rPr>
          <w:sz w:val="22"/>
          <w:szCs w:val="22"/>
        </w:rPr>
      </w:pPr>
    </w:p>
    <w:p w:rsidRDefault="00B52FB5" w:rsidP="00C60A7B" w:rsidR="00B52FB5">
      <w:pPr>
        <w:ind w:hanging="720" w:left="360"/>
        <w:jc w:val="both"/>
        <w:rPr>
          <w:sz w:val="22"/>
          <w:szCs w:val="22"/>
        </w:rPr>
      </w:pPr>
    </w:p>
    <w:p w:rsidRDefault="00B52FB5" w:rsidP="00C60A7B" w:rsidR="00B52FB5" w:rsidRPr="00B82754">
      <w:pPr>
        <w:ind w:hanging="720" w:left="360"/>
        <w:jc w:val="both"/>
        <w:rPr>
          <w:sz w:val="22"/>
          <w:szCs w:val="22"/>
        </w:rPr>
      </w:pPr>
    </w:p>
    <w:p w:rsidRDefault="0001726C" w:rsidP="00C60A7B" w:rsidR="0001726C" w:rsidRPr="00C60A7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</w:t>
      </w:r>
      <w:r w:rsidR="00C60A7B">
        <w:t xml:space="preserve">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C60A7B" w:rsidR="0001726C" w:rsidRPr="00C60A7B">
      <w:pPr>
        <w:jc w:val="center"/>
      </w:pPr>
      <w:r>
        <w:t>R J E Š E N J E</w:t>
      </w:r>
    </w:p>
    <w:p w:rsidRDefault="0001726C" w:rsidP="0001726C" w:rsidR="0001726C">
      <w:pPr>
        <w:pStyle w:val="Tijeloteksta"/>
        <w:jc w:val="center"/>
      </w:pPr>
      <w:r>
        <w:tab/>
      </w:r>
    </w:p>
    <w:p w:rsidRDefault="008817FA" w:rsidP="0001726C" w:rsidR="008817FA">
      <w:pPr>
        <w:pStyle w:val="Tijeloteksta"/>
        <w:jc w:val="center"/>
        <w:rPr>
          <w:b/>
          <w:bCs/>
        </w:rPr>
      </w:pP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747C83" w:rsidRPr="00BD169F">
        <w:t xml:space="preserve">FINA RC </w:t>
      </w:r>
      <w:r w:rsidR="008817FA">
        <w:t>Zagreb</w:t>
      </w:r>
      <w:r w:rsidR="00747C83" w:rsidRPr="00BD169F">
        <w:t xml:space="preserve"> za otvaranje stečajnog postupka nad dužnikom: </w:t>
      </w:r>
      <w:r w:rsidR="008817FA" w:rsidRPr="008817FA">
        <w:rPr>
          <w:b/>
        </w:rPr>
        <w:t>MAZMAR-GAME d.o.o. Zagreb, Mihovci ulica 38, OIB: 79344849522, MBS: 081102502</w:t>
      </w:r>
      <w:r>
        <w:rPr>
          <w:b/>
        </w:rPr>
        <w:t xml:space="preserve">, </w:t>
      </w:r>
      <w:r>
        <w:t xml:space="preserve">dana </w:t>
      </w:r>
      <w:r w:rsidR="008817FA">
        <w:t>18</w:t>
      </w:r>
      <w:r w:rsidR="00B52FB5">
        <w:t>. siječnja 2019. g.,</w:t>
      </w:r>
    </w:p>
    <w:p w:rsidRDefault="00747C83" w:rsidP="00747C83" w:rsidR="0001726C">
      <w:pPr>
        <w:tabs>
          <w:tab w:pos="1200" w:val="left"/>
        </w:tabs>
        <w:ind w:firstLine="708"/>
        <w:jc w:val="both"/>
      </w:pPr>
      <w:r>
        <w:tab/>
      </w: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z.z. dužnika </w:t>
      </w:r>
      <w:r w:rsidR="008817FA">
        <w:t>Marko Mazarekić, Zagreb, Dugoreška 4, OIB: 65994622737</w:t>
      </w:r>
      <w:r w:rsidR="00747C83">
        <w:t xml:space="preserve"> </w:t>
      </w:r>
      <w:r w:rsidRPr="000E1266">
        <w:t xml:space="preserve">u iznosu od ukupno </w:t>
      </w:r>
      <w:r w:rsidR="008817FA">
        <w:t>5.000,00</w:t>
      </w:r>
      <w:r w:rsidRPr="000E1266">
        <w:t xml:space="preserve">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r w:rsidR="002876BC" w:rsidRPr="000E1266">
        <w:t>z.z. dužnika</w:t>
      </w:r>
      <w:r w:rsidR="00F2336D" w:rsidRPr="000E1266">
        <w:t xml:space="preserve"> </w:t>
      </w:r>
      <w:r w:rsidR="008817FA" w:rsidRPr="008817FA">
        <w:t>Marko Mazarekić, Zagreb, Dugoreška 4, OIB: 65994622737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8817FA">
        <w:t>5.000,00</w:t>
      </w:r>
      <w:r w:rsidRPr="000E1266">
        <w:t xml:space="preserve"> kn na žiro račun Trgovačkog suda u Osijeku broj HR31 2390 0011 3000 0020 0 s pozivom na  broj HR05 272-</w:t>
      </w:r>
      <w:r w:rsidR="008817FA">
        <w:rPr>
          <w:b/>
        </w:rPr>
        <w:t>1839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701C44">
        <w:t>Ukoliko</w:t>
      </w:r>
      <w:r w:rsidR="00DE4DE0" w:rsidRPr="000E1266">
        <w:t xml:space="preserve"> kažnjena osoba - </w:t>
      </w:r>
      <w:r w:rsidR="002876BC" w:rsidRPr="000E1266">
        <w:t>z.z.</w:t>
      </w:r>
      <w:r w:rsidR="00BA2305" w:rsidRPr="000E1266">
        <w:t xml:space="preserve"> dužnika</w:t>
      </w:r>
      <w:r w:rsidR="002876BC" w:rsidRPr="000E1266">
        <w:t xml:space="preserve"> </w:t>
      </w:r>
      <w:r w:rsidR="008817FA">
        <w:t>Marko Mazarekić, Zagreb, Dugoreška 4, OIB: 65994622737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 w:rsidRPr="000E1266">
        <w:t xml:space="preserve">b) Nalaže se FINI da novčani iznos od </w:t>
      </w:r>
      <w:r w:rsidR="008817FA">
        <w:t>5.000,00</w:t>
      </w:r>
      <w:r w:rsidRPr="000E1266">
        <w:t xml:space="preserve"> kn,  za koji je određena ovrha, zaplijeni i prenese na žiro račun Trgovačkog suda u Osijeku broj HR31 2390 0011 3000 0020 0 s pozivom na  broj HR05 272-</w:t>
      </w:r>
      <w:r w:rsidR="008817FA">
        <w:rPr>
          <w:b/>
        </w:rPr>
        <w:t>1839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B52FB5" w:rsidP="004F7E28" w:rsidR="00B52FB5">
      <w:pPr>
        <w:ind w:left="1320"/>
        <w:jc w:val="both"/>
      </w:pPr>
    </w:p>
    <w:p w:rsidRDefault="008817FA" w:rsidP="004F7E28" w:rsidR="008817FA">
      <w:pPr>
        <w:ind w:left="1320"/>
        <w:jc w:val="both"/>
      </w:pPr>
    </w:p>
    <w:p w:rsidRDefault="008817FA" w:rsidP="008817FA" w:rsidR="008817FA">
      <w:pPr>
        <w:jc w:val="right"/>
      </w:pPr>
      <w:r>
        <w:lastRenderedPageBreak/>
        <w:t>Poslovni broj: 6 St-1839/18-4</w:t>
      </w:r>
    </w:p>
    <w:p w:rsidRDefault="00B52FB5" w:rsidP="004F7E28" w:rsidR="00B52FB5">
      <w:pPr>
        <w:ind w:left="1320"/>
        <w:jc w:val="both"/>
      </w:pPr>
    </w:p>
    <w:p w:rsidRDefault="00B52FB5" w:rsidP="004F7E28" w:rsidR="00B52FB5">
      <w:pPr>
        <w:ind w:left="1320"/>
        <w:jc w:val="both"/>
      </w:pPr>
    </w:p>
    <w:p w:rsidRDefault="00B52FB5" w:rsidP="004F7E28" w:rsidR="00B52FB5" w:rsidRPr="000E1266">
      <w:pPr>
        <w:ind w:left="1320"/>
        <w:jc w:val="both"/>
      </w:pP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r w:rsidR="002876BC" w:rsidRPr="000E1266">
        <w:t xml:space="preserve">z.z. dužnika </w:t>
      </w:r>
      <w:r w:rsidR="008817FA">
        <w:t>Marko Mazarekić, Zagreb, Dugoreška 4, OIB: 65994622737</w:t>
      </w:r>
      <w:r w:rsidRPr="000E1266">
        <w:t>, te se istom zabranjuje da tu tražbinu naplati ili inače raspolaže njome.</w:t>
      </w: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r w:rsidR="002876BC" w:rsidRPr="000E1266">
        <w:t xml:space="preserve">z.z. dužnika </w:t>
      </w:r>
      <w:r w:rsidR="008817FA">
        <w:t>Marko Mazarekić, Zagreb, Dugoreška 4, OIB: 65994622737</w:t>
      </w:r>
      <w:r w:rsidR="0001726C" w:rsidRPr="000E1266">
        <w:t xml:space="preserve">, ne postupi po nalogu suda iz točke </w:t>
      </w:r>
      <w:r w:rsidR="00C60A7B">
        <w:t>I</w:t>
      </w:r>
      <w:r w:rsidR="0001726C" w:rsidRPr="000E1266">
        <w:t>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</w:t>
      </w:r>
      <w:r w:rsidR="00C60A7B">
        <w:t>I</w:t>
      </w:r>
      <w:r w:rsidR="0001726C" w:rsidRPr="000E1266">
        <w:t>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8817FA">
        <w:t>Zagreb podnijela je dana 17. svibnja 2018. g. prijedlog za pokretanje stečajnog</w:t>
      </w:r>
      <w:r>
        <w:rPr>
          <w:bCs/>
        </w:rPr>
        <w:t xml:space="preserve"> postupka nad dužnikom </w:t>
      </w:r>
      <w:r w:rsidR="008817FA" w:rsidRPr="008817FA">
        <w:rPr>
          <w:b/>
        </w:rPr>
        <w:t>MAZMAR-GAME d.o.o. Zagreb, Mihovci ulica 38, OIB: 79344849522, MBS: 081102502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</w:t>
      </w:r>
      <w:r w:rsidR="008817FA">
        <w:t>Zagreb</w:t>
      </w:r>
      <w:r w:rsidR="0057057D">
        <w:t xml:space="preserve"> dana </w:t>
      </w:r>
      <w:r w:rsidR="008817FA">
        <w:rPr>
          <w:b/>
        </w:rPr>
        <w:t>17. svibnja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8817FA">
        <w:t>1839/18-3 od 18. siječnja 2019</w:t>
      </w:r>
      <w:r w:rsidR="00DF6B4D">
        <w:t>. g.</w:t>
      </w:r>
      <w:r>
        <w:t xml:space="preserve"> pokrenut je prethodni postupak radi utvrđivanja uvjeta za otvaranje stečajnog postupka nad dužnikom te je imenovan privremen</w:t>
      </w:r>
      <w:r w:rsidR="00C60A7B">
        <w:t>i</w:t>
      </w:r>
      <w:r>
        <w:t xml:space="preserve"> stečajn</w:t>
      </w:r>
      <w:r w:rsidR="00C60A7B">
        <w:t>i</w:t>
      </w:r>
      <w:r>
        <w:t xml:space="preserve"> upravitelj u osobi </w:t>
      </w:r>
      <w:r w:rsidR="008817FA">
        <w:t>Mirsad Demirović iz Gunje</w:t>
      </w:r>
      <w:r>
        <w:t>, automatskim odabirom a kako bi utvrdi</w:t>
      </w:r>
      <w:r w:rsidR="00C60A7B">
        <w:t>o</w:t>
      </w:r>
      <w:r>
        <w:t xml:space="preserve">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z.z. dužnika uplata dodatnog iznosa predujma od </w:t>
      </w:r>
      <w:r w:rsidR="008817FA">
        <w:t>4.000,00</w:t>
      </w:r>
      <w:r>
        <w:t xml:space="preserve">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8817FA">
        <w:t>4.000,00</w:t>
      </w:r>
      <w:r w:rsidR="00747C83">
        <w:t>,00</w:t>
      </w:r>
      <w:r>
        <w:t xml:space="preserve">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8817FA" w:rsidP="008817FA" w:rsidR="008817FA">
      <w:pPr>
        <w:jc w:val="right"/>
      </w:pPr>
      <w:r>
        <w:t>Poslovni broj: 6 St-1839/18-4</w:t>
      </w:r>
    </w:p>
    <w:p w:rsidRDefault="000E1266" w:rsidP="008817FA" w:rsidR="000E1266">
      <w:pPr>
        <w:jc w:val="right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8817FA">
        <w:rPr>
          <w:b/>
        </w:rPr>
        <w:t>17. svibnja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8817FA">
        <w:t>212.741,47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8817FA">
        <w:t>4.000</w:t>
      </w:r>
      <w:r w:rsidR="00747C83">
        <w:t>,00</w:t>
      </w:r>
      <w:r>
        <w:t xml:space="preserve"> kn a na ime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60A7B">
        <w:t xml:space="preserve"> </w:t>
      </w:r>
      <w:r w:rsidR="008817FA">
        <w:t>5.000</w:t>
      </w:r>
      <w:r>
        <w:t>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B52FB5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8817FA">
        <w:t>18</w:t>
      </w:r>
      <w:r w:rsidR="00B52FB5">
        <w:t>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747C83" w:rsidP="002E5413" w:rsidR="008817FA">
      <w:pPr>
        <w:numPr>
          <w:ilvl w:val="0"/>
          <w:numId w:val="13"/>
        </w:numPr>
      </w:pPr>
      <w:r>
        <w:t xml:space="preserve">za </w:t>
      </w:r>
      <w:r w:rsidR="002876BC">
        <w:t xml:space="preserve">z.z. dužnika </w:t>
      </w:r>
      <w:r w:rsidR="008817FA">
        <w:t>Marko Mazarekić, Zagreb, Dugoreška 4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8817FA" w:rsidP="00B97155" w:rsidR="002E5413">
      <w:pPr>
        <w:numPr>
          <w:ilvl w:val="0"/>
          <w:numId w:val="13"/>
        </w:numPr>
      </w:pPr>
      <w:r>
        <w:t>R-13.3.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683A1A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72B" w:rsidP="00C06AA6" w:rsidR="0013372B">
      <w:r>
        <w:separator/>
      </w:r>
    </w:p>
  </w:endnote>
  <w:endnote w:id="0" w:type="continuationSeparator">
    <w:p w:rsidRDefault="0013372B" w:rsidP="00C06AA6" w:rsidR="00133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72B" w:rsidP="00C06AA6" w:rsidR="0013372B">
      <w:r>
        <w:separator/>
      </w:r>
    </w:p>
  </w:footnote>
  <w:footnote w:id="0" w:type="continuationSeparator">
    <w:p w:rsidRDefault="0013372B" w:rsidP="00C06AA6" w:rsidR="00133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3A1A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3372B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0876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83A1A"/>
    <w:rsid w:val="006941F4"/>
    <w:rsid w:val="0069656A"/>
    <w:rsid w:val="006E1F0C"/>
    <w:rsid w:val="006E210F"/>
    <w:rsid w:val="006E66B3"/>
    <w:rsid w:val="006E79CD"/>
    <w:rsid w:val="00701C44"/>
    <w:rsid w:val="0070585F"/>
    <w:rsid w:val="007218C3"/>
    <w:rsid w:val="00723D92"/>
    <w:rsid w:val="0073010A"/>
    <w:rsid w:val="00742CE9"/>
    <w:rsid w:val="00747C83"/>
    <w:rsid w:val="00766D29"/>
    <w:rsid w:val="0077329E"/>
    <w:rsid w:val="0078009A"/>
    <w:rsid w:val="007809C2"/>
    <w:rsid w:val="00785BC9"/>
    <w:rsid w:val="00795208"/>
    <w:rsid w:val="00796AED"/>
    <w:rsid w:val="007A36CF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817FA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2FB5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60A7B"/>
    <w:rsid w:val="00C81C0A"/>
    <w:rsid w:val="00C9364C"/>
    <w:rsid w:val="00C95174"/>
    <w:rsid w:val="00CA01EF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528FC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3A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3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3A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3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St-1839/2018</izvorni_sadrzaj>
    <derivirana_varijabla naziv="DomainObject.Predmet.OznakaBroj_1">St-1839/2018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MAZMAR-GAME d.o.o.</izvorni_sadrzaj>
    <derivirana_varijabla naziv="DomainObject.Predmet.ProtustrankaFormated_1">  MAZMAR-GAME d.o.o.</derivirana_varijabla>
  </DomainObject.Predmet.ProtustrankaFormated>
  <DomainObject.Predmet.ProtustrankaFormatedOIB>
    <izvorni_sadrzaj>  MAZMAR-GAME d.o.o., OIB 79344849522</izvorni_sadrzaj>
    <derivirana_varijabla naziv="DomainObject.Predmet.ProtustrankaFormatedOIB_1">  MAZMAR-GAME d.o.o., OIB 79344849522</derivirana_varijabla>
  </DomainObject.Predmet.ProtustrankaFormatedOIB>
  <DomainObject.Predmet.ProtustrankaFormatedWithAdress>
    <izvorni_sadrzaj> MAZMAR-GAME d.o.o., Mihovci ulica 38, 10000 Zagreb</izvorni_sadrzaj>
    <derivirana_varijabla naziv="DomainObject.Predmet.ProtustrankaFormatedWithAdress_1"> MAZMAR-GAME d.o.o., Mihovci ulica 38, 10000 Zagreb</derivirana_varijabla>
  </DomainObject.Predmet.ProtustrankaFormatedWithAdress>
  <DomainObject.Predmet.ProtustrankaFormatedWithAdressOIB>
    <izvorni_sadrzaj> MAZMAR-GAME d.o.o., OIB 79344849522, Mihovci ulica 38, 10000 Zagreb</izvorni_sadrzaj>
    <derivirana_varijabla naziv="DomainObject.Predmet.ProtustrankaFormatedWithAdressOIB_1"> MAZMAR-GAME d.o.o., OIB 79344849522, Mihovci ulica 38, 10000 Zagreb</derivirana_varijabla>
  </DomainObject.Predmet.ProtustrankaFormatedWithAdressOIB>
  <DomainObject.Predmet.ProtustrankaWithAdress>
    <izvorni_sadrzaj>MAZMAR-GAME d.o.o. Mihovci ulica 38, 10000 Zagreb</izvorni_sadrzaj>
    <derivirana_varijabla naziv="DomainObject.Predmet.ProtustrankaWithAdress_1">MAZMAR-GAME d.o.o. Mihovci ulica 38, 10000 Zagreb</derivirana_varijabla>
  </DomainObject.Predmet.ProtustrankaWithAdress>
  <DomainObject.Predmet.ProtustrankaWithAdressOIB>
    <izvorni_sadrzaj>MAZMAR-GAME d.o.o., OIB 79344849522, Mihovci ulica 38, 10000 Zagreb</izvorni_sadrzaj>
    <derivirana_varijabla naziv="DomainObject.Predmet.ProtustrankaWithAdressOIB_1">MAZMAR-GAME d.o.o., OIB 79344849522, Mihovci ulica 38, 10000 Zagreb</derivirana_varijabla>
  </DomainObject.Predmet.ProtustrankaWithAdressOIB>
  <DomainObject.Predmet.ProtustrankaNazivFormated>
    <izvorni_sadrzaj>MAZMAR-GAME d.o.o.</izvorni_sadrzaj>
    <derivirana_varijabla naziv="DomainObject.Predmet.ProtustrankaNazivFormated_1">MAZMAR-GAME d.o.o.</derivirana_varijabla>
  </DomainObject.Predmet.ProtustrankaNazivFormated>
  <DomainObject.Predmet.ProtustrankaNazivFormatedOIB>
    <izvorni_sadrzaj>MAZMAR-GAME d.o.o., OIB 79344849522</izvorni_sadrzaj>
    <derivirana_varijabla naziv="DomainObject.Predmet.ProtustrankaNazivFormatedOIB_1">MAZMAR-GAME d.o.o., OIB 79344849522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MAZMAR-GAME d.o.o.</item>
    </izvorni_sadrzaj>
    <derivirana_varijabla naziv="DomainObject.Predmet.ProtuStrankaListFormated_1">
      <item>MAZMAR-GAME d.o.o.</item>
    </derivirana_varijabla>
  </DomainObject.Predmet.ProtuStrankaListFormated>
  <DomainObject.Predmet.ProtuStrankaListFormatedOIB>
    <izvorni_sadrzaj>
      <item>MAZMAR-GAME d.o.o., OIB 79344849522</item>
    </izvorni_sadrzaj>
    <derivirana_varijabla naziv="DomainObject.Predmet.ProtuStrankaListFormatedOIB_1">
      <item>MAZMAR-GAME d.o.o., OIB 79344849522</item>
    </derivirana_varijabla>
  </DomainObject.Predmet.ProtuStrankaListFormatedOIB>
  <DomainObject.Predmet.ProtuStrankaListFormatedWithAdress>
    <izvorni_sadrzaj>
      <item>MAZMAR-GAME d.o.o., Mihovci ulica 38, 10000 Zagreb</item>
    </izvorni_sadrzaj>
    <derivirana_varijabla naziv="DomainObject.Predmet.ProtuStrankaListFormatedWithAdress_1">
      <item>MAZMAR-GAME d.o.o., Mihovci ulica 38, 10000 Zagreb</item>
    </derivirana_varijabla>
  </DomainObject.Predmet.ProtuStrankaListFormatedWithAdress>
  <DomainObject.Predmet.ProtuStrankaListFormatedWithAdressOIB>
    <izvorni_sadrzaj>
      <item>MAZMAR-GAME d.o.o., OIB 79344849522, Mihovci ulica 38, 10000 Zagreb</item>
    </izvorni_sadrzaj>
    <derivirana_varijabla naziv="DomainObject.Predmet.ProtuStrankaListFormatedWithAdressOIB_1">
      <item>MAZMAR-GAME d.o.o., OIB 79344849522, Mihovci ulica 38, 10000 Zagreb</item>
    </derivirana_varijabla>
  </DomainObject.Predmet.ProtuStrankaListFormatedWithAdressOIB>
  <DomainObject.Predmet.ProtuStrankaListNazivFormated>
    <izvorni_sadrzaj>
      <item>MAZMAR-GAME d.o.o.</item>
    </izvorni_sadrzaj>
    <derivirana_varijabla naziv="DomainObject.Predmet.ProtuStrankaListNazivFormated_1">
      <item>MAZMAR-GAME d.o.o.</item>
    </derivirana_varijabla>
  </DomainObject.Predmet.ProtuStrankaListNazivFormated>
  <DomainObject.Predmet.ProtuStrankaListNazivFormatedOIB>
    <izvorni_sadrzaj>
      <item>MAZMAR-GAME d.o.o., OIB 79344849522</item>
    </izvorni_sadrzaj>
    <derivirana_varijabla naziv="DomainObject.Predmet.ProtuStrankaListNazivFormatedOIB_1">
      <item>MAZMAR-GAME d.o.o., OIB 79344849522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MAZMAR-GAME d.o.o.</izvorni_sadrzaj>
    <derivirana_varijabla naziv="DomainObject.Predmet.ProtustrankaIDrugi_1">MAZMAR-GAME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MAZMAR-GAME d.o.o., OIB 79344849522, Mihovci ulica 38, 10000 Zagreb</izvorni_sadrzaj>
    <derivirana_varijabla naziv="DomainObject.Predmet.ProtustrankaIDrugiAdressOIB_1">MAZMAR-GAME d.o.o., OIB 79344849522, Mihovci ulica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MAZMAR-GAME d.o.o.</item>
      <item>FINA Regionalni centar Zagreb</item>
    </izvorni_sadrzaj>
    <derivirana_varijabla naziv="DomainObject.Predmet.SudioniciListNaziv_1">
      <item>MAZMAR-GAME d.o.o.</item>
      <item>FINA Regionalni centar Zagreb</item>
    </derivirana_varijabla>
  </DomainObject.Predmet.SudioniciListNaziv>
  <DomainObject.Predmet.SudioniciListAdressOIB>
    <izvorni_sadrzaj>
      <item>MAZMAR-GAME d.o.o., OIB 79344849522, Mihovci ulica 38,10000 Zagreb</item>
      <item>FINA Regionalni centar Zagreb, OIB 85821130368, Trg svibanjskih žrtava 1995. br. 1,10000 Zagreb</item>
    </izvorni_sadrzaj>
    <derivirana_varijabla naziv="DomainObject.Predmet.SudioniciListAdressOIB_1">
      <item>MAZMAR-GAME d.o.o., OIB 79344849522, Mihovci ulica 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79344849522</item>
      <item>, OIB 85821130368</item>
    </izvorni_sadrzaj>
    <derivirana_varijabla naziv="DomainObject.Predmet.SudioniciListNazivOIB_1">
      <item>, OIB 79344849522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00A66-4EFE-45B0-838F-EFC8F2BBA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883</properties:Words>
  <properties:Characters>4589</properties:Characters>
  <properties:Lines>170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2018-11-30T07:21:00Z</dcterms:created>
  <dc:creator>Korisnik</dc:creator>
  <cp:lastModifiedBy>Danijela Sekulić</cp:lastModifiedBy>
  <cp:lastPrinted>2019-01-18T09:14:00Z</cp:lastPrinted>
  <dcterms:modified xmlns:xsi="http://www.w3.org/2001/XMLSchema-instance" xsi:type="dcterms:W3CDTF">2019-01-18T09:14:00Z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(FINA-ON-NOVO.docx)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